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64C5" w:rsidRPr="00183862" w:rsidRDefault="00D74BBA" w:rsidP="009A64C5">
      <w:pPr>
        <w:spacing w:after="0" w:line="240" w:lineRule="auto"/>
        <w:jc w:val="center"/>
        <w:rPr>
          <w:b/>
          <w:sz w:val="27"/>
          <w:szCs w:val="27"/>
        </w:rPr>
      </w:pPr>
      <w:r w:rsidRPr="00183862">
        <w:rPr>
          <w:b/>
          <w:sz w:val="27"/>
          <w:szCs w:val="27"/>
        </w:rPr>
        <w:t>BẢ</w:t>
      </w:r>
      <w:r w:rsidR="009A64C5" w:rsidRPr="00183862">
        <w:rPr>
          <w:b/>
          <w:sz w:val="27"/>
          <w:szCs w:val="27"/>
        </w:rPr>
        <w:t xml:space="preserve">NG SO SÁNH LUẬT GIAO THÔNG ĐƯỜNG BỘ NĂM 2008 VÀ </w:t>
      </w:r>
    </w:p>
    <w:p w:rsidR="00697CD2" w:rsidRPr="00183862" w:rsidRDefault="009A64C5" w:rsidP="009A64C5">
      <w:pPr>
        <w:spacing w:after="0" w:line="240" w:lineRule="auto"/>
        <w:jc w:val="center"/>
        <w:rPr>
          <w:b/>
          <w:sz w:val="27"/>
          <w:szCs w:val="27"/>
        </w:rPr>
      </w:pPr>
      <w:r w:rsidRPr="00183862">
        <w:rPr>
          <w:b/>
          <w:sz w:val="27"/>
          <w:szCs w:val="27"/>
        </w:rPr>
        <w:t>DỰ THẢO LUẬT GIAO THÔNG ĐƯỜNG BỘ (SỬA ĐỔI)</w:t>
      </w:r>
    </w:p>
    <w:p w:rsidR="009A64C5" w:rsidRPr="00183862" w:rsidRDefault="009A64C5" w:rsidP="009A64C5">
      <w:pPr>
        <w:spacing w:after="0" w:line="240" w:lineRule="auto"/>
        <w:jc w:val="center"/>
        <w:rPr>
          <w:b/>
          <w:sz w:val="27"/>
          <w:szCs w:val="27"/>
        </w:rPr>
      </w:pPr>
    </w:p>
    <w:tbl>
      <w:tblPr>
        <w:tblStyle w:val="TableGrid"/>
        <w:tblW w:w="15134" w:type="dxa"/>
        <w:tblLook w:val="04A0" w:firstRow="1" w:lastRow="0" w:firstColumn="1" w:lastColumn="0" w:noHBand="0" w:noVBand="1"/>
      </w:tblPr>
      <w:tblGrid>
        <w:gridCol w:w="7338"/>
        <w:gridCol w:w="7796"/>
      </w:tblGrid>
      <w:tr w:rsidR="009A64C5" w:rsidRPr="00183862" w:rsidTr="009A64C5">
        <w:trPr>
          <w:tblHeader/>
        </w:trPr>
        <w:tc>
          <w:tcPr>
            <w:tcW w:w="7338" w:type="dxa"/>
          </w:tcPr>
          <w:p w:rsidR="009A64C5" w:rsidRPr="00183862" w:rsidRDefault="009A64C5" w:rsidP="00AA2009">
            <w:pPr>
              <w:contextualSpacing/>
              <w:jc w:val="center"/>
              <w:rPr>
                <w:rFonts w:ascii="Times New Roman" w:hAnsi="Times New Roman"/>
                <w:b/>
                <w:sz w:val="27"/>
                <w:szCs w:val="27"/>
              </w:rPr>
            </w:pPr>
            <w:r w:rsidRPr="00183862">
              <w:rPr>
                <w:rFonts w:ascii="Times New Roman" w:hAnsi="Times New Roman"/>
                <w:b/>
                <w:sz w:val="27"/>
                <w:szCs w:val="27"/>
              </w:rPr>
              <w:t>LUẬT GIAO THÔNG ĐƯỜNG BỘ NĂM 2008</w:t>
            </w:r>
          </w:p>
        </w:tc>
        <w:tc>
          <w:tcPr>
            <w:tcW w:w="7796" w:type="dxa"/>
          </w:tcPr>
          <w:p w:rsidR="009A64C5" w:rsidRPr="00183862" w:rsidRDefault="009A64C5" w:rsidP="00AA2009">
            <w:pPr>
              <w:contextualSpacing/>
              <w:jc w:val="center"/>
              <w:rPr>
                <w:rFonts w:ascii="Times New Roman" w:hAnsi="Times New Roman"/>
                <w:b/>
                <w:sz w:val="27"/>
                <w:szCs w:val="27"/>
              </w:rPr>
            </w:pPr>
            <w:r w:rsidRPr="00183862">
              <w:rPr>
                <w:rFonts w:ascii="Times New Roman" w:hAnsi="Times New Roman"/>
                <w:b/>
                <w:sz w:val="27"/>
                <w:szCs w:val="27"/>
              </w:rPr>
              <w:t>DỰ THẢO LUẬT GIAO THÔNG ĐƯỜNG BỘ (SỬA ĐỔI)</w:t>
            </w:r>
          </w:p>
        </w:tc>
      </w:tr>
      <w:tr w:rsidR="009A64C5" w:rsidRPr="00183862" w:rsidTr="009A64C5">
        <w:tc>
          <w:tcPr>
            <w:tcW w:w="7338" w:type="dxa"/>
          </w:tcPr>
          <w:p w:rsidR="009A64C5" w:rsidRPr="00183862" w:rsidRDefault="009A64C5" w:rsidP="00AA2009">
            <w:pPr>
              <w:contextualSpacing/>
              <w:jc w:val="center"/>
              <w:rPr>
                <w:rFonts w:ascii="Times New Roman" w:hAnsi="Times New Roman"/>
                <w:b/>
                <w:sz w:val="27"/>
                <w:szCs w:val="27"/>
              </w:rPr>
            </w:pPr>
            <w:r w:rsidRPr="00183862">
              <w:rPr>
                <w:rFonts w:ascii="Times New Roman" w:hAnsi="Times New Roman"/>
                <w:b/>
                <w:sz w:val="27"/>
                <w:szCs w:val="27"/>
              </w:rPr>
              <w:t>Chương I</w:t>
            </w:r>
          </w:p>
        </w:tc>
        <w:tc>
          <w:tcPr>
            <w:tcW w:w="7796" w:type="dxa"/>
          </w:tcPr>
          <w:p w:rsidR="009A64C5" w:rsidRPr="00183862" w:rsidRDefault="009A64C5" w:rsidP="00AA2009">
            <w:pPr>
              <w:contextualSpacing/>
              <w:jc w:val="center"/>
              <w:rPr>
                <w:rFonts w:ascii="Times New Roman" w:hAnsi="Times New Roman"/>
                <w:b/>
                <w:sz w:val="27"/>
                <w:szCs w:val="27"/>
              </w:rPr>
            </w:pPr>
            <w:r w:rsidRPr="00183862">
              <w:rPr>
                <w:rFonts w:ascii="Times New Roman" w:hAnsi="Times New Roman"/>
                <w:b/>
                <w:sz w:val="27"/>
                <w:szCs w:val="27"/>
              </w:rPr>
              <w:t>Chương I</w:t>
            </w:r>
          </w:p>
        </w:tc>
      </w:tr>
      <w:tr w:rsidR="009A64C5" w:rsidRPr="00183862" w:rsidTr="009A64C5">
        <w:tc>
          <w:tcPr>
            <w:tcW w:w="7338" w:type="dxa"/>
          </w:tcPr>
          <w:p w:rsidR="009A64C5" w:rsidRPr="00183862" w:rsidRDefault="009A64C5" w:rsidP="00AA2009">
            <w:pPr>
              <w:contextualSpacing/>
              <w:jc w:val="center"/>
              <w:rPr>
                <w:rFonts w:ascii="Times New Roman" w:eastAsia="Times New Roman" w:hAnsi="Times New Roman"/>
                <w:b/>
                <w:bCs/>
                <w:sz w:val="27"/>
                <w:szCs w:val="27"/>
              </w:rPr>
            </w:pPr>
            <w:r w:rsidRPr="00183862">
              <w:rPr>
                <w:rFonts w:ascii="Times New Roman" w:eastAsia="Times New Roman" w:hAnsi="Times New Roman"/>
                <w:b/>
                <w:bCs/>
                <w:sz w:val="27"/>
                <w:szCs w:val="27"/>
              </w:rPr>
              <w:t>NHỮNG QUY ĐỊNH CHUNG</w:t>
            </w:r>
          </w:p>
        </w:tc>
        <w:tc>
          <w:tcPr>
            <w:tcW w:w="7796" w:type="dxa"/>
          </w:tcPr>
          <w:p w:rsidR="009A64C5" w:rsidRPr="00183862" w:rsidRDefault="009A64C5" w:rsidP="00AA2009">
            <w:pPr>
              <w:contextualSpacing/>
              <w:jc w:val="center"/>
              <w:rPr>
                <w:rFonts w:ascii="Times New Roman" w:eastAsia="Times New Roman" w:hAnsi="Times New Roman"/>
                <w:b/>
                <w:bCs/>
                <w:sz w:val="27"/>
                <w:szCs w:val="27"/>
              </w:rPr>
            </w:pPr>
            <w:r w:rsidRPr="00183862">
              <w:rPr>
                <w:rFonts w:ascii="Times New Roman" w:eastAsia="Times New Roman" w:hAnsi="Times New Roman"/>
                <w:b/>
                <w:bCs/>
                <w:sz w:val="27"/>
                <w:szCs w:val="27"/>
              </w:rPr>
              <w:t>NHỮNG QUY ĐỊNH CHUNG</w:t>
            </w:r>
          </w:p>
        </w:tc>
      </w:tr>
      <w:tr w:rsidR="009A64C5" w:rsidRPr="00183862" w:rsidTr="009A64C5">
        <w:tc>
          <w:tcPr>
            <w:tcW w:w="7338" w:type="dxa"/>
          </w:tcPr>
          <w:p w:rsidR="009A64C5" w:rsidRPr="00183862" w:rsidRDefault="009A64C5" w:rsidP="00AA2009">
            <w:pPr>
              <w:jc w:val="both"/>
              <w:rPr>
                <w:rFonts w:ascii="Times New Roman" w:eastAsia="Times New Roman" w:hAnsi="Times New Roman"/>
                <w:b/>
                <w:bCs/>
                <w:color w:val="000000"/>
                <w:sz w:val="27"/>
                <w:szCs w:val="27"/>
              </w:rPr>
            </w:pPr>
            <w:r w:rsidRPr="00183862">
              <w:rPr>
                <w:rFonts w:ascii="Times New Roman" w:eastAsia="Times New Roman" w:hAnsi="Times New Roman"/>
                <w:b/>
                <w:bCs/>
                <w:color w:val="000000"/>
                <w:sz w:val="27"/>
                <w:szCs w:val="27"/>
              </w:rPr>
              <w:t>Điều 1. Phạm vi điều chỉnh</w:t>
            </w:r>
          </w:p>
        </w:tc>
        <w:tc>
          <w:tcPr>
            <w:tcW w:w="7796" w:type="dxa"/>
          </w:tcPr>
          <w:p w:rsidR="009A64C5" w:rsidRPr="00183862" w:rsidRDefault="009A64C5" w:rsidP="00AA2009">
            <w:pPr>
              <w:keepNext/>
              <w:contextualSpacing/>
              <w:jc w:val="both"/>
              <w:outlineLvl w:val="0"/>
              <w:rPr>
                <w:rFonts w:ascii="Times New Roman" w:eastAsia="Times New Roman" w:hAnsi="Times New Roman"/>
                <w:b/>
                <w:bCs/>
                <w:sz w:val="27"/>
                <w:szCs w:val="27"/>
              </w:rPr>
            </w:pPr>
            <w:r w:rsidRPr="00183862">
              <w:rPr>
                <w:rFonts w:ascii="Times New Roman" w:eastAsia="Times New Roman" w:hAnsi="Times New Roman"/>
                <w:b/>
                <w:bCs/>
                <w:sz w:val="27"/>
                <w:szCs w:val="27"/>
              </w:rPr>
              <w:t xml:space="preserve">Điều 1. Phạm vi điều chỉnh </w:t>
            </w:r>
          </w:p>
        </w:tc>
      </w:tr>
      <w:tr w:rsidR="009A64C5" w:rsidRPr="00183862" w:rsidTr="009A64C5">
        <w:tc>
          <w:tcPr>
            <w:tcW w:w="7338" w:type="dxa"/>
          </w:tcPr>
          <w:p w:rsidR="009A64C5" w:rsidRPr="00183862" w:rsidRDefault="009A64C5"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Luật này quy định về quy tắc giao thông đường bộ; kết cấu hạ tầng giao thông đường bộ; phương tiện và người tham gia giao thông đường bộ; vận tải đường bộ và quản lý nhà nước về giao thông đường bộ.</w:t>
            </w: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Luật này quy định về quy tắc giao thông đường bộ; kết cấu hạ tầng giao thông đường bộ; phương tiện và người tham gia giao thông đường bộ; vận tải đường bộ và quản lý nhà nước về giao thông đường bộ.</w:t>
            </w:r>
          </w:p>
        </w:tc>
      </w:tr>
      <w:tr w:rsidR="009A64C5" w:rsidRPr="00183862" w:rsidTr="009A64C5">
        <w:tc>
          <w:tcPr>
            <w:tcW w:w="7338" w:type="dxa"/>
          </w:tcPr>
          <w:p w:rsidR="009A64C5" w:rsidRPr="00183862" w:rsidRDefault="009A64C5" w:rsidP="00AA2009">
            <w:pPr>
              <w:jc w:val="both"/>
              <w:rPr>
                <w:rFonts w:ascii="Times New Roman" w:eastAsia="Times New Roman" w:hAnsi="Times New Roman"/>
                <w:b/>
                <w:bCs/>
                <w:color w:val="000000"/>
                <w:sz w:val="27"/>
                <w:szCs w:val="27"/>
              </w:rPr>
            </w:pPr>
            <w:r w:rsidRPr="00183862">
              <w:rPr>
                <w:rFonts w:ascii="Times New Roman" w:eastAsia="Times New Roman" w:hAnsi="Times New Roman"/>
                <w:b/>
                <w:bCs/>
                <w:color w:val="000000"/>
                <w:sz w:val="27"/>
                <w:szCs w:val="27"/>
              </w:rPr>
              <w:t>Điều 2. Đối tượng áp dụng</w:t>
            </w:r>
          </w:p>
        </w:tc>
        <w:tc>
          <w:tcPr>
            <w:tcW w:w="7796" w:type="dxa"/>
          </w:tcPr>
          <w:p w:rsidR="009A64C5" w:rsidRPr="00183862" w:rsidRDefault="009A64C5" w:rsidP="00AA2009">
            <w:pPr>
              <w:contextualSpacing/>
              <w:jc w:val="both"/>
              <w:rPr>
                <w:rFonts w:ascii="Times New Roman" w:eastAsia="Times New Roman" w:hAnsi="Times New Roman"/>
                <w:b/>
                <w:bCs/>
                <w:sz w:val="27"/>
                <w:szCs w:val="27"/>
              </w:rPr>
            </w:pPr>
            <w:r w:rsidRPr="00183862">
              <w:rPr>
                <w:rFonts w:ascii="Times New Roman" w:eastAsia="Times New Roman" w:hAnsi="Times New Roman"/>
                <w:b/>
                <w:bCs/>
                <w:sz w:val="27"/>
                <w:szCs w:val="27"/>
              </w:rPr>
              <w:t xml:space="preserve">Điều 2. Đối tượng áp dụng </w:t>
            </w:r>
          </w:p>
        </w:tc>
      </w:tr>
      <w:tr w:rsidR="009A64C5" w:rsidRPr="00183862" w:rsidTr="009A64C5">
        <w:tc>
          <w:tcPr>
            <w:tcW w:w="7338" w:type="dxa"/>
          </w:tcPr>
          <w:p w:rsidR="009A64C5" w:rsidRPr="00183862" w:rsidRDefault="009A64C5"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Luật này áp dụng đối với tổ chức, cá nhân liên quan đến giao thông đường bộ trên lãnh thổ nước Cộng hòa xã hội chủ nghĩa Việt Nam.</w:t>
            </w: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Luật này áp dụng đối với tổ chức, cá nhân liên quan đến giao thông đường bộ trên lãnh thổ nước Cộng hòa xã hội chủ nghĩa Việt Nam.</w:t>
            </w:r>
          </w:p>
        </w:tc>
      </w:tr>
      <w:tr w:rsidR="009A64C5" w:rsidRPr="00183862" w:rsidTr="009A64C5">
        <w:tc>
          <w:tcPr>
            <w:tcW w:w="7338" w:type="dxa"/>
          </w:tcPr>
          <w:p w:rsidR="009A64C5" w:rsidRPr="00183862" w:rsidRDefault="009A64C5" w:rsidP="00AA2009">
            <w:pPr>
              <w:jc w:val="both"/>
              <w:rPr>
                <w:rFonts w:ascii="Times New Roman" w:eastAsia="Times New Roman" w:hAnsi="Times New Roman"/>
                <w:b/>
                <w:bCs/>
                <w:color w:val="000000"/>
                <w:sz w:val="27"/>
                <w:szCs w:val="27"/>
              </w:rPr>
            </w:pPr>
            <w:r w:rsidRPr="00183862">
              <w:rPr>
                <w:rFonts w:ascii="Times New Roman" w:eastAsia="Times New Roman" w:hAnsi="Times New Roman"/>
                <w:b/>
                <w:bCs/>
                <w:color w:val="000000"/>
                <w:sz w:val="27"/>
                <w:szCs w:val="27"/>
              </w:rPr>
              <w:t>Điều 3. Giải thích từ ngữ</w:t>
            </w:r>
          </w:p>
        </w:tc>
        <w:tc>
          <w:tcPr>
            <w:tcW w:w="7796" w:type="dxa"/>
          </w:tcPr>
          <w:p w:rsidR="009A64C5" w:rsidRPr="00183862" w:rsidRDefault="009A64C5" w:rsidP="00AA2009">
            <w:pPr>
              <w:contextualSpacing/>
              <w:jc w:val="both"/>
              <w:rPr>
                <w:rFonts w:ascii="Times New Roman" w:eastAsia="Times New Roman" w:hAnsi="Times New Roman"/>
                <w:b/>
                <w:bCs/>
                <w:sz w:val="27"/>
                <w:szCs w:val="27"/>
              </w:rPr>
            </w:pPr>
            <w:r w:rsidRPr="00183862">
              <w:rPr>
                <w:rFonts w:ascii="Times New Roman" w:eastAsia="Times New Roman" w:hAnsi="Times New Roman"/>
                <w:b/>
                <w:bCs/>
                <w:sz w:val="27"/>
                <w:szCs w:val="27"/>
              </w:rPr>
              <w:t xml:space="preserve">Điều 3. Giải thích từ ngữ </w:t>
            </w:r>
          </w:p>
        </w:tc>
      </w:tr>
      <w:tr w:rsidR="009A64C5" w:rsidRPr="00183862" w:rsidTr="009A64C5">
        <w:tc>
          <w:tcPr>
            <w:tcW w:w="7338" w:type="dxa"/>
          </w:tcPr>
          <w:p w:rsidR="009A64C5" w:rsidRPr="00183862" w:rsidRDefault="009A64C5"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Trong Luật này, các từ ngữ dưới đây được hiểu như sau:</w:t>
            </w: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Trong Luật này, các từ ngữ dưới đây được hiểu như sau:</w:t>
            </w:r>
          </w:p>
        </w:tc>
      </w:tr>
      <w:tr w:rsidR="009A64C5" w:rsidRPr="00183862" w:rsidTr="009A64C5">
        <w:tc>
          <w:tcPr>
            <w:tcW w:w="7338" w:type="dxa"/>
          </w:tcPr>
          <w:p w:rsidR="009A64C5" w:rsidRPr="00183862" w:rsidRDefault="009A64C5"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pacing w:val="-4"/>
                <w:sz w:val="27"/>
                <w:szCs w:val="27"/>
              </w:rPr>
              <w:t xml:space="preserve">1. </w:t>
            </w:r>
            <w:r w:rsidRPr="00183862">
              <w:rPr>
                <w:rFonts w:ascii="Times New Roman" w:eastAsia="Times New Roman" w:hAnsi="Times New Roman"/>
                <w:i/>
                <w:iCs/>
                <w:color w:val="000000"/>
                <w:spacing w:val="-4"/>
                <w:sz w:val="27"/>
                <w:szCs w:val="27"/>
              </w:rPr>
              <w:t>Đường bộ</w:t>
            </w:r>
            <w:r w:rsidRPr="00183862">
              <w:rPr>
                <w:rFonts w:ascii="Times New Roman" w:eastAsia="Times New Roman" w:hAnsi="Times New Roman"/>
                <w:color w:val="000000"/>
                <w:spacing w:val="-4"/>
                <w:sz w:val="27"/>
                <w:szCs w:val="27"/>
              </w:rPr>
              <w:t xml:space="preserve"> gồm đường, cầu đường bộ,</w:t>
            </w:r>
            <w:r w:rsidRPr="00183862">
              <w:rPr>
                <w:rFonts w:ascii="Times New Roman" w:eastAsia="Times New Roman" w:hAnsi="Times New Roman"/>
                <w:i/>
                <w:iCs/>
                <w:color w:val="000000"/>
                <w:spacing w:val="-4"/>
                <w:sz w:val="27"/>
                <w:szCs w:val="27"/>
              </w:rPr>
              <w:t xml:space="preserve"> </w:t>
            </w:r>
            <w:r w:rsidRPr="00183862">
              <w:rPr>
                <w:rFonts w:ascii="Times New Roman" w:eastAsia="Times New Roman" w:hAnsi="Times New Roman"/>
                <w:color w:val="000000"/>
                <w:spacing w:val="-4"/>
                <w:sz w:val="27"/>
                <w:szCs w:val="27"/>
              </w:rPr>
              <w:t>hầm đường bộ, bến phà đường bộ.</w:t>
            </w:r>
          </w:p>
        </w:tc>
        <w:tc>
          <w:tcPr>
            <w:tcW w:w="7796" w:type="dxa"/>
          </w:tcPr>
          <w:p w:rsidR="009A64C5" w:rsidRPr="00183862" w:rsidRDefault="009A64C5" w:rsidP="00AA2009">
            <w:pPr>
              <w:contextualSpacing/>
              <w:jc w:val="both"/>
              <w:rPr>
                <w:rFonts w:ascii="Times New Roman" w:eastAsia="Times New Roman" w:hAnsi="Times New Roman"/>
                <w:i/>
                <w:sz w:val="27"/>
                <w:szCs w:val="27"/>
              </w:rPr>
            </w:pPr>
            <w:r w:rsidRPr="00183862">
              <w:rPr>
                <w:rFonts w:ascii="Times New Roman" w:eastAsia="Times New Roman" w:hAnsi="Times New Roman"/>
                <w:spacing w:val="-4"/>
                <w:sz w:val="27"/>
                <w:szCs w:val="27"/>
              </w:rPr>
              <w:t xml:space="preserve">1. </w:t>
            </w:r>
            <w:r w:rsidRPr="00183862">
              <w:rPr>
                <w:rFonts w:ascii="Times New Roman" w:eastAsia="Times New Roman" w:hAnsi="Times New Roman"/>
                <w:i/>
                <w:iCs/>
                <w:spacing w:val="-4"/>
                <w:sz w:val="27"/>
                <w:szCs w:val="27"/>
              </w:rPr>
              <w:t xml:space="preserve">Đường bộ </w:t>
            </w:r>
            <w:r w:rsidRPr="00183862">
              <w:rPr>
                <w:rFonts w:ascii="Times New Roman" w:eastAsia="Times New Roman" w:hAnsi="Times New Roman"/>
                <w:sz w:val="27"/>
                <w:szCs w:val="27"/>
              </w:rPr>
              <w:t xml:space="preserve">là công trình dạng tuyến có bề mặt sử dụng cho giao thông đường bộ. </w:t>
            </w:r>
            <w:r w:rsidRPr="00183862">
              <w:rPr>
                <w:rFonts w:ascii="Times New Roman" w:eastAsia="Times New Roman" w:hAnsi="Times New Roman"/>
                <w:iCs/>
                <w:spacing w:val="-4"/>
                <w:sz w:val="27"/>
                <w:szCs w:val="27"/>
              </w:rPr>
              <w:t xml:space="preserve">Đường bộ </w:t>
            </w:r>
            <w:r w:rsidRPr="00183862">
              <w:rPr>
                <w:rFonts w:ascii="Times New Roman" w:eastAsia="Times New Roman" w:hAnsi="Times New Roman"/>
                <w:spacing w:val="-4"/>
                <w:sz w:val="27"/>
                <w:szCs w:val="27"/>
              </w:rPr>
              <w:t xml:space="preserve">gồm đường và các bộ phận gắn liền với đường như: </w:t>
            </w:r>
            <w:r w:rsidRPr="00183862">
              <w:rPr>
                <w:rFonts w:ascii="Times New Roman" w:eastAsia="Times New Roman" w:hAnsi="Times New Roman"/>
                <w:iCs/>
                <w:spacing w:val="-4"/>
                <w:sz w:val="27"/>
                <w:szCs w:val="27"/>
              </w:rPr>
              <w:t>điểm</w:t>
            </w:r>
            <w:r w:rsidRPr="00183862">
              <w:rPr>
                <w:rFonts w:ascii="Times New Roman" w:eastAsia="Times New Roman" w:hAnsi="Times New Roman"/>
                <w:iCs/>
                <w:sz w:val="27"/>
                <w:szCs w:val="27"/>
              </w:rPr>
              <w:t xml:space="preserve"> dừng xe, đỗ xe trên đường bộ</w:t>
            </w:r>
            <w:r w:rsidRPr="00183862">
              <w:rPr>
                <w:rFonts w:ascii="Times New Roman" w:eastAsia="Times New Roman" w:hAnsi="Times New Roman"/>
                <w:spacing w:val="-4"/>
                <w:sz w:val="27"/>
                <w:szCs w:val="27"/>
              </w:rPr>
              <w:t>, đường cứu nạn, cầu, cống, hầm đường bộ, bến phà đường bộ, cầu phao đường bộ.</w:t>
            </w:r>
          </w:p>
        </w:tc>
      </w:tr>
      <w:tr w:rsidR="009A64C5" w:rsidRPr="00183862" w:rsidTr="009A64C5">
        <w:tc>
          <w:tcPr>
            <w:tcW w:w="7338" w:type="dxa"/>
          </w:tcPr>
          <w:p w:rsidR="009A64C5" w:rsidRPr="00183862" w:rsidRDefault="009A64C5"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 xml:space="preserve">2. </w:t>
            </w:r>
            <w:r w:rsidRPr="00183862">
              <w:rPr>
                <w:rFonts w:ascii="Times New Roman" w:eastAsia="Times New Roman" w:hAnsi="Times New Roman"/>
                <w:i/>
                <w:iCs/>
                <w:color w:val="000000"/>
                <w:sz w:val="27"/>
                <w:szCs w:val="27"/>
              </w:rPr>
              <w:t>Công trình đường bộ</w:t>
            </w:r>
            <w:r w:rsidRPr="00183862">
              <w:rPr>
                <w:rFonts w:ascii="Times New Roman" w:eastAsia="Times New Roman" w:hAnsi="Times New Roman"/>
                <w:color w:val="000000"/>
                <w:sz w:val="27"/>
                <w:szCs w:val="27"/>
              </w:rPr>
              <w:t xml:space="preserve"> gồm đường bộ, nơi dừng xe, đỗ xe trên đường bộ, đèn tín hiệu, biển báo hiệu, vạch kẻ đường, cọc tiêu, rào chắn, đảo giao thông, dải phân cách, cột cây số, tường, kè, hệ thống thoát nước, trạm kiểm tra tải trọng xe, trạm thu phí và các công trình, thiết bị phụ trợ đường bộ khác.</w:t>
            </w:r>
          </w:p>
        </w:tc>
        <w:tc>
          <w:tcPr>
            <w:tcW w:w="7796" w:type="dxa"/>
          </w:tcPr>
          <w:p w:rsidR="009A64C5" w:rsidRPr="00183862" w:rsidRDefault="009A64C5" w:rsidP="00AA2009">
            <w:pPr>
              <w:contextualSpacing/>
              <w:jc w:val="both"/>
              <w:rPr>
                <w:rFonts w:ascii="Times New Roman" w:eastAsia="Times New Roman" w:hAnsi="Times New Roman"/>
                <w:iCs/>
                <w:sz w:val="27"/>
                <w:szCs w:val="27"/>
              </w:rPr>
            </w:pPr>
            <w:r w:rsidRPr="00183862">
              <w:rPr>
                <w:rFonts w:ascii="Times New Roman" w:eastAsia="Times New Roman" w:hAnsi="Times New Roman"/>
                <w:sz w:val="27"/>
                <w:szCs w:val="27"/>
              </w:rPr>
              <w:t xml:space="preserve">2. </w:t>
            </w:r>
            <w:r w:rsidRPr="00183862">
              <w:rPr>
                <w:rFonts w:ascii="Times New Roman" w:eastAsia="Times New Roman" w:hAnsi="Times New Roman"/>
                <w:i/>
                <w:sz w:val="27"/>
                <w:szCs w:val="27"/>
              </w:rPr>
              <w:t xml:space="preserve">Công trình đường bộ </w:t>
            </w:r>
            <w:r w:rsidRPr="00183862">
              <w:rPr>
                <w:rFonts w:ascii="Times New Roman" w:eastAsia="Times New Roman" w:hAnsi="Times New Roman"/>
                <w:sz w:val="27"/>
                <w:szCs w:val="27"/>
              </w:rPr>
              <w:t xml:space="preserve">là các công trình, hạng mục công trình xây dựng phục vụ giao thông vận tải đường bộ và quản lý vận hành đường bộ. Công trình đường bộ bao gồm: đường bộ, </w:t>
            </w:r>
            <w:r w:rsidRPr="00183862">
              <w:rPr>
                <w:rFonts w:ascii="Times New Roman" w:eastAsia="Times New Roman" w:hAnsi="Times New Roman"/>
                <w:iCs/>
                <w:sz w:val="27"/>
                <w:szCs w:val="27"/>
              </w:rPr>
              <w:t>công trình báo hiệu đường bộ, công trình an toàn giao thông, hệ thống thoát nước đường bộ, hệ thống chiếu sáng đường bộ, hệ thống quản lý, giám sát giao thông, tường chắn, kè bảo vệ đường bộ, hệ thống thu phí đường bộ, nhà quản lý giao thông, kho vật tư dự phòng và các công trình, thiết bị khác của đường bộ.</w:t>
            </w:r>
          </w:p>
        </w:tc>
      </w:tr>
      <w:tr w:rsidR="009A64C5" w:rsidRPr="00183862" w:rsidTr="009A64C5">
        <w:tc>
          <w:tcPr>
            <w:tcW w:w="7338" w:type="dxa"/>
          </w:tcPr>
          <w:p w:rsidR="009A64C5" w:rsidRPr="00183862" w:rsidRDefault="009A64C5"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lastRenderedPageBreak/>
              <w:t>3.</w:t>
            </w:r>
            <w:r w:rsidRPr="00183862">
              <w:rPr>
                <w:rFonts w:ascii="Times New Roman" w:eastAsia="Times New Roman" w:hAnsi="Times New Roman"/>
                <w:b/>
                <w:bCs/>
                <w:i/>
                <w:iCs/>
                <w:color w:val="000000"/>
                <w:sz w:val="27"/>
                <w:szCs w:val="27"/>
              </w:rPr>
              <w:t xml:space="preserve"> </w:t>
            </w:r>
            <w:r w:rsidRPr="00183862">
              <w:rPr>
                <w:rFonts w:ascii="Times New Roman" w:eastAsia="Times New Roman" w:hAnsi="Times New Roman"/>
                <w:i/>
                <w:iCs/>
                <w:color w:val="000000"/>
                <w:sz w:val="27"/>
                <w:szCs w:val="27"/>
              </w:rPr>
              <w:t>Kết cấu hạ tầng giao thông đường bộ</w:t>
            </w:r>
            <w:r w:rsidRPr="00183862">
              <w:rPr>
                <w:rFonts w:ascii="Times New Roman" w:eastAsia="Times New Roman" w:hAnsi="Times New Roman"/>
                <w:color w:val="000000"/>
                <w:sz w:val="27"/>
                <w:szCs w:val="27"/>
              </w:rPr>
              <w:t xml:space="preserve"> gồm công trình đường bộ, bến xe, bãi đỗ xe, trạm dừng nghỉ và các công trình phụ trợ khác trên đường bộ phục vụ giao thông và hành lang an toàn đường bộ.</w:t>
            </w: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 xml:space="preserve">3. </w:t>
            </w:r>
            <w:r w:rsidRPr="00183862">
              <w:rPr>
                <w:rFonts w:ascii="Times New Roman" w:eastAsia="Times New Roman" w:hAnsi="Times New Roman"/>
                <w:i/>
                <w:sz w:val="27"/>
                <w:szCs w:val="27"/>
              </w:rPr>
              <w:t xml:space="preserve">Kết cấu hạ tầng giao thông đường bộ </w:t>
            </w:r>
            <w:r w:rsidRPr="00183862">
              <w:rPr>
                <w:rFonts w:ascii="Times New Roman" w:eastAsia="Times New Roman" w:hAnsi="Times New Roman"/>
                <w:sz w:val="27"/>
                <w:szCs w:val="27"/>
              </w:rPr>
              <w:t>bao gồm công trình đường bộ, bến xe, bãi đỗ xe, trạm dừng nghỉ, các công trình phụ trợ khác phục vụ cho giao thông đường bộ, hành lang an toàn đường bộ.</w:t>
            </w:r>
          </w:p>
        </w:tc>
      </w:tr>
      <w:tr w:rsidR="009A64C5" w:rsidRPr="00183862" w:rsidTr="009A64C5">
        <w:tc>
          <w:tcPr>
            <w:tcW w:w="7338" w:type="dxa"/>
          </w:tcPr>
          <w:p w:rsidR="009A64C5" w:rsidRPr="00183862" w:rsidRDefault="009A64C5"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4.</w:t>
            </w:r>
            <w:r w:rsidRPr="00183862">
              <w:rPr>
                <w:rFonts w:ascii="Times New Roman" w:eastAsia="Times New Roman" w:hAnsi="Times New Roman"/>
                <w:i/>
                <w:iCs/>
                <w:color w:val="000000"/>
                <w:sz w:val="27"/>
                <w:szCs w:val="27"/>
              </w:rPr>
              <w:t xml:space="preserve"> Đất của đường bộ</w:t>
            </w:r>
            <w:r w:rsidRPr="00183862">
              <w:rPr>
                <w:rFonts w:ascii="Times New Roman" w:eastAsia="Times New Roman" w:hAnsi="Times New Roman"/>
                <w:color w:val="000000"/>
                <w:sz w:val="27"/>
                <w:szCs w:val="27"/>
              </w:rPr>
              <w:t xml:space="preserve"> là phần đất trên đó công trình đường bộ được xây dựng và phần đất dọc hai bên đường bộ để quản lý, bảo trì, bảo vệ công trình đường bộ. </w:t>
            </w: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4.</w:t>
            </w:r>
            <w:r w:rsidRPr="00183862">
              <w:rPr>
                <w:rFonts w:ascii="Times New Roman" w:eastAsia="Times New Roman" w:hAnsi="Times New Roman"/>
                <w:i/>
                <w:iCs/>
                <w:sz w:val="27"/>
                <w:szCs w:val="27"/>
              </w:rPr>
              <w:t xml:space="preserve"> Đường cao tốc </w:t>
            </w:r>
            <w:r w:rsidRPr="00183862">
              <w:rPr>
                <w:rFonts w:ascii="Times New Roman" w:eastAsia="Times New Roman" w:hAnsi="Times New Roman"/>
                <w:sz w:val="27"/>
                <w:szCs w:val="27"/>
              </w:rPr>
              <w:t xml:space="preserve">là đường thiết kế và xây dựng </w:t>
            </w:r>
            <w:r w:rsidRPr="00183862">
              <w:rPr>
                <w:rFonts w:ascii="Times New Roman" w:eastAsia="Times New Roman" w:hAnsi="Times New Roman"/>
                <w:color w:val="FF0000"/>
                <w:sz w:val="27"/>
                <w:szCs w:val="27"/>
              </w:rPr>
              <w:t xml:space="preserve">đặc biệt </w:t>
            </w:r>
            <w:r w:rsidRPr="00183862">
              <w:rPr>
                <w:rFonts w:ascii="Times New Roman" w:eastAsia="Times New Roman" w:hAnsi="Times New Roman"/>
                <w:sz w:val="27"/>
                <w:szCs w:val="27"/>
              </w:rPr>
              <w:t xml:space="preserve">dành cho xe cơ giới </w:t>
            </w:r>
            <w:r w:rsidRPr="00183862">
              <w:rPr>
                <w:rFonts w:ascii="Times New Roman" w:eastAsia="Times New Roman" w:hAnsi="Times New Roman"/>
                <w:color w:val="FF0000"/>
                <w:sz w:val="27"/>
                <w:szCs w:val="27"/>
              </w:rPr>
              <w:t xml:space="preserve">chạy tốc độ cao </w:t>
            </w:r>
            <w:r w:rsidRPr="00183862">
              <w:rPr>
                <w:rFonts w:ascii="Times New Roman" w:eastAsia="Times New Roman" w:hAnsi="Times New Roman"/>
                <w:sz w:val="27"/>
                <w:szCs w:val="27"/>
              </w:rPr>
              <w:t>nhằm bảo đảm giao thông liên tục, an toàn, rút ngắn thời gian hành trình; chỉ cho xe ra, vào ở những điểm nhất định; không giao nhau cùng mức với đường khác; được bố trí trang thiết bị phục vụ quản lý, vận hành, khai thác; trừ những đặc điểm đặc biệt hoặc có tính chất tạm thời, đường cao tốc phải có giải phân cách chia đường cho xe chạy hai chiều riêng biệt.</w:t>
            </w:r>
          </w:p>
        </w:tc>
      </w:tr>
      <w:tr w:rsidR="009A64C5" w:rsidRPr="00183862" w:rsidTr="009A64C5">
        <w:tc>
          <w:tcPr>
            <w:tcW w:w="7338" w:type="dxa"/>
          </w:tcPr>
          <w:p w:rsidR="009A64C5" w:rsidRPr="00183862" w:rsidRDefault="009A64C5"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5.</w:t>
            </w:r>
            <w:r w:rsidRPr="00183862">
              <w:rPr>
                <w:rFonts w:ascii="Times New Roman" w:eastAsia="Times New Roman" w:hAnsi="Times New Roman"/>
                <w:b/>
                <w:bCs/>
                <w:i/>
                <w:iCs/>
                <w:color w:val="000000"/>
                <w:sz w:val="27"/>
                <w:szCs w:val="27"/>
              </w:rPr>
              <w:t xml:space="preserve"> </w:t>
            </w:r>
            <w:r w:rsidRPr="00183862">
              <w:rPr>
                <w:rFonts w:ascii="Times New Roman" w:eastAsia="Times New Roman" w:hAnsi="Times New Roman"/>
                <w:i/>
                <w:iCs/>
                <w:color w:val="000000"/>
                <w:sz w:val="27"/>
                <w:szCs w:val="27"/>
              </w:rPr>
              <w:t>Hành lang an toàn đường bộ</w:t>
            </w:r>
            <w:r w:rsidRPr="00183862">
              <w:rPr>
                <w:rFonts w:ascii="Times New Roman" w:eastAsia="Times New Roman" w:hAnsi="Times New Roman"/>
                <w:color w:val="000000"/>
                <w:sz w:val="27"/>
                <w:szCs w:val="27"/>
              </w:rPr>
              <w:t xml:space="preserve"> là dải đất dọc hai bên đất của đường bộ, tính từ mép ngoài đất của đường bộ ra hai bên để bảo đảm an toàn giao thông đường bộ.</w:t>
            </w: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 xml:space="preserve">5. </w:t>
            </w:r>
            <w:r w:rsidRPr="00183862">
              <w:rPr>
                <w:rFonts w:ascii="Times New Roman" w:eastAsia="Times New Roman" w:hAnsi="Times New Roman"/>
                <w:i/>
                <w:iCs/>
                <w:sz w:val="27"/>
                <w:szCs w:val="27"/>
              </w:rPr>
              <w:t xml:space="preserve">Đường phố </w:t>
            </w:r>
            <w:r w:rsidRPr="00183862">
              <w:rPr>
                <w:rFonts w:ascii="Times New Roman" w:eastAsia="Times New Roman" w:hAnsi="Times New Roman"/>
                <w:sz w:val="27"/>
                <w:szCs w:val="27"/>
              </w:rPr>
              <w:t>là đường đô thị có lòng đường và hè phố.</w:t>
            </w:r>
          </w:p>
        </w:tc>
      </w:tr>
      <w:tr w:rsidR="009A64C5" w:rsidRPr="00183862" w:rsidTr="009A64C5">
        <w:tc>
          <w:tcPr>
            <w:tcW w:w="7338" w:type="dxa"/>
          </w:tcPr>
          <w:p w:rsidR="009A64C5" w:rsidRPr="00183862" w:rsidRDefault="009A64C5"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 xml:space="preserve">6. </w:t>
            </w:r>
            <w:r w:rsidRPr="00183862">
              <w:rPr>
                <w:rFonts w:ascii="Times New Roman" w:eastAsia="Times New Roman" w:hAnsi="Times New Roman"/>
                <w:i/>
                <w:iCs/>
                <w:color w:val="000000"/>
                <w:sz w:val="27"/>
                <w:szCs w:val="27"/>
              </w:rPr>
              <w:t>Phần đường xe chạy</w:t>
            </w:r>
            <w:r w:rsidRPr="00183862">
              <w:rPr>
                <w:rFonts w:ascii="Times New Roman" w:eastAsia="Times New Roman" w:hAnsi="Times New Roman"/>
                <w:color w:val="000000"/>
                <w:sz w:val="27"/>
                <w:szCs w:val="27"/>
              </w:rPr>
              <w:t xml:space="preserve"> là phần của đường bộ được sử dụng cho phương tiện giao thông qua lại. </w:t>
            </w:r>
          </w:p>
        </w:tc>
        <w:tc>
          <w:tcPr>
            <w:tcW w:w="7796" w:type="dxa"/>
          </w:tcPr>
          <w:p w:rsidR="009A64C5" w:rsidRPr="00183862" w:rsidRDefault="009A64C5" w:rsidP="00AA2009">
            <w:pPr>
              <w:contextualSpacing/>
              <w:jc w:val="both"/>
              <w:rPr>
                <w:rFonts w:ascii="Times New Roman" w:hAnsi="Times New Roman"/>
                <w:sz w:val="27"/>
                <w:szCs w:val="27"/>
                <w:lang w:val="pt-BR"/>
              </w:rPr>
            </w:pPr>
            <w:r w:rsidRPr="00183862">
              <w:rPr>
                <w:rFonts w:ascii="Times New Roman" w:eastAsia="Times New Roman" w:hAnsi="Times New Roman"/>
                <w:sz w:val="27"/>
                <w:szCs w:val="27"/>
              </w:rPr>
              <w:t>6</w:t>
            </w:r>
            <w:r w:rsidRPr="00183862">
              <w:rPr>
                <w:rFonts w:ascii="Times New Roman" w:hAnsi="Times New Roman"/>
                <w:i/>
                <w:sz w:val="27"/>
                <w:szCs w:val="27"/>
                <w:lang w:val="pt-BR"/>
              </w:rPr>
              <w:t xml:space="preserve">. Đường giao thông nông thôn </w:t>
            </w:r>
            <w:r w:rsidRPr="00183862">
              <w:rPr>
                <w:rFonts w:ascii="Times New Roman" w:hAnsi="Times New Roman"/>
                <w:sz w:val="27"/>
                <w:szCs w:val="27"/>
                <w:lang w:val="pt-BR"/>
              </w:rPr>
              <w:t>là đường huyện, đường xã, đường thôn xóm.</w:t>
            </w:r>
          </w:p>
        </w:tc>
      </w:tr>
      <w:tr w:rsidR="009A64C5" w:rsidRPr="00183862" w:rsidTr="009A64C5">
        <w:tc>
          <w:tcPr>
            <w:tcW w:w="7338" w:type="dxa"/>
          </w:tcPr>
          <w:p w:rsidR="009A64C5" w:rsidRPr="00183862" w:rsidRDefault="009A64C5"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 xml:space="preserve">7. </w:t>
            </w:r>
            <w:r w:rsidRPr="00183862">
              <w:rPr>
                <w:rFonts w:ascii="Times New Roman" w:eastAsia="Times New Roman" w:hAnsi="Times New Roman"/>
                <w:i/>
                <w:iCs/>
                <w:color w:val="000000"/>
                <w:sz w:val="27"/>
                <w:szCs w:val="27"/>
              </w:rPr>
              <w:t>Làn đường</w:t>
            </w:r>
            <w:r w:rsidRPr="00183862">
              <w:rPr>
                <w:rFonts w:ascii="Times New Roman" w:eastAsia="Times New Roman" w:hAnsi="Times New Roman"/>
                <w:color w:val="000000"/>
                <w:sz w:val="27"/>
                <w:szCs w:val="27"/>
              </w:rPr>
              <w:t xml:space="preserve"> là một phần của phần đường xe chạy được chia theo chiều dọc của đường, có bề rộng đủ cho xe chạy an toàn. </w:t>
            </w:r>
          </w:p>
        </w:tc>
        <w:tc>
          <w:tcPr>
            <w:tcW w:w="7796" w:type="dxa"/>
          </w:tcPr>
          <w:p w:rsidR="009A64C5" w:rsidRPr="00183862" w:rsidRDefault="009A64C5" w:rsidP="00AA2009">
            <w:pPr>
              <w:contextualSpacing/>
              <w:jc w:val="both"/>
              <w:rPr>
                <w:rFonts w:ascii="Times New Roman" w:hAnsi="Times New Roman"/>
                <w:color w:val="FF0000"/>
                <w:sz w:val="27"/>
                <w:szCs w:val="27"/>
                <w:lang w:val="pt-BR"/>
              </w:rPr>
            </w:pPr>
            <w:r w:rsidRPr="00183862">
              <w:rPr>
                <w:rFonts w:ascii="Times New Roman" w:eastAsia="Times New Roman" w:hAnsi="Times New Roman"/>
                <w:sz w:val="27"/>
                <w:szCs w:val="27"/>
              </w:rPr>
              <w:t>7</w:t>
            </w:r>
            <w:r w:rsidRPr="00183862">
              <w:rPr>
                <w:rFonts w:ascii="Times New Roman" w:hAnsi="Times New Roman"/>
                <w:i/>
                <w:sz w:val="27"/>
                <w:szCs w:val="27"/>
                <w:lang w:val="pt-BR"/>
              </w:rPr>
              <w:t xml:space="preserve">. Đường địa phương </w:t>
            </w:r>
            <w:r w:rsidRPr="00183862">
              <w:rPr>
                <w:rFonts w:ascii="Times New Roman" w:hAnsi="Times New Roman"/>
                <w:sz w:val="27"/>
                <w:szCs w:val="27"/>
                <w:lang w:val="pt-BR"/>
              </w:rPr>
              <w:t xml:space="preserve">là đường tỉnh, đường đô thị </w:t>
            </w:r>
            <w:r w:rsidRPr="00183862">
              <w:rPr>
                <w:rFonts w:ascii="Times New Roman" w:hAnsi="Times New Roman"/>
                <w:color w:val="FF0000"/>
                <w:sz w:val="27"/>
                <w:szCs w:val="27"/>
                <w:lang w:val="pt-BR"/>
              </w:rPr>
              <w:t>và đường giao thông nông thôn.</w:t>
            </w:r>
          </w:p>
        </w:tc>
      </w:tr>
      <w:tr w:rsidR="009A64C5" w:rsidRPr="00183862" w:rsidTr="009A64C5">
        <w:tc>
          <w:tcPr>
            <w:tcW w:w="7338" w:type="dxa"/>
          </w:tcPr>
          <w:p w:rsidR="009A64C5" w:rsidRPr="00183862" w:rsidRDefault="009A64C5"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 xml:space="preserve">8. </w:t>
            </w:r>
            <w:r w:rsidRPr="00183862">
              <w:rPr>
                <w:rFonts w:ascii="Times New Roman" w:eastAsia="Times New Roman" w:hAnsi="Times New Roman"/>
                <w:i/>
                <w:iCs/>
                <w:color w:val="000000"/>
                <w:sz w:val="27"/>
                <w:szCs w:val="27"/>
              </w:rPr>
              <w:t>Khổ giới hạn của đường bộ</w:t>
            </w:r>
            <w:r w:rsidRPr="00183862">
              <w:rPr>
                <w:rFonts w:ascii="Times New Roman" w:eastAsia="Times New Roman" w:hAnsi="Times New Roman"/>
                <w:color w:val="000000"/>
                <w:sz w:val="27"/>
                <w:szCs w:val="27"/>
              </w:rPr>
              <w:t xml:space="preserve"> là khoảng trống có kích thước giới hạn về chiều cao, chiều rộng của đường, cầu, bến phà, hầm đường bộ để các xe kể cả hàng hóa xếp trên xe đi qua được an toàn.</w:t>
            </w: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 xml:space="preserve">8. </w:t>
            </w:r>
            <w:r w:rsidRPr="00183862">
              <w:rPr>
                <w:rFonts w:ascii="Times New Roman" w:eastAsia="Times New Roman" w:hAnsi="Times New Roman"/>
                <w:i/>
                <w:iCs/>
                <w:sz w:val="27"/>
                <w:szCs w:val="27"/>
              </w:rPr>
              <w:t>Đường chính</w:t>
            </w:r>
            <w:r w:rsidRPr="00183862">
              <w:rPr>
                <w:rFonts w:ascii="Times New Roman" w:eastAsia="Times New Roman" w:hAnsi="Times New Roman"/>
                <w:sz w:val="27"/>
                <w:szCs w:val="27"/>
              </w:rPr>
              <w:t xml:space="preserve"> là đường bảo đảm giao thông chủ yếu trong khu vực. </w:t>
            </w:r>
          </w:p>
        </w:tc>
      </w:tr>
      <w:tr w:rsidR="009A64C5" w:rsidRPr="00183862" w:rsidTr="009A64C5">
        <w:tc>
          <w:tcPr>
            <w:tcW w:w="7338" w:type="dxa"/>
          </w:tcPr>
          <w:p w:rsidR="009A64C5" w:rsidRPr="00183862" w:rsidRDefault="009A64C5"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 xml:space="preserve">9. </w:t>
            </w:r>
            <w:r w:rsidRPr="00183862">
              <w:rPr>
                <w:rFonts w:ascii="Times New Roman" w:eastAsia="Times New Roman" w:hAnsi="Times New Roman"/>
                <w:i/>
                <w:iCs/>
                <w:color w:val="000000"/>
                <w:sz w:val="27"/>
                <w:szCs w:val="27"/>
              </w:rPr>
              <w:t>Đường phố</w:t>
            </w:r>
            <w:r w:rsidRPr="00183862">
              <w:rPr>
                <w:rFonts w:ascii="Times New Roman" w:eastAsia="Times New Roman" w:hAnsi="Times New Roman"/>
                <w:b/>
                <w:bCs/>
                <w:i/>
                <w:iCs/>
                <w:color w:val="000000"/>
                <w:sz w:val="27"/>
                <w:szCs w:val="27"/>
              </w:rPr>
              <w:t xml:space="preserve"> </w:t>
            </w:r>
            <w:r w:rsidRPr="00183862">
              <w:rPr>
                <w:rFonts w:ascii="Times New Roman" w:eastAsia="Times New Roman" w:hAnsi="Times New Roman"/>
                <w:color w:val="000000"/>
                <w:sz w:val="27"/>
                <w:szCs w:val="27"/>
              </w:rPr>
              <w:t>là đường đô thị, gồm lòng đường và hè phố.</w:t>
            </w: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 xml:space="preserve">9. </w:t>
            </w:r>
            <w:r w:rsidRPr="00183862">
              <w:rPr>
                <w:rFonts w:ascii="Times New Roman" w:eastAsia="Times New Roman" w:hAnsi="Times New Roman"/>
                <w:i/>
                <w:iCs/>
                <w:sz w:val="27"/>
                <w:szCs w:val="27"/>
              </w:rPr>
              <w:t xml:space="preserve">Đường nhánh </w:t>
            </w:r>
            <w:r w:rsidRPr="00183862">
              <w:rPr>
                <w:rFonts w:ascii="Times New Roman" w:eastAsia="Times New Roman" w:hAnsi="Times New Roman"/>
                <w:sz w:val="27"/>
                <w:szCs w:val="27"/>
              </w:rPr>
              <w:t>là đường nối vào đường chính.</w:t>
            </w:r>
          </w:p>
        </w:tc>
      </w:tr>
      <w:tr w:rsidR="009A64C5" w:rsidRPr="00183862" w:rsidTr="009A64C5">
        <w:tc>
          <w:tcPr>
            <w:tcW w:w="7338" w:type="dxa"/>
          </w:tcPr>
          <w:p w:rsidR="009A64C5" w:rsidRPr="00183862" w:rsidRDefault="009A64C5"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 xml:space="preserve">10. </w:t>
            </w:r>
            <w:r w:rsidRPr="00183862">
              <w:rPr>
                <w:rFonts w:ascii="Times New Roman" w:eastAsia="Times New Roman" w:hAnsi="Times New Roman"/>
                <w:i/>
                <w:iCs/>
                <w:color w:val="000000"/>
                <w:sz w:val="27"/>
                <w:szCs w:val="27"/>
              </w:rPr>
              <w:t>Dải phân cách</w:t>
            </w:r>
            <w:r w:rsidRPr="00183862">
              <w:rPr>
                <w:rFonts w:ascii="Times New Roman" w:eastAsia="Times New Roman" w:hAnsi="Times New Roman"/>
                <w:color w:val="000000"/>
                <w:sz w:val="27"/>
                <w:szCs w:val="27"/>
              </w:rPr>
              <w:t xml:space="preserve"> là bộ phận của đường để phân chia mặt đường thành hai chiều xe chạy riêng biệt hoặc để phân chia phần đường của xe cơ giới và xe thô sơ. Dải phân cách gồm loại cố định và loại di động. </w:t>
            </w: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 xml:space="preserve">10. </w:t>
            </w:r>
            <w:r w:rsidRPr="00183862">
              <w:rPr>
                <w:rFonts w:ascii="Times New Roman" w:eastAsia="Times New Roman" w:hAnsi="Times New Roman"/>
                <w:i/>
                <w:iCs/>
                <w:sz w:val="27"/>
                <w:szCs w:val="27"/>
              </w:rPr>
              <w:t>Đường ưu tiên</w:t>
            </w:r>
            <w:r w:rsidRPr="00183862">
              <w:rPr>
                <w:rFonts w:ascii="Times New Roman" w:eastAsia="Times New Roman" w:hAnsi="Times New Roman"/>
                <w:sz w:val="27"/>
                <w:szCs w:val="27"/>
              </w:rPr>
              <w:t xml:space="preserve"> là đường mà trên đó phương tiện tham gia giao thông đường bộ được các phương tiện giao thông đến từ hướng khác nhường đường khi qua nơi đường giao nhau, được cắm biển báo hiệu đường ưu tiên.</w:t>
            </w:r>
          </w:p>
        </w:tc>
      </w:tr>
      <w:tr w:rsidR="009A64C5" w:rsidRPr="00183862" w:rsidTr="009A64C5">
        <w:tc>
          <w:tcPr>
            <w:tcW w:w="7338" w:type="dxa"/>
          </w:tcPr>
          <w:p w:rsidR="009A64C5" w:rsidRPr="00183862" w:rsidRDefault="009A64C5"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11.</w:t>
            </w:r>
            <w:r w:rsidRPr="00183862">
              <w:rPr>
                <w:rFonts w:ascii="Times New Roman" w:eastAsia="Times New Roman" w:hAnsi="Times New Roman"/>
                <w:b/>
                <w:bCs/>
                <w:i/>
                <w:iCs/>
                <w:color w:val="000000"/>
                <w:sz w:val="27"/>
                <w:szCs w:val="27"/>
              </w:rPr>
              <w:t xml:space="preserve"> </w:t>
            </w:r>
            <w:r w:rsidRPr="00183862">
              <w:rPr>
                <w:rFonts w:ascii="Times New Roman" w:eastAsia="Times New Roman" w:hAnsi="Times New Roman"/>
                <w:i/>
                <w:iCs/>
                <w:color w:val="000000"/>
                <w:sz w:val="27"/>
                <w:szCs w:val="27"/>
              </w:rPr>
              <w:t>Nơi đường giao nhau cùng mức</w:t>
            </w:r>
            <w:r w:rsidRPr="00183862">
              <w:rPr>
                <w:rFonts w:ascii="Times New Roman" w:eastAsia="Times New Roman" w:hAnsi="Times New Roman"/>
                <w:color w:val="000000"/>
                <w:sz w:val="27"/>
                <w:szCs w:val="27"/>
              </w:rPr>
              <w:t xml:space="preserve"> (sau đây gọi là nơi đường </w:t>
            </w:r>
            <w:r w:rsidRPr="00183862">
              <w:rPr>
                <w:rFonts w:ascii="Times New Roman" w:eastAsia="Times New Roman" w:hAnsi="Times New Roman"/>
                <w:color w:val="000000"/>
                <w:sz w:val="27"/>
                <w:szCs w:val="27"/>
              </w:rPr>
              <w:lastRenderedPageBreak/>
              <w:t>giao nhau) là nơi hai hay nhiều đường bộ gặp nhau trên cùng một mặt phẳng, gồm cả mặt bằng hình thành vị trí giao nhau đó.</w:t>
            </w:r>
          </w:p>
        </w:tc>
        <w:tc>
          <w:tcPr>
            <w:tcW w:w="7796" w:type="dxa"/>
          </w:tcPr>
          <w:p w:rsidR="009A64C5" w:rsidRPr="00183862" w:rsidRDefault="009A64C5" w:rsidP="00AA2009">
            <w:pPr>
              <w:contextualSpacing/>
              <w:jc w:val="both"/>
              <w:rPr>
                <w:rFonts w:ascii="Times New Roman" w:eastAsia="Times New Roman" w:hAnsi="Times New Roman"/>
                <w:iCs/>
                <w:sz w:val="27"/>
                <w:szCs w:val="27"/>
              </w:rPr>
            </w:pPr>
            <w:r w:rsidRPr="00183862">
              <w:rPr>
                <w:rFonts w:ascii="Times New Roman" w:eastAsia="Times New Roman" w:hAnsi="Times New Roman"/>
                <w:sz w:val="27"/>
                <w:szCs w:val="27"/>
              </w:rPr>
              <w:lastRenderedPageBreak/>
              <w:t>11.</w:t>
            </w:r>
            <w:r w:rsidRPr="00183862">
              <w:rPr>
                <w:rFonts w:ascii="Times New Roman" w:eastAsia="Times New Roman" w:hAnsi="Times New Roman"/>
                <w:i/>
                <w:iCs/>
                <w:sz w:val="27"/>
                <w:szCs w:val="27"/>
              </w:rPr>
              <w:t xml:space="preserve"> Đường gom</w:t>
            </w:r>
            <w:r w:rsidRPr="00183862">
              <w:rPr>
                <w:rFonts w:ascii="Times New Roman" w:eastAsia="Times New Roman" w:hAnsi="Times New Roman"/>
                <w:sz w:val="27"/>
                <w:szCs w:val="27"/>
              </w:rPr>
              <w:t xml:space="preserve"> là đường để gom hệ thống đường giao thông nội bộ </w:t>
            </w:r>
            <w:r w:rsidRPr="00183862">
              <w:rPr>
                <w:rFonts w:ascii="Times New Roman" w:eastAsia="Times New Roman" w:hAnsi="Times New Roman"/>
                <w:sz w:val="27"/>
                <w:szCs w:val="27"/>
              </w:rPr>
              <w:lastRenderedPageBreak/>
              <w:t>của các khu đô thị, công nghiệp, kinh tế, dân cư, thương mại - dịch vụ vào đường chính hoặc vào đường nhánh trước khi đấu nối vào đường chính hoặc đường nhánh.</w:t>
            </w:r>
          </w:p>
        </w:tc>
      </w:tr>
      <w:tr w:rsidR="009A64C5" w:rsidRPr="00183862" w:rsidTr="009A64C5">
        <w:tc>
          <w:tcPr>
            <w:tcW w:w="7338" w:type="dxa"/>
          </w:tcPr>
          <w:p w:rsidR="009A64C5" w:rsidRPr="00183862" w:rsidRDefault="009A64C5"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lastRenderedPageBreak/>
              <w:t>12.</w:t>
            </w:r>
            <w:r w:rsidRPr="00183862">
              <w:rPr>
                <w:rFonts w:ascii="Times New Roman" w:eastAsia="Times New Roman" w:hAnsi="Times New Roman"/>
                <w:i/>
                <w:iCs/>
                <w:color w:val="000000"/>
                <w:sz w:val="27"/>
                <w:szCs w:val="27"/>
              </w:rPr>
              <w:t xml:space="preserve"> Đường cao tốc</w:t>
            </w:r>
            <w:r w:rsidRPr="00183862">
              <w:rPr>
                <w:rFonts w:ascii="Times New Roman" w:eastAsia="Times New Roman" w:hAnsi="Times New Roman"/>
                <w:b/>
                <w:bCs/>
                <w:i/>
                <w:iCs/>
                <w:color w:val="000000"/>
                <w:sz w:val="27"/>
                <w:szCs w:val="27"/>
              </w:rPr>
              <w:t xml:space="preserve"> </w:t>
            </w:r>
            <w:r w:rsidRPr="00183862">
              <w:rPr>
                <w:rFonts w:ascii="Times New Roman" w:eastAsia="Times New Roman" w:hAnsi="Times New Roman"/>
                <w:color w:val="000000"/>
                <w:sz w:val="27"/>
                <w:szCs w:val="27"/>
              </w:rPr>
              <w:t>là đường dành cho xe cơ giới, có dải phân cách chia đường cho xe chạy hai chiều riêng biệt; không giao nhau cùng mức với một hoặc các đường khác; được bố trí đầy đủ trang thiết bị phục vụ, bảo đảm giao thông liên tục, an toàn, rút ngắn thời gian hành trình và chỉ cho xe ra, vào ở những điểm nhất định.</w:t>
            </w:r>
          </w:p>
        </w:tc>
        <w:tc>
          <w:tcPr>
            <w:tcW w:w="7796" w:type="dxa"/>
          </w:tcPr>
          <w:p w:rsidR="009A64C5" w:rsidRPr="00183862" w:rsidRDefault="009A64C5" w:rsidP="00AA2009">
            <w:pPr>
              <w:contextualSpacing/>
              <w:jc w:val="both"/>
              <w:rPr>
                <w:rFonts w:ascii="Times New Roman" w:eastAsia="Times New Roman" w:hAnsi="Times New Roman"/>
                <w:iCs/>
                <w:sz w:val="27"/>
                <w:szCs w:val="27"/>
              </w:rPr>
            </w:pPr>
            <w:r w:rsidRPr="00183862">
              <w:rPr>
                <w:rFonts w:ascii="Times New Roman" w:eastAsia="Times New Roman" w:hAnsi="Times New Roman"/>
                <w:sz w:val="27"/>
                <w:szCs w:val="27"/>
              </w:rPr>
              <w:t xml:space="preserve">12. </w:t>
            </w:r>
            <w:r w:rsidRPr="00183862">
              <w:rPr>
                <w:rFonts w:ascii="Times New Roman" w:eastAsia="Times New Roman" w:hAnsi="Times New Roman"/>
                <w:i/>
                <w:iCs/>
                <w:sz w:val="27"/>
                <w:szCs w:val="27"/>
              </w:rPr>
              <w:t>Phần đường xe chạy</w:t>
            </w:r>
            <w:r w:rsidRPr="00183862">
              <w:rPr>
                <w:rFonts w:ascii="Times New Roman" w:eastAsia="Times New Roman" w:hAnsi="Times New Roman"/>
                <w:sz w:val="27"/>
                <w:szCs w:val="27"/>
              </w:rPr>
              <w:t xml:space="preserve"> là phần mặt đường của đường bộ được sử dụng cho phương tiện giao thông qua lại. </w:t>
            </w:r>
          </w:p>
        </w:tc>
      </w:tr>
      <w:tr w:rsidR="009A64C5" w:rsidRPr="00183862" w:rsidTr="009A64C5">
        <w:tc>
          <w:tcPr>
            <w:tcW w:w="7338" w:type="dxa"/>
          </w:tcPr>
          <w:p w:rsidR="009A64C5" w:rsidRPr="00183862" w:rsidRDefault="009A64C5"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13.</w:t>
            </w:r>
            <w:r w:rsidRPr="00183862">
              <w:rPr>
                <w:rFonts w:ascii="Times New Roman" w:eastAsia="Times New Roman" w:hAnsi="Times New Roman"/>
                <w:b/>
                <w:bCs/>
                <w:i/>
                <w:iCs/>
                <w:color w:val="000000"/>
                <w:sz w:val="27"/>
                <w:szCs w:val="27"/>
              </w:rPr>
              <w:t xml:space="preserve"> </w:t>
            </w:r>
            <w:r w:rsidRPr="00183862">
              <w:rPr>
                <w:rFonts w:ascii="Times New Roman" w:eastAsia="Times New Roman" w:hAnsi="Times New Roman"/>
                <w:i/>
                <w:iCs/>
                <w:color w:val="000000"/>
                <w:sz w:val="27"/>
                <w:szCs w:val="27"/>
              </w:rPr>
              <w:t>Đường chính</w:t>
            </w:r>
            <w:r w:rsidRPr="00183862">
              <w:rPr>
                <w:rFonts w:ascii="Times New Roman" w:eastAsia="Times New Roman" w:hAnsi="Times New Roman"/>
                <w:color w:val="000000"/>
                <w:sz w:val="27"/>
                <w:szCs w:val="27"/>
              </w:rPr>
              <w:t xml:space="preserve"> là đường bảo đảm giao thông chủ yếu trong khu vực. </w:t>
            </w: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 xml:space="preserve">13. </w:t>
            </w:r>
            <w:r w:rsidRPr="00183862">
              <w:rPr>
                <w:rFonts w:ascii="Times New Roman" w:eastAsia="Times New Roman" w:hAnsi="Times New Roman"/>
                <w:i/>
                <w:iCs/>
                <w:sz w:val="27"/>
                <w:szCs w:val="27"/>
              </w:rPr>
              <w:t xml:space="preserve">Làn đường xe chạy </w:t>
            </w:r>
            <w:r w:rsidRPr="00183862">
              <w:rPr>
                <w:rFonts w:ascii="Times New Roman" w:eastAsia="Times New Roman" w:hAnsi="Times New Roman"/>
                <w:sz w:val="27"/>
                <w:szCs w:val="27"/>
              </w:rPr>
              <w:t xml:space="preserve">là một phần của phần đường xe chạy được chia theo chiều dọc của đường, có bề rộng đủ cho xe chạy an toàn. </w:t>
            </w:r>
          </w:p>
        </w:tc>
      </w:tr>
      <w:tr w:rsidR="009A64C5" w:rsidRPr="00183862" w:rsidTr="009A64C5">
        <w:tc>
          <w:tcPr>
            <w:tcW w:w="7338" w:type="dxa"/>
          </w:tcPr>
          <w:p w:rsidR="009A64C5" w:rsidRPr="00183862" w:rsidRDefault="009A64C5"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 xml:space="preserve">14. </w:t>
            </w:r>
            <w:r w:rsidRPr="00183862">
              <w:rPr>
                <w:rFonts w:ascii="Times New Roman" w:eastAsia="Times New Roman" w:hAnsi="Times New Roman"/>
                <w:i/>
                <w:iCs/>
                <w:color w:val="000000"/>
                <w:sz w:val="27"/>
                <w:szCs w:val="27"/>
              </w:rPr>
              <w:t>Đường nhánh</w:t>
            </w:r>
            <w:r w:rsidRPr="00183862">
              <w:rPr>
                <w:rFonts w:ascii="Times New Roman" w:eastAsia="Times New Roman" w:hAnsi="Times New Roman"/>
                <w:b/>
                <w:bCs/>
                <w:i/>
                <w:iCs/>
                <w:color w:val="000000"/>
                <w:sz w:val="27"/>
                <w:szCs w:val="27"/>
              </w:rPr>
              <w:t xml:space="preserve"> </w:t>
            </w:r>
            <w:r w:rsidRPr="00183862">
              <w:rPr>
                <w:rFonts w:ascii="Times New Roman" w:eastAsia="Times New Roman" w:hAnsi="Times New Roman"/>
                <w:color w:val="000000"/>
                <w:sz w:val="27"/>
                <w:szCs w:val="27"/>
              </w:rPr>
              <w:t>là đường nối vào đường chính.</w:t>
            </w: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hAnsi="Times New Roman"/>
                <w:sz w:val="27"/>
                <w:szCs w:val="27"/>
              </w:rPr>
              <w:t xml:space="preserve">14. </w:t>
            </w:r>
            <w:r w:rsidRPr="00183862">
              <w:rPr>
                <w:rFonts w:ascii="Times New Roman" w:hAnsi="Times New Roman"/>
                <w:i/>
                <w:iCs/>
                <w:sz w:val="27"/>
                <w:szCs w:val="27"/>
              </w:rPr>
              <w:t>Khổ giới hạn của đường bộ</w:t>
            </w:r>
            <w:r w:rsidRPr="00183862">
              <w:rPr>
                <w:rFonts w:ascii="Times New Roman" w:hAnsi="Times New Roman"/>
                <w:sz w:val="27"/>
                <w:szCs w:val="27"/>
              </w:rPr>
              <w:t xml:space="preserve"> là khoảng trống có kích thước giới hạn về chiều cao, chiều rộng của đường</w:t>
            </w:r>
            <w:r w:rsidRPr="00183862">
              <w:rPr>
                <w:rFonts w:ascii="Times New Roman" w:eastAsia="Times New Roman" w:hAnsi="Times New Roman"/>
                <w:i/>
                <w:sz w:val="27"/>
                <w:szCs w:val="27"/>
              </w:rPr>
              <w:t xml:space="preserve">, </w:t>
            </w:r>
            <w:r w:rsidRPr="00183862">
              <w:rPr>
                <w:rFonts w:ascii="Times New Roman" w:eastAsia="Times New Roman" w:hAnsi="Times New Roman"/>
                <w:sz w:val="27"/>
                <w:szCs w:val="27"/>
              </w:rPr>
              <w:t>cầu, bến phà, hầm đường bộ để các xe,</w:t>
            </w:r>
            <w:r w:rsidRPr="00183862">
              <w:rPr>
                <w:rFonts w:ascii="Times New Roman" w:hAnsi="Times New Roman"/>
                <w:sz w:val="27"/>
                <w:szCs w:val="27"/>
              </w:rPr>
              <w:t xml:space="preserve"> kể cả hàng hóa xếp trên xe đi qua được an toàn.</w:t>
            </w:r>
          </w:p>
        </w:tc>
      </w:tr>
      <w:tr w:rsidR="009A64C5" w:rsidRPr="00183862" w:rsidTr="009A64C5">
        <w:tc>
          <w:tcPr>
            <w:tcW w:w="7338" w:type="dxa"/>
          </w:tcPr>
          <w:p w:rsidR="009A64C5" w:rsidRPr="00183862" w:rsidRDefault="009A64C5"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 xml:space="preserve">15. </w:t>
            </w:r>
            <w:r w:rsidRPr="00183862">
              <w:rPr>
                <w:rFonts w:ascii="Times New Roman" w:eastAsia="Times New Roman" w:hAnsi="Times New Roman"/>
                <w:i/>
                <w:iCs/>
                <w:color w:val="000000"/>
                <w:sz w:val="27"/>
                <w:szCs w:val="27"/>
              </w:rPr>
              <w:t>Đường ưu tiên</w:t>
            </w:r>
            <w:r w:rsidRPr="00183862">
              <w:rPr>
                <w:rFonts w:ascii="Times New Roman" w:eastAsia="Times New Roman" w:hAnsi="Times New Roman"/>
                <w:color w:val="000000"/>
                <w:sz w:val="27"/>
                <w:szCs w:val="27"/>
              </w:rPr>
              <w:t xml:space="preserve"> là đường mà trên đó phương tiện tham gia giao thông đường bộ được các phương tiện giao thông đến từ hướng khác nhường đường khi qua nơi đường giao nhau, được cắm biển báo hiệu đường ưu tiên.</w:t>
            </w: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 xml:space="preserve">15. </w:t>
            </w:r>
            <w:r w:rsidRPr="00183862">
              <w:rPr>
                <w:rFonts w:ascii="Times New Roman" w:eastAsia="Times New Roman" w:hAnsi="Times New Roman"/>
                <w:i/>
                <w:iCs/>
                <w:sz w:val="27"/>
                <w:szCs w:val="27"/>
              </w:rPr>
              <w:t xml:space="preserve">Nơi đường giao nhau cùng mức </w:t>
            </w:r>
            <w:r w:rsidRPr="00183862">
              <w:rPr>
                <w:rFonts w:ascii="Times New Roman" w:eastAsia="Times New Roman" w:hAnsi="Times New Roman"/>
                <w:iCs/>
                <w:sz w:val="27"/>
                <w:szCs w:val="27"/>
              </w:rPr>
              <w:t xml:space="preserve">là nơi hai hay nhiều đường bộ hoặc đường bộ và đường sắt </w:t>
            </w:r>
            <w:r w:rsidRPr="00183862">
              <w:rPr>
                <w:rFonts w:ascii="Times New Roman" w:eastAsia="Times New Roman" w:hAnsi="Times New Roman"/>
                <w:sz w:val="27"/>
                <w:szCs w:val="27"/>
              </w:rPr>
              <w:t>gặp nhau trên cùng một mặt bằng, gồm cả mặt bằng hình thành vị trí giao nhau.</w:t>
            </w:r>
          </w:p>
        </w:tc>
      </w:tr>
      <w:tr w:rsidR="009A64C5" w:rsidRPr="00183862" w:rsidTr="009A64C5">
        <w:tc>
          <w:tcPr>
            <w:tcW w:w="7338" w:type="dxa"/>
          </w:tcPr>
          <w:p w:rsidR="009A64C5" w:rsidRPr="00183862" w:rsidRDefault="009A64C5"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16.</w:t>
            </w:r>
            <w:r w:rsidRPr="00183862">
              <w:rPr>
                <w:rFonts w:ascii="Times New Roman" w:eastAsia="Times New Roman" w:hAnsi="Times New Roman"/>
                <w:i/>
                <w:iCs/>
                <w:color w:val="000000"/>
                <w:sz w:val="27"/>
                <w:szCs w:val="27"/>
              </w:rPr>
              <w:t xml:space="preserve"> Đường gom</w:t>
            </w:r>
            <w:r w:rsidRPr="00183862">
              <w:rPr>
                <w:rFonts w:ascii="Times New Roman" w:eastAsia="Times New Roman" w:hAnsi="Times New Roman"/>
                <w:color w:val="000000"/>
                <w:sz w:val="27"/>
                <w:szCs w:val="27"/>
              </w:rPr>
              <w:t xml:space="preserve"> là đường để gom hệ thống đường giao thông nội bộ của các khu đô thị, công nghiệp, kinh tế, dân cư, thương mại - dịch vụ và các đường khác vào đường chính hoặc vào đường nhánh trước khi đấu nối vào đường chính.</w:t>
            </w:r>
            <w:r w:rsidRPr="00183862">
              <w:rPr>
                <w:rFonts w:ascii="Times New Roman" w:eastAsia="Times New Roman" w:hAnsi="Times New Roman"/>
                <w:i/>
                <w:iCs/>
                <w:color w:val="000000"/>
                <w:sz w:val="27"/>
                <w:szCs w:val="27"/>
              </w:rPr>
              <w:t xml:space="preserve"> </w:t>
            </w: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16</w:t>
            </w:r>
            <w:r w:rsidRPr="00183862">
              <w:rPr>
                <w:rFonts w:ascii="Times New Roman" w:eastAsia="Times New Roman" w:hAnsi="Times New Roman"/>
                <w:i/>
                <w:sz w:val="27"/>
                <w:szCs w:val="27"/>
              </w:rPr>
              <w:t xml:space="preserve">. Làn ngoài cùng </w:t>
            </w:r>
            <w:r w:rsidRPr="00183862">
              <w:rPr>
                <w:rFonts w:ascii="Times New Roman" w:eastAsia="Times New Roman" w:hAnsi="Times New Roman"/>
                <w:sz w:val="27"/>
                <w:szCs w:val="27"/>
              </w:rPr>
              <w:t>là làn đường giáp với lề đường hoặc vỉa hè phía bên phải theo chiều đi của đường.</w:t>
            </w:r>
          </w:p>
        </w:tc>
      </w:tr>
      <w:tr w:rsidR="009A64C5" w:rsidRPr="00183862" w:rsidTr="009A64C5">
        <w:tc>
          <w:tcPr>
            <w:tcW w:w="7338" w:type="dxa"/>
          </w:tcPr>
          <w:p w:rsidR="009A64C5" w:rsidRPr="00183862" w:rsidRDefault="009A64C5"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 xml:space="preserve">17. </w:t>
            </w:r>
            <w:r w:rsidRPr="00183862">
              <w:rPr>
                <w:rFonts w:ascii="Times New Roman" w:eastAsia="Times New Roman" w:hAnsi="Times New Roman"/>
                <w:i/>
                <w:iCs/>
                <w:color w:val="000000"/>
                <w:sz w:val="27"/>
                <w:szCs w:val="27"/>
              </w:rPr>
              <w:t>Phương tiện giao thông đường bộ</w:t>
            </w:r>
            <w:r w:rsidRPr="00183862">
              <w:rPr>
                <w:rFonts w:ascii="Times New Roman" w:eastAsia="Times New Roman" w:hAnsi="Times New Roman"/>
                <w:color w:val="000000"/>
                <w:sz w:val="27"/>
                <w:szCs w:val="27"/>
              </w:rPr>
              <w:t xml:space="preserve"> gồm phương tiện giao thông cơ giới đường bộ, phương tiện giao thông thô sơ đường bộ.</w:t>
            </w: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17</w:t>
            </w:r>
            <w:r w:rsidRPr="00183862">
              <w:rPr>
                <w:rFonts w:ascii="Times New Roman" w:eastAsia="Times New Roman" w:hAnsi="Times New Roman"/>
                <w:i/>
                <w:sz w:val="27"/>
                <w:szCs w:val="27"/>
              </w:rPr>
              <w:t xml:space="preserve">. Làn trong cùng </w:t>
            </w:r>
            <w:r w:rsidRPr="00183862">
              <w:rPr>
                <w:rFonts w:ascii="Times New Roman" w:eastAsia="Times New Roman" w:hAnsi="Times New Roman"/>
                <w:sz w:val="27"/>
                <w:szCs w:val="27"/>
              </w:rPr>
              <w:t>là làn đường giáp với tim đường hoặc dải phân cách giữa (trong trường hợp là đường đôi, đường hai chiều), giáp với lề đường hoặc vỉa hè phía bên trái (trong trường hợp là đường một chiều) theo chiều đi của đường.</w:t>
            </w:r>
          </w:p>
        </w:tc>
      </w:tr>
      <w:tr w:rsidR="009A64C5" w:rsidRPr="00183862" w:rsidTr="009A64C5">
        <w:tc>
          <w:tcPr>
            <w:tcW w:w="7338" w:type="dxa"/>
          </w:tcPr>
          <w:p w:rsidR="009A64C5" w:rsidRPr="00183862" w:rsidRDefault="009A64C5"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 xml:space="preserve">18. </w:t>
            </w:r>
            <w:r w:rsidRPr="00183862">
              <w:rPr>
                <w:rFonts w:ascii="Times New Roman" w:eastAsia="Times New Roman" w:hAnsi="Times New Roman"/>
                <w:i/>
                <w:iCs/>
                <w:color w:val="000000"/>
                <w:sz w:val="27"/>
                <w:szCs w:val="27"/>
              </w:rPr>
              <w:t>Phương tiện giao thông cơ giới đường bộ</w:t>
            </w:r>
            <w:r w:rsidRPr="00183862">
              <w:rPr>
                <w:rFonts w:ascii="Times New Roman" w:eastAsia="Times New Roman" w:hAnsi="Times New Roman"/>
                <w:color w:val="000000"/>
                <w:sz w:val="27"/>
                <w:szCs w:val="27"/>
              </w:rPr>
              <w:t xml:space="preserve"> (sau đây gọi là xe cơ giới) gồm xe ô tô; máy kéo; rơ moóc hoặc sơ mi rơ moóc </w:t>
            </w:r>
            <w:r w:rsidRPr="00183862">
              <w:rPr>
                <w:rFonts w:ascii="Times New Roman" w:eastAsia="Times New Roman" w:hAnsi="Times New Roman"/>
                <w:color w:val="000000"/>
                <w:sz w:val="27"/>
                <w:szCs w:val="27"/>
              </w:rPr>
              <w:lastRenderedPageBreak/>
              <w:t xml:space="preserve">được kéo bởi xe ô tô, máy kéo; xe mô tô hai bánh; xe mô tô ba bánh; xe gắn máy (kể cả xe máy điện) và các loại xe tương tự. </w:t>
            </w: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lastRenderedPageBreak/>
              <w:t>18</w:t>
            </w:r>
            <w:r w:rsidRPr="00183862">
              <w:rPr>
                <w:rFonts w:ascii="Times New Roman" w:eastAsia="Times New Roman" w:hAnsi="Times New Roman"/>
                <w:i/>
                <w:sz w:val="27"/>
                <w:szCs w:val="27"/>
              </w:rPr>
              <w:t xml:space="preserve">. Đường qua khu đông dân cư </w:t>
            </w:r>
            <w:r w:rsidRPr="00183862">
              <w:rPr>
                <w:rFonts w:ascii="Times New Roman" w:eastAsia="Times New Roman" w:hAnsi="Times New Roman"/>
                <w:sz w:val="27"/>
                <w:szCs w:val="27"/>
              </w:rPr>
              <w:t xml:space="preserve">là đoạn đường bộ nằm trong khu vực nội thành phố, nội thị xã, nội thị trấn và những đoạn đường có dân cư </w:t>
            </w:r>
            <w:r w:rsidRPr="00183862">
              <w:rPr>
                <w:rFonts w:ascii="Times New Roman" w:eastAsia="Times New Roman" w:hAnsi="Times New Roman"/>
                <w:sz w:val="27"/>
                <w:szCs w:val="27"/>
              </w:rPr>
              <w:lastRenderedPageBreak/>
              <w:t>sinh sống sát dọc theo đường; được xác định bằng biển báo hiệu đường bộ.</w:t>
            </w:r>
          </w:p>
        </w:tc>
      </w:tr>
      <w:tr w:rsidR="009A64C5" w:rsidRPr="00183862" w:rsidTr="009A64C5">
        <w:tc>
          <w:tcPr>
            <w:tcW w:w="7338" w:type="dxa"/>
          </w:tcPr>
          <w:p w:rsidR="009A64C5" w:rsidRPr="00183862" w:rsidRDefault="009A64C5"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lastRenderedPageBreak/>
              <w:t xml:space="preserve">19. </w:t>
            </w:r>
            <w:r w:rsidRPr="00183862">
              <w:rPr>
                <w:rFonts w:ascii="Times New Roman" w:eastAsia="Times New Roman" w:hAnsi="Times New Roman"/>
                <w:i/>
                <w:iCs/>
                <w:color w:val="000000"/>
                <w:sz w:val="27"/>
                <w:szCs w:val="27"/>
              </w:rPr>
              <w:t>Phương tiện giao thông thô sơ đường bộ</w:t>
            </w:r>
            <w:r w:rsidRPr="00183862">
              <w:rPr>
                <w:rFonts w:ascii="Times New Roman" w:eastAsia="Times New Roman" w:hAnsi="Times New Roman"/>
                <w:color w:val="000000"/>
                <w:sz w:val="27"/>
                <w:szCs w:val="27"/>
              </w:rPr>
              <w:t xml:space="preserve"> (sau đây gọi là xe thô sơ) gồm xe đạp (kể cả xe đạp máy), xe xích lô, xe lăn dùng cho người khuyết tật, xe súc vật kéo và các loại xe tương tự.</w:t>
            </w:r>
          </w:p>
        </w:tc>
        <w:tc>
          <w:tcPr>
            <w:tcW w:w="7796" w:type="dxa"/>
          </w:tcPr>
          <w:p w:rsidR="009A64C5" w:rsidRPr="00183862" w:rsidRDefault="009A64C5" w:rsidP="00AA2009">
            <w:pPr>
              <w:contextualSpacing/>
              <w:jc w:val="both"/>
              <w:rPr>
                <w:rFonts w:ascii="Times New Roman" w:eastAsia="Times New Roman" w:hAnsi="Times New Roman"/>
                <w:strike/>
                <w:sz w:val="27"/>
                <w:szCs w:val="27"/>
              </w:rPr>
            </w:pPr>
            <w:r w:rsidRPr="00183862">
              <w:rPr>
                <w:rFonts w:ascii="Times New Roman" w:eastAsia="Times New Roman" w:hAnsi="Times New Roman"/>
                <w:sz w:val="27"/>
                <w:szCs w:val="27"/>
              </w:rPr>
              <w:t>19.</w:t>
            </w:r>
            <w:r w:rsidRPr="00183862">
              <w:rPr>
                <w:rFonts w:ascii="Times New Roman" w:eastAsia="Times New Roman" w:hAnsi="Times New Roman"/>
                <w:i/>
                <w:sz w:val="27"/>
                <w:szCs w:val="27"/>
              </w:rPr>
              <w:t xml:space="preserve"> Ùn tắc giao thông </w:t>
            </w:r>
            <w:r w:rsidRPr="00183862">
              <w:rPr>
                <w:rFonts w:ascii="Times New Roman" w:eastAsia="Times New Roman" w:hAnsi="Times New Roman"/>
                <w:sz w:val="27"/>
                <w:szCs w:val="27"/>
              </w:rPr>
              <w:t>là tình trạng các phương tiện di chuyển chậm hơn đáng kể so với bình thường.</w:t>
            </w:r>
          </w:p>
        </w:tc>
      </w:tr>
      <w:tr w:rsidR="009A64C5" w:rsidRPr="00183862" w:rsidTr="009A64C5">
        <w:tc>
          <w:tcPr>
            <w:tcW w:w="7338" w:type="dxa"/>
          </w:tcPr>
          <w:p w:rsidR="009A64C5" w:rsidRPr="00183862" w:rsidRDefault="009A64C5"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 xml:space="preserve">20. </w:t>
            </w:r>
            <w:r w:rsidRPr="00183862">
              <w:rPr>
                <w:rFonts w:ascii="Times New Roman" w:eastAsia="Times New Roman" w:hAnsi="Times New Roman"/>
                <w:i/>
                <w:iCs/>
                <w:color w:val="000000"/>
                <w:sz w:val="27"/>
                <w:szCs w:val="27"/>
              </w:rPr>
              <w:t>Xe máy chuyên dùng</w:t>
            </w:r>
            <w:r w:rsidRPr="00183862">
              <w:rPr>
                <w:rFonts w:ascii="Times New Roman" w:eastAsia="Times New Roman" w:hAnsi="Times New Roman"/>
                <w:color w:val="000000"/>
                <w:sz w:val="27"/>
                <w:szCs w:val="27"/>
              </w:rPr>
              <w:t xml:space="preserve"> gồm xe máy thi công, xe máy nông nghiệp, lâm nghiệp và các loại xe đặc chủng khác sử dụng vào mục đích quốc phòng, an ninh có tham gia giao thông đường bộ.</w:t>
            </w:r>
          </w:p>
        </w:tc>
        <w:tc>
          <w:tcPr>
            <w:tcW w:w="7796" w:type="dxa"/>
          </w:tcPr>
          <w:p w:rsidR="009A64C5" w:rsidRPr="00183862" w:rsidRDefault="009A64C5" w:rsidP="00AA2009">
            <w:pPr>
              <w:contextualSpacing/>
              <w:jc w:val="both"/>
              <w:rPr>
                <w:rFonts w:ascii="Times New Roman" w:eastAsia="Times New Roman" w:hAnsi="Times New Roman"/>
                <w:i/>
                <w:sz w:val="27"/>
                <w:szCs w:val="27"/>
              </w:rPr>
            </w:pPr>
            <w:r w:rsidRPr="00183862">
              <w:rPr>
                <w:rFonts w:ascii="Times New Roman" w:eastAsia="Times New Roman" w:hAnsi="Times New Roman"/>
                <w:sz w:val="27"/>
                <w:szCs w:val="27"/>
              </w:rPr>
              <w:t>20.</w:t>
            </w:r>
            <w:r w:rsidRPr="00183862">
              <w:rPr>
                <w:rFonts w:ascii="Times New Roman" w:eastAsia="Times New Roman" w:hAnsi="Times New Roman"/>
                <w:i/>
                <w:sz w:val="27"/>
                <w:szCs w:val="27"/>
              </w:rPr>
              <w:t xml:space="preserve"> Tải trọng của đường bộ </w:t>
            </w:r>
            <w:r w:rsidRPr="00183862">
              <w:rPr>
                <w:rFonts w:ascii="Times New Roman" w:eastAsia="Times New Roman" w:hAnsi="Times New Roman"/>
                <w:sz w:val="27"/>
                <w:szCs w:val="27"/>
              </w:rPr>
              <w:t>là khả năng chịu tải khai thác của cầu và đường để bảo đảm tuổi thọ công trình theo thiết kế</w:t>
            </w:r>
            <w:r w:rsidRPr="00183862">
              <w:rPr>
                <w:rFonts w:ascii="Times New Roman" w:eastAsia="Times New Roman" w:hAnsi="Times New Roman"/>
                <w:i/>
                <w:sz w:val="27"/>
                <w:szCs w:val="27"/>
              </w:rPr>
              <w:t>.</w:t>
            </w:r>
          </w:p>
        </w:tc>
      </w:tr>
      <w:tr w:rsidR="009A64C5" w:rsidRPr="00183862" w:rsidTr="009A64C5">
        <w:tc>
          <w:tcPr>
            <w:tcW w:w="7338" w:type="dxa"/>
          </w:tcPr>
          <w:p w:rsidR="009A64C5" w:rsidRPr="00183862" w:rsidRDefault="009A64C5"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 xml:space="preserve">21. </w:t>
            </w:r>
            <w:r w:rsidRPr="00183862">
              <w:rPr>
                <w:rFonts w:ascii="Times New Roman" w:eastAsia="Times New Roman" w:hAnsi="Times New Roman"/>
                <w:i/>
                <w:iCs/>
                <w:color w:val="000000"/>
                <w:sz w:val="27"/>
                <w:szCs w:val="27"/>
              </w:rPr>
              <w:t>Phương tiện tham gia giao thông đường bộ</w:t>
            </w:r>
            <w:r w:rsidRPr="00183862">
              <w:rPr>
                <w:rFonts w:ascii="Times New Roman" w:eastAsia="Times New Roman" w:hAnsi="Times New Roman"/>
                <w:color w:val="000000"/>
                <w:sz w:val="27"/>
                <w:szCs w:val="27"/>
              </w:rPr>
              <w:t xml:space="preserve"> gồm phương tiện giao thông đường bộ và xe máy chuyên dùng.</w:t>
            </w: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 xml:space="preserve">21. </w:t>
            </w:r>
            <w:r w:rsidRPr="00183862">
              <w:rPr>
                <w:rFonts w:ascii="Times New Roman" w:eastAsia="Times New Roman" w:hAnsi="Times New Roman"/>
                <w:i/>
                <w:sz w:val="27"/>
                <w:szCs w:val="27"/>
              </w:rPr>
              <w:t xml:space="preserve">Phương tiện giao thông đường bộ </w:t>
            </w:r>
            <w:r w:rsidRPr="00183862">
              <w:rPr>
                <w:rFonts w:ascii="Times New Roman" w:eastAsia="Times New Roman" w:hAnsi="Times New Roman"/>
                <w:sz w:val="27"/>
                <w:szCs w:val="27"/>
              </w:rPr>
              <w:t>gồm phương tiện giao thông cơ giới đường bộ, phương tiện giao thông thô sơ đường bộ.</w:t>
            </w:r>
          </w:p>
        </w:tc>
      </w:tr>
      <w:tr w:rsidR="009A64C5" w:rsidRPr="00183862" w:rsidTr="009A64C5">
        <w:tc>
          <w:tcPr>
            <w:tcW w:w="7338" w:type="dxa"/>
          </w:tcPr>
          <w:p w:rsidR="009A64C5" w:rsidRPr="00183862" w:rsidRDefault="009A64C5"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 xml:space="preserve">22. </w:t>
            </w:r>
            <w:r w:rsidRPr="00183862">
              <w:rPr>
                <w:rFonts w:ascii="Times New Roman" w:eastAsia="Times New Roman" w:hAnsi="Times New Roman"/>
                <w:i/>
                <w:iCs/>
                <w:color w:val="000000"/>
                <w:sz w:val="27"/>
                <w:szCs w:val="27"/>
              </w:rPr>
              <w:t>Người tham gia giao thông</w:t>
            </w:r>
            <w:r w:rsidRPr="00183862">
              <w:rPr>
                <w:rFonts w:ascii="Times New Roman" w:eastAsia="Times New Roman" w:hAnsi="Times New Roman"/>
                <w:color w:val="000000"/>
                <w:sz w:val="27"/>
                <w:szCs w:val="27"/>
              </w:rPr>
              <w:t xml:space="preserve"> gồm người điều khiển, người sử dụng phương tiện tham gia giao thông đường bộ; người điều khiển, dẫn dắt súc vật; người đi bộ trên đường bộ.</w:t>
            </w: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 xml:space="preserve">22. </w:t>
            </w:r>
            <w:r w:rsidRPr="00183862">
              <w:rPr>
                <w:rFonts w:ascii="Times New Roman" w:eastAsia="Times New Roman" w:hAnsi="Times New Roman"/>
                <w:i/>
                <w:iCs/>
                <w:sz w:val="27"/>
                <w:szCs w:val="27"/>
              </w:rPr>
              <w:t>Phương tiện tham gia giao thông đường bộ</w:t>
            </w:r>
            <w:r w:rsidRPr="00183862">
              <w:rPr>
                <w:rFonts w:ascii="Times New Roman" w:eastAsia="Times New Roman" w:hAnsi="Times New Roman"/>
                <w:sz w:val="27"/>
                <w:szCs w:val="27"/>
              </w:rPr>
              <w:t xml:space="preserve"> gồm phương tiện giao thông đường bộ và xe máy chuyên </w:t>
            </w:r>
            <w:r w:rsidRPr="00183862">
              <w:rPr>
                <w:rFonts w:ascii="Times New Roman" w:eastAsia="Times New Roman" w:hAnsi="Times New Roman"/>
                <w:color w:val="FF0000"/>
                <w:sz w:val="27"/>
                <w:szCs w:val="27"/>
              </w:rPr>
              <w:t>dùng di chuyển trên đường bộ</w:t>
            </w:r>
            <w:r w:rsidRPr="00183862">
              <w:rPr>
                <w:rFonts w:ascii="Times New Roman" w:eastAsia="Times New Roman" w:hAnsi="Times New Roman"/>
                <w:sz w:val="27"/>
                <w:szCs w:val="27"/>
              </w:rPr>
              <w:t>.</w:t>
            </w:r>
          </w:p>
        </w:tc>
      </w:tr>
      <w:tr w:rsidR="009A64C5" w:rsidRPr="00183862" w:rsidTr="009A64C5">
        <w:tc>
          <w:tcPr>
            <w:tcW w:w="7338" w:type="dxa"/>
          </w:tcPr>
          <w:p w:rsidR="009A64C5" w:rsidRPr="00183862" w:rsidRDefault="009A64C5"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 xml:space="preserve">23. </w:t>
            </w:r>
            <w:r w:rsidRPr="00183862">
              <w:rPr>
                <w:rFonts w:ascii="Times New Roman" w:eastAsia="Times New Roman" w:hAnsi="Times New Roman"/>
                <w:i/>
                <w:iCs/>
                <w:color w:val="000000"/>
                <w:sz w:val="27"/>
                <w:szCs w:val="27"/>
              </w:rPr>
              <w:t>Người điều khiển phương tiện</w:t>
            </w:r>
            <w:r w:rsidRPr="00183862">
              <w:rPr>
                <w:rFonts w:ascii="Times New Roman" w:eastAsia="Times New Roman" w:hAnsi="Times New Roman"/>
                <w:color w:val="000000"/>
                <w:sz w:val="27"/>
                <w:szCs w:val="27"/>
              </w:rPr>
              <w:t xml:space="preserve"> gồm người điều khiển xe cơ giới, xe thô sơ, xe máy chuyên dùng tham gia giao thông đường bộ.</w:t>
            </w:r>
          </w:p>
        </w:tc>
        <w:tc>
          <w:tcPr>
            <w:tcW w:w="7796" w:type="dxa"/>
          </w:tcPr>
          <w:p w:rsidR="009A64C5" w:rsidRPr="00183862" w:rsidRDefault="009A64C5" w:rsidP="00AA2009">
            <w:pPr>
              <w:contextualSpacing/>
              <w:jc w:val="both"/>
              <w:rPr>
                <w:rFonts w:ascii="Times New Roman" w:hAnsi="Times New Roman"/>
                <w:sz w:val="27"/>
                <w:szCs w:val="27"/>
              </w:rPr>
            </w:pPr>
            <w:r w:rsidRPr="00183862">
              <w:rPr>
                <w:rFonts w:ascii="Times New Roman" w:hAnsi="Times New Roman"/>
                <w:sz w:val="27"/>
                <w:szCs w:val="27"/>
              </w:rPr>
              <w:t xml:space="preserve">23. </w:t>
            </w:r>
            <w:r w:rsidRPr="00183862">
              <w:rPr>
                <w:rFonts w:ascii="Times New Roman" w:hAnsi="Times New Roman"/>
                <w:i/>
                <w:iCs/>
                <w:sz w:val="27"/>
                <w:szCs w:val="27"/>
              </w:rPr>
              <w:t>Phương tiện giao thông cơ giới đường bộ</w:t>
            </w:r>
            <w:r w:rsidRPr="00183862">
              <w:rPr>
                <w:rFonts w:ascii="Times New Roman" w:hAnsi="Times New Roman"/>
                <w:sz w:val="27"/>
                <w:szCs w:val="27"/>
              </w:rPr>
              <w:t xml:space="preserve"> (sau đây gọi là xe cơ giới) là những phương tiện sau: xe ô tô (kể cả xe ô tô tự lái); rơ moóc hoặc sơ mi rơ moóc được kéo bởi xe ô tô; xe chở hàng bốn bánh có gắn động cơ; xe chở người bốn bánh có gắn động cơ; xe mô tô; xe gắn máy và các loại xe tương tự (kể cả phương tiện giao thông thông minh, phương tiện giao thông công nghệ mới, phương tiện đa tính năng).</w:t>
            </w:r>
          </w:p>
        </w:tc>
      </w:tr>
      <w:tr w:rsidR="009A64C5" w:rsidRPr="00183862" w:rsidTr="009A64C5">
        <w:tc>
          <w:tcPr>
            <w:tcW w:w="7338" w:type="dxa"/>
          </w:tcPr>
          <w:p w:rsidR="009A64C5" w:rsidRPr="00183862" w:rsidRDefault="009A64C5"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 xml:space="preserve">24. </w:t>
            </w:r>
            <w:r w:rsidRPr="00183862">
              <w:rPr>
                <w:rFonts w:ascii="Times New Roman" w:eastAsia="Times New Roman" w:hAnsi="Times New Roman"/>
                <w:i/>
                <w:iCs/>
                <w:color w:val="000000"/>
                <w:sz w:val="27"/>
                <w:szCs w:val="27"/>
              </w:rPr>
              <w:t>Người lái xe</w:t>
            </w:r>
            <w:r w:rsidRPr="00183862">
              <w:rPr>
                <w:rFonts w:ascii="Times New Roman" w:eastAsia="Times New Roman" w:hAnsi="Times New Roman"/>
                <w:color w:val="000000"/>
                <w:sz w:val="27"/>
                <w:szCs w:val="27"/>
              </w:rPr>
              <w:t xml:space="preserve"> là người điều khiển xe cơ giới.</w:t>
            </w:r>
          </w:p>
        </w:tc>
        <w:tc>
          <w:tcPr>
            <w:tcW w:w="7796" w:type="dxa"/>
          </w:tcPr>
          <w:p w:rsidR="009A64C5" w:rsidRPr="00183862" w:rsidRDefault="009A64C5" w:rsidP="00AA2009">
            <w:pPr>
              <w:contextualSpacing/>
              <w:jc w:val="both"/>
              <w:rPr>
                <w:rFonts w:ascii="Times New Roman" w:hAnsi="Times New Roman"/>
                <w:iCs/>
                <w:sz w:val="27"/>
                <w:szCs w:val="27"/>
              </w:rPr>
            </w:pPr>
            <w:r w:rsidRPr="00183862">
              <w:rPr>
                <w:rFonts w:ascii="Times New Roman" w:hAnsi="Times New Roman"/>
                <w:iCs/>
                <w:sz w:val="27"/>
                <w:szCs w:val="27"/>
              </w:rPr>
              <w:t xml:space="preserve">24. </w:t>
            </w:r>
            <w:r w:rsidRPr="00183862">
              <w:rPr>
                <w:rFonts w:ascii="Times New Roman" w:hAnsi="Times New Roman"/>
                <w:i/>
                <w:sz w:val="27"/>
                <w:szCs w:val="27"/>
              </w:rPr>
              <w:t>Phương tiện giao thông thô sơ đường bộ</w:t>
            </w:r>
            <w:r w:rsidRPr="00183862">
              <w:rPr>
                <w:rFonts w:ascii="Times New Roman" w:hAnsi="Times New Roman"/>
                <w:iCs/>
                <w:sz w:val="27"/>
                <w:szCs w:val="27"/>
              </w:rPr>
              <w:t xml:space="preserve"> (sau đây gọi là xe thô sơ) </w:t>
            </w:r>
            <w:r w:rsidRPr="00183862">
              <w:rPr>
                <w:rFonts w:ascii="Times New Roman" w:hAnsi="Times New Roman"/>
                <w:sz w:val="27"/>
                <w:szCs w:val="27"/>
              </w:rPr>
              <w:t>là những phương tiện sau:</w:t>
            </w:r>
            <w:r w:rsidRPr="00183862">
              <w:rPr>
                <w:rFonts w:ascii="Times New Roman" w:hAnsi="Times New Roman"/>
                <w:iCs/>
                <w:sz w:val="27"/>
                <w:szCs w:val="27"/>
              </w:rPr>
              <w:t xml:space="preserve"> xe đạp (kể cả xe đạp điện), xe xích lô, xe lăn dùng cho người khuyết tật, xe súc vật kéo và các loại xe tương tự.</w:t>
            </w:r>
          </w:p>
        </w:tc>
      </w:tr>
      <w:tr w:rsidR="009A64C5" w:rsidRPr="00183862" w:rsidTr="009A64C5">
        <w:tc>
          <w:tcPr>
            <w:tcW w:w="7338" w:type="dxa"/>
          </w:tcPr>
          <w:p w:rsidR="009A64C5" w:rsidRPr="00183862" w:rsidRDefault="009A64C5"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 xml:space="preserve">25. </w:t>
            </w:r>
            <w:r w:rsidRPr="00183862">
              <w:rPr>
                <w:rFonts w:ascii="Times New Roman" w:eastAsia="Times New Roman" w:hAnsi="Times New Roman"/>
                <w:i/>
                <w:iCs/>
                <w:color w:val="000000"/>
                <w:sz w:val="27"/>
                <w:szCs w:val="27"/>
              </w:rPr>
              <w:t>Người điều khiển giao thông</w:t>
            </w:r>
            <w:r w:rsidRPr="00183862">
              <w:rPr>
                <w:rFonts w:ascii="Times New Roman" w:eastAsia="Times New Roman" w:hAnsi="Times New Roman"/>
                <w:color w:val="000000"/>
                <w:sz w:val="27"/>
                <w:szCs w:val="27"/>
              </w:rPr>
              <w:t xml:space="preserve"> là cảnh sát giao thông; người được giao nhiệm vụ hướng dẫn giao thông tại nơi thi công, nơi ùn tắc giao thông, ở bến phà, tại cầu đường bộ đi chung với đường sắt.</w:t>
            </w:r>
          </w:p>
        </w:tc>
        <w:tc>
          <w:tcPr>
            <w:tcW w:w="7796" w:type="dxa"/>
          </w:tcPr>
          <w:p w:rsidR="009A64C5" w:rsidRPr="00183862" w:rsidRDefault="009A64C5" w:rsidP="00AA2009">
            <w:pPr>
              <w:contextualSpacing/>
              <w:jc w:val="both"/>
              <w:rPr>
                <w:rFonts w:ascii="Times New Roman" w:hAnsi="Times New Roman"/>
                <w:sz w:val="27"/>
                <w:szCs w:val="27"/>
              </w:rPr>
            </w:pPr>
            <w:r w:rsidRPr="00183862">
              <w:rPr>
                <w:rFonts w:ascii="Times New Roman" w:hAnsi="Times New Roman"/>
                <w:iCs/>
                <w:sz w:val="27"/>
                <w:szCs w:val="27"/>
              </w:rPr>
              <w:t xml:space="preserve">25. </w:t>
            </w:r>
            <w:r w:rsidRPr="00183862">
              <w:rPr>
                <w:rFonts w:ascii="Times New Roman" w:hAnsi="Times New Roman"/>
                <w:i/>
                <w:sz w:val="27"/>
                <w:szCs w:val="27"/>
              </w:rPr>
              <w:t>Xe máy chuyên dùng</w:t>
            </w:r>
            <w:r w:rsidRPr="00183862">
              <w:rPr>
                <w:rFonts w:ascii="Times New Roman" w:hAnsi="Times New Roman"/>
                <w:iCs/>
                <w:sz w:val="27"/>
                <w:szCs w:val="27"/>
              </w:rPr>
              <w:t xml:space="preserve"> là xe máy thực hiện chức năng công dụng đặc biệt, có tham gia </w:t>
            </w:r>
            <w:r w:rsidRPr="00183862">
              <w:rPr>
                <w:rFonts w:ascii="Times New Roman" w:hAnsi="Times New Roman"/>
                <w:sz w:val="27"/>
                <w:szCs w:val="27"/>
              </w:rPr>
              <w:t>giao thông đường bộ</w:t>
            </w:r>
            <w:r w:rsidRPr="00183862">
              <w:rPr>
                <w:rFonts w:ascii="Times New Roman" w:hAnsi="Times New Roman"/>
                <w:iCs/>
                <w:sz w:val="27"/>
                <w:szCs w:val="27"/>
              </w:rPr>
              <w:t xml:space="preserve"> gồm: xe máy thi công; xe máy nông nghiệp, lâm nghiệp; máy kéo;</w:t>
            </w:r>
            <w:r w:rsidRPr="00183862">
              <w:rPr>
                <w:rFonts w:ascii="Times New Roman" w:hAnsi="Times New Roman"/>
                <w:sz w:val="27"/>
                <w:szCs w:val="27"/>
              </w:rPr>
              <w:t xml:space="preserve"> rơ moóc hoặc sơ mi rơ moóc được kéo bởi máy kéo;</w:t>
            </w:r>
            <w:r w:rsidRPr="00183862">
              <w:rPr>
                <w:rFonts w:ascii="Times New Roman" w:hAnsi="Times New Roman"/>
                <w:iCs/>
                <w:sz w:val="27"/>
                <w:szCs w:val="27"/>
              </w:rPr>
              <w:t xml:space="preserve"> xe đặc chủng sử dụng vào mục đích quốc </w:t>
            </w:r>
            <w:r w:rsidRPr="00183862">
              <w:rPr>
                <w:rFonts w:ascii="Times New Roman" w:hAnsi="Times New Roman"/>
                <w:iCs/>
                <w:sz w:val="27"/>
                <w:szCs w:val="27"/>
              </w:rPr>
              <w:lastRenderedPageBreak/>
              <w:t>phòng, an ninh và các loại xe máy chuyên dùng khác.</w:t>
            </w:r>
          </w:p>
        </w:tc>
      </w:tr>
      <w:tr w:rsidR="009A64C5" w:rsidRPr="00183862" w:rsidTr="009A64C5">
        <w:tc>
          <w:tcPr>
            <w:tcW w:w="7338" w:type="dxa"/>
          </w:tcPr>
          <w:p w:rsidR="009A64C5" w:rsidRPr="00183862" w:rsidRDefault="009A64C5"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lastRenderedPageBreak/>
              <w:t xml:space="preserve">26. </w:t>
            </w:r>
            <w:r w:rsidRPr="00183862">
              <w:rPr>
                <w:rFonts w:ascii="Times New Roman" w:eastAsia="Times New Roman" w:hAnsi="Times New Roman"/>
                <w:i/>
                <w:iCs/>
                <w:color w:val="000000"/>
                <w:sz w:val="27"/>
                <w:szCs w:val="27"/>
              </w:rPr>
              <w:t xml:space="preserve">Hành khách </w:t>
            </w:r>
            <w:r w:rsidRPr="00183862">
              <w:rPr>
                <w:rFonts w:ascii="Times New Roman" w:eastAsia="Times New Roman" w:hAnsi="Times New Roman"/>
                <w:color w:val="000000"/>
                <w:sz w:val="27"/>
                <w:szCs w:val="27"/>
              </w:rPr>
              <w:t>là người được chở trên phương tiện vận tải hành khách đường bộ, có trả tiền.</w:t>
            </w:r>
          </w:p>
        </w:tc>
        <w:tc>
          <w:tcPr>
            <w:tcW w:w="7796" w:type="dxa"/>
          </w:tcPr>
          <w:p w:rsidR="009A64C5" w:rsidRPr="00183862" w:rsidRDefault="009A64C5" w:rsidP="00AA2009">
            <w:pPr>
              <w:shd w:val="clear" w:color="auto" w:fill="FFFFFF"/>
              <w:contextualSpacing/>
              <w:jc w:val="both"/>
              <w:rPr>
                <w:rFonts w:ascii="Times New Roman" w:hAnsi="Times New Roman"/>
                <w:iCs/>
                <w:sz w:val="27"/>
                <w:szCs w:val="27"/>
              </w:rPr>
            </w:pPr>
            <w:r w:rsidRPr="00183862">
              <w:rPr>
                <w:rFonts w:ascii="Times New Roman" w:hAnsi="Times New Roman"/>
                <w:sz w:val="27"/>
                <w:szCs w:val="27"/>
              </w:rPr>
              <w:t>26</w:t>
            </w:r>
            <w:r w:rsidRPr="00183862">
              <w:rPr>
                <w:rFonts w:ascii="Times New Roman" w:hAnsi="Times New Roman"/>
                <w:i/>
                <w:sz w:val="27"/>
                <w:szCs w:val="27"/>
              </w:rPr>
              <w:t xml:space="preserve">. </w:t>
            </w:r>
            <w:r w:rsidRPr="00183862">
              <w:rPr>
                <w:rFonts w:ascii="Times New Roman" w:hAnsi="Times New Roman"/>
                <w:i/>
                <w:iCs/>
                <w:sz w:val="27"/>
                <w:szCs w:val="27"/>
              </w:rPr>
              <w:t xml:space="preserve">Phương tiện giao thông thông minh, phương tiện giao thông công nghệ mới </w:t>
            </w:r>
            <w:r w:rsidRPr="00183862">
              <w:rPr>
                <w:rFonts w:ascii="Times New Roman" w:hAnsi="Times New Roman"/>
                <w:sz w:val="27"/>
                <w:szCs w:val="27"/>
              </w:rPr>
              <w:t>là phương tiện hoạt động trên đường bộ, có các trang thiết bị để cho phép ghi nhận, tự động hóa các nhiệm vụ của người lái xe hoặc có nguyên lý hoạt động mới</w:t>
            </w:r>
          </w:p>
        </w:tc>
      </w:tr>
      <w:tr w:rsidR="009A64C5" w:rsidRPr="00183862" w:rsidTr="009A64C5">
        <w:tc>
          <w:tcPr>
            <w:tcW w:w="7338" w:type="dxa"/>
          </w:tcPr>
          <w:p w:rsidR="009A64C5" w:rsidRPr="00183862" w:rsidRDefault="009A64C5"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 xml:space="preserve">27. </w:t>
            </w:r>
            <w:r w:rsidRPr="00183862">
              <w:rPr>
                <w:rFonts w:ascii="Times New Roman" w:eastAsia="Times New Roman" w:hAnsi="Times New Roman"/>
                <w:i/>
                <w:iCs/>
                <w:color w:val="000000"/>
                <w:sz w:val="27"/>
                <w:szCs w:val="27"/>
              </w:rPr>
              <w:t xml:space="preserve">Hành lý </w:t>
            </w:r>
            <w:r w:rsidRPr="00183862">
              <w:rPr>
                <w:rFonts w:ascii="Times New Roman" w:eastAsia="Times New Roman" w:hAnsi="Times New Roman"/>
                <w:color w:val="000000"/>
                <w:sz w:val="27"/>
                <w:szCs w:val="27"/>
              </w:rPr>
              <w:t>là vật phẩm mà hành khách mang theo trên cùng phương tiện hoặc gửi theo phương tiện khác.</w:t>
            </w:r>
          </w:p>
        </w:tc>
        <w:tc>
          <w:tcPr>
            <w:tcW w:w="7796" w:type="dxa"/>
          </w:tcPr>
          <w:p w:rsidR="009A64C5" w:rsidRPr="00183862" w:rsidRDefault="009A64C5" w:rsidP="00AA2009">
            <w:pPr>
              <w:shd w:val="clear" w:color="auto" w:fill="FFFFFF"/>
              <w:contextualSpacing/>
              <w:jc w:val="both"/>
              <w:rPr>
                <w:rFonts w:ascii="Times New Roman" w:hAnsi="Times New Roman"/>
                <w:iCs/>
                <w:sz w:val="27"/>
                <w:szCs w:val="27"/>
              </w:rPr>
            </w:pPr>
            <w:r w:rsidRPr="00183862">
              <w:rPr>
                <w:rFonts w:ascii="Times New Roman" w:hAnsi="Times New Roman"/>
                <w:sz w:val="27"/>
                <w:szCs w:val="27"/>
              </w:rPr>
              <w:t>27</w:t>
            </w:r>
            <w:r w:rsidRPr="00183862">
              <w:rPr>
                <w:rFonts w:ascii="Times New Roman" w:hAnsi="Times New Roman"/>
                <w:i/>
                <w:sz w:val="27"/>
                <w:szCs w:val="27"/>
              </w:rPr>
              <w:t xml:space="preserve">. </w:t>
            </w:r>
            <w:r w:rsidRPr="00183862">
              <w:rPr>
                <w:rFonts w:ascii="Times New Roman" w:hAnsi="Times New Roman"/>
                <w:i/>
                <w:iCs/>
                <w:sz w:val="27"/>
                <w:szCs w:val="27"/>
              </w:rPr>
              <w:t xml:space="preserve">Phương tiện đa tính năng </w:t>
            </w:r>
            <w:r w:rsidRPr="00183862">
              <w:rPr>
                <w:rFonts w:ascii="Times New Roman" w:hAnsi="Times New Roman"/>
                <w:sz w:val="27"/>
                <w:szCs w:val="27"/>
              </w:rPr>
              <w:t>là phương tiện được thiết kế, sản xuất chủ yếu hoạt động trên đường bộ nhưng có thể hoạt động trên không hoặc hoạt động dưới nước.</w:t>
            </w:r>
          </w:p>
        </w:tc>
      </w:tr>
      <w:tr w:rsidR="009A64C5" w:rsidRPr="00183862" w:rsidTr="009A64C5">
        <w:tc>
          <w:tcPr>
            <w:tcW w:w="7338" w:type="dxa"/>
          </w:tcPr>
          <w:p w:rsidR="009A64C5" w:rsidRPr="00183862" w:rsidRDefault="009A64C5"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 xml:space="preserve">28. </w:t>
            </w:r>
            <w:r w:rsidRPr="00183862">
              <w:rPr>
                <w:rFonts w:ascii="Times New Roman" w:eastAsia="Times New Roman" w:hAnsi="Times New Roman"/>
                <w:i/>
                <w:iCs/>
                <w:color w:val="000000"/>
                <w:sz w:val="27"/>
                <w:szCs w:val="27"/>
              </w:rPr>
              <w:t>Hàng hóa</w:t>
            </w:r>
            <w:r w:rsidRPr="00183862">
              <w:rPr>
                <w:rFonts w:ascii="Times New Roman" w:eastAsia="Times New Roman" w:hAnsi="Times New Roman"/>
                <w:color w:val="000000"/>
                <w:sz w:val="27"/>
                <w:szCs w:val="27"/>
              </w:rPr>
              <w:t xml:space="preserve"> là máy móc, thiết bị, nguyên vật liệu, nhiên liệu, hàng tiêu dùng, động vật sống và các động sản khác được vận chuyển bằng phương tiện giao thông đường bộ.</w:t>
            </w: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 xml:space="preserve">28. </w:t>
            </w:r>
            <w:r w:rsidRPr="00183862">
              <w:rPr>
                <w:rFonts w:ascii="Times New Roman" w:eastAsia="Times New Roman" w:hAnsi="Times New Roman"/>
                <w:i/>
                <w:iCs/>
                <w:sz w:val="27"/>
                <w:szCs w:val="27"/>
              </w:rPr>
              <w:t>Người tham gia giao thông</w:t>
            </w:r>
            <w:r w:rsidRPr="00183862">
              <w:rPr>
                <w:rFonts w:ascii="Times New Roman" w:eastAsia="Times New Roman" w:hAnsi="Times New Roman"/>
                <w:sz w:val="27"/>
                <w:szCs w:val="27"/>
              </w:rPr>
              <w:t xml:space="preserve"> gồm người điều khiển, người sử dụng phương tiện tham gia giao thông đường bộ; người điều khiển, dẫn dắt súc vật; người đi bộ trên đường bộ.</w:t>
            </w:r>
          </w:p>
        </w:tc>
      </w:tr>
      <w:tr w:rsidR="009A64C5" w:rsidRPr="00183862" w:rsidTr="009A64C5">
        <w:tc>
          <w:tcPr>
            <w:tcW w:w="7338" w:type="dxa"/>
          </w:tcPr>
          <w:p w:rsidR="009A64C5" w:rsidRPr="00183862" w:rsidRDefault="009A64C5" w:rsidP="00AA2009">
            <w:pPr>
              <w:jc w:val="both"/>
              <w:rPr>
                <w:rFonts w:ascii="Times New Roman" w:eastAsia="Times New Roman" w:hAnsi="Times New Roman"/>
                <w:color w:val="000000"/>
                <w:sz w:val="27"/>
                <w:szCs w:val="27"/>
              </w:rPr>
            </w:pPr>
            <w:r w:rsidRPr="00183862">
              <w:rPr>
                <w:rFonts w:ascii="Times New Roman" w:eastAsia="Times New Roman" w:hAnsi="Times New Roman"/>
                <w:bCs/>
                <w:iCs/>
                <w:color w:val="000000"/>
                <w:sz w:val="27"/>
                <w:szCs w:val="27"/>
              </w:rPr>
              <w:t xml:space="preserve">29. </w:t>
            </w:r>
            <w:r w:rsidRPr="00183862">
              <w:rPr>
                <w:rFonts w:ascii="Times New Roman" w:eastAsia="Times New Roman" w:hAnsi="Times New Roman"/>
                <w:i/>
                <w:iCs/>
                <w:color w:val="000000"/>
                <w:sz w:val="27"/>
                <w:szCs w:val="27"/>
              </w:rPr>
              <w:t>Hàng nguy hiểm</w:t>
            </w:r>
            <w:r w:rsidRPr="00183862">
              <w:rPr>
                <w:rFonts w:ascii="Times New Roman" w:eastAsia="Times New Roman" w:hAnsi="Times New Roman"/>
                <w:color w:val="000000"/>
                <w:sz w:val="27"/>
                <w:szCs w:val="27"/>
              </w:rPr>
              <w:t xml:space="preserve"> là hàng hóa có chứa các chất nguy hiểm khi chở trên đường có khả năng gây nguy hại tới tính mạng, sức khỏe con người, môi trường, an toàn và an ninh quốc gia.</w:t>
            </w: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 xml:space="preserve">29. </w:t>
            </w:r>
            <w:r w:rsidRPr="00183862">
              <w:rPr>
                <w:rFonts w:ascii="Times New Roman" w:eastAsia="Times New Roman" w:hAnsi="Times New Roman"/>
                <w:i/>
                <w:iCs/>
                <w:sz w:val="27"/>
                <w:szCs w:val="27"/>
              </w:rPr>
              <w:t>Người điều khiển phương tiện</w:t>
            </w:r>
            <w:r w:rsidRPr="00183862">
              <w:rPr>
                <w:rFonts w:ascii="Times New Roman" w:eastAsia="Times New Roman" w:hAnsi="Times New Roman"/>
                <w:sz w:val="27"/>
                <w:szCs w:val="27"/>
              </w:rPr>
              <w:t xml:space="preserve"> gồm người điều khiển xe cơ giới, xe thô sơ, xe máy chuyên dùng tham gia giao thông đường bộ.</w:t>
            </w:r>
          </w:p>
        </w:tc>
      </w:tr>
      <w:tr w:rsidR="009A64C5" w:rsidRPr="00183862" w:rsidTr="009A64C5">
        <w:tc>
          <w:tcPr>
            <w:tcW w:w="7338" w:type="dxa"/>
          </w:tcPr>
          <w:p w:rsidR="009A64C5" w:rsidRPr="00183862" w:rsidRDefault="009A64C5"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30.</w:t>
            </w:r>
            <w:r w:rsidRPr="00183862">
              <w:rPr>
                <w:rFonts w:ascii="Times New Roman" w:eastAsia="Times New Roman" w:hAnsi="Times New Roman"/>
                <w:i/>
                <w:iCs/>
                <w:color w:val="000000"/>
                <w:sz w:val="27"/>
                <w:szCs w:val="27"/>
              </w:rPr>
              <w:t xml:space="preserve"> Vận tải đường bộ</w:t>
            </w:r>
            <w:r w:rsidRPr="00183862">
              <w:rPr>
                <w:rFonts w:ascii="Times New Roman" w:eastAsia="Times New Roman" w:hAnsi="Times New Roman"/>
                <w:color w:val="000000"/>
                <w:sz w:val="27"/>
                <w:szCs w:val="27"/>
              </w:rPr>
              <w:t xml:space="preserve"> là hoạt động sử dụng phương tiện giao thông đường bộ để vận chuyển người, hàng hóa trên đường bộ.</w:t>
            </w: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 xml:space="preserve">30. </w:t>
            </w:r>
            <w:r w:rsidRPr="00183862">
              <w:rPr>
                <w:rFonts w:ascii="Times New Roman" w:eastAsia="Times New Roman" w:hAnsi="Times New Roman"/>
                <w:i/>
                <w:iCs/>
                <w:sz w:val="27"/>
                <w:szCs w:val="27"/>
              </w:rPr>
              <w:t>Người lái xe</w:t>
            </w:r>
            <w:r w:rsidRPr="00183862">
              <w:rPr>
                <w:rFonts w:ascii="Times New Roman" w:eastAsia="Times New Roman" w:hAnsi="Times New Roman"/>
                <w:sz w:val="27"/>
                <w:szCs w:val="27"/>
              </w:rPr>
              <w:t xml:space="preserve"> là người điều khiển xe cơ giới.</w:t>
            </w:r>
          </w:p>
        </w:tc>
      </w:tr>
      <w:tr w:rsidR="009A64C5" w:rsidRPr="00183862" w:rsidTr="009A64C5">
        <w:tc>
          <w:tcPr>
            <w:tcW w:w="7338" w:type="dxa"/>
          </w:tcPr>
          <w:p w:rsidR="009A64C5" w:rsidRPr="00183862" w:rsidRDefault="009A64C5"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31.</w:t>
            </w:r>
            <w:r w:rsidRPr="00183862">
              <w:rPr>
                <w:rFonts w:ascii="Times New Roman" w:eastAsia="Times New Roman" w:hAnsi="Times New Roman"/>
                <w:i/>
                <w:iCs/>
                <w:color w:val="000000"/>
                <w:sz w:val="27"/>
                <w:szCs w:val="27"/>
              </w:rPr>
              <w:t xml:space="preserve"> Người vận tải</w:t>
            </w:r>
            <w:r w:rsidRPr="00183862">
              <w:rPr>
                <w:rFonts w:ascii="Times New Roman" w:eastAsia="Times New Roman" w:hAnsi="Times New Roman"/>
                <w:color w:val="000000"/>
                <w:sz w:val="27"/>
                <w:szCs w:val="27"/>
              </w:rPr>
              <w:t xml:space="preserve"> là tổ chức, cá nhân sử dụng phương tiện giao thông đường bộ để thực hiện hoạt động vận tải đường bộ.</w:t>
            </w: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31.</w:t>
            </w:r>
            <w:r w:rsidRPr="00183862">
              <w:rPr>
                <w:rFonts w:ascii="Times New Roman" w:eastAsia="Times New Roman" w:hAnsi="Times New Roman"/>
                <w:i/>
                <w:iCs/>
                <w:sz w:val="27"/>
                <w:szCs w:val="27"/>
              </w:rPr>
              <w:t xml:space="preserve"> Người vận tải</w:t>
            </w:r>
            <w:r w:rsidRPr="00183862">
              <w:rPr>
                <w:rFonts w:ascii="Times New Roman" w:eastAsia="Times New Roman" w:hAnsi="Times New Roman"/>
                <w:sz w:val="27"/>
                <w:szCs w:val="27"/>
              </w:rPr>
              <w:t xml:space="preserve"> là tổ chức, cá nhân sử dụng phương tiện giao thông đường bộ để thực hiện hoạt động vận tải đường bộ.</w:t>
            </w:r>
          </w:p>
        </w:tc>
      </w:tr>
      <w:tr w:rsidR="009A64C5" w:rsidRPr="00183862" w:rsidTr="009A64C5">
        <w:tc>
          <w:tcPr>
            <w:tcW w:w="7338" w:type="dxa"/>
          </w:tcPr>
          <w:p w:rsidR="009A64C5" w:rsidRPr="00183862" w:rsidRDefault="009A64C5"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32.</w:t>
            </w:r>
            <w:r w:rsidRPr="00183862">
              <w:rPr>
                <w:rFonts w:ascii="Times New Roman" w:eastAsia="Times New Roman" w:hAnsi="Times New Roman"/>
                <w:i/>
                <w:iCs/>
                <w:color w:val="000000"/>
                <w:sz w:val="27"/>
                <w:szCs w:val="27"/>
              </w:rPr>
              <w:t xml:space="preserve"> Cơ quan quản lý đường bộ </w:t>
            </w:r>
            <w:r w:rsidRPr="00183862">
              <w:rPr>
                <w:rFonts w:ascii="Times New Roman" w:eastAsia="Times New Roman" w:hAnsi="Times New Roman"/>
                <w:color w:val="000000"/>
                <w:sz w:val="27"/>
                <w:szCs w:val="27"/>
              </w:rPr>
              <w:t>là cơ quan thực hiện chức năng quản lý nhà nước chuyên ngành thuộc Bộ Giao thông vận tải; cơ quan chuyên môn thuộc Ủy ban nhân dân tỉnh, thành phố trực thuộc trung ương (sau đây gọi chung là cấp tỉnh), Ủy ban nhân dân huyện, quận, thị xã, thành phố thuộc tỉnh (sau đây gọi chung là cấp huyện); Ủy ban nhân dân xã, phường, thị trấn (sau đây gọi chung là cấp xã).</w:t>
            </w: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 xml:space="preserve">32. </w:t>
            </w:r>
            <w:r w:rsidRPr="00183862">
              <w:rPr>
                <w:rFonts w:ascii="Times New Roman" w:eastAsia="Times New Roman" w:hAnsi="Times New Roman"/>
                <w:i/>
                <w:iCs/>
                <w:sz w:val="27"/>
                <w:szCs w:val="27"/>
              </w:rPr>
              <w:t xml:space="preserve">Hành khách </w:t>
            </w:r>
            <w:r w:rsidRPr="00183862">
              <w:rPr>
                <w:rFonts w:ascii="Times New Roman" w:eastAsia="Times New Roman" w:hAnsi="Times New Roman"/>
                <w:sz w:val="27"/>
                <w:szCs w:val="27"/>
              </w:rPr>
              <w:t>là người được chở trên phương tiện vận tải hành khách đường bộ, có trả tiền.</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sz w:val="27"/>
                <w:szCs w:val="27"/>
              </w:rPr>
            </w:pP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 xml:space="preserve">33. </w:t>
            </w:r>
            <w:r w:rsidRPr="00183862">
              <w:rPr>
                <w:rFonts w:ascii="Times New Roman" w:eastAsia="Times New Roman" w:hAnsi="Times New Roman"/>
                <w:i/>
                <w:iCs/>
                <w:sz w:val="27"/>
                <w:szCs w:val="27"/>
              </w:rPr>
              <w:t xml:space="preserve">Hành lý </w:t>
            </w:r>
            <w:r w:rsidRPr="00183862">
              <w:rPr>
                <w:rFonts w:ascii="Times New Roman" w:eastAsia="Times New Roman" w:hAnsi="Times New Roman"/>
                <w:sz w:val="27"/>
                <w:szCs w:val="27"/>
              </w:rPr>
              <w:t>là vật phẩm mà hành khách mang theo trên cùng phương tiện hoặc gửi theo phương tiện khác.</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sz w:val="27"/>
                <w:szCs w:val="27"/>
              </w:rPr>
            </w:pP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 xml:space="preserve">34. </w:t>
            </w:r>
            <w:r w:rsidRPr="00183862">
              <w:rPr>
                <w:rFonts w:ascii="Times New Roman" w:eastAsia="Times New Roman" w:hAnsi="Times New Roman"/>
                <w:i/>
                <w:iCs/>
                <w:sz w:val="27"/>
                <w:szCs w:val="27"/>
              </w:rPr>
              <w:t>Hàng hóa</w:t>
            </w:r>
            <w:r w:rsidRPr="00183862">
              <w:rPr>
                <w:rFonts w:ascii="Times New Roman" w:eastAsia="Times New Roman" w:hAnsi="Times New Roman"/>
                <w:sz w:val="27"/>
                <w:szCs w:val="27"/>
              </w:rPr>
              <w:t xml:space="preserve"> là máy móc, thiết bị, nguyên vật liệu, nhiên liệu, hàng </w:t>
            </w:r>
            <w:r w:rsidRPr="00183862">
              <w:rPr>
                <w:rFonts w:ascii="Times New Roman" w:eastAsia="Times New Roman" w:hAnsi="Times New Roman"/>
                <w:sz w:val="27"/>
                <w:szCs w:val="27"/>
              </w:rPr>
              <w:lastRenderedPageBreak/>
              <w:t>tiêu dùng, động vật sống và các động sản khác được vận chuyển bằng phương tiện giao thông đường bộ.</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sz w:val="27"/>
                <w:szCs w:val="27"/>
              </w:rPr>
            </w:pP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35</w:t>
            </w:r>
            <w:r w:rsidRPr="00183862">
              <w:rPr>
                <w:rFonts w:ascii="Times New Roman" w:eastAsia="Times New Roman" w:hAnsi="Times New Roman"/>
                <w:i/>
                <w:sz w:val="27"/>
                <w:szCs w:val="27"/>
              </w:rPr>
              <w:t xml:space="preserve">. Hàng hoá ký gửi </w:t>
            </w:r>
            <w:r w:rsidRPr="00183862">
              <w:rPr>
                <w:rFonts w:ascii="Times New Roman" w:eastAsia="Times New Roman" w:hAnsi="Times New Roman"/>
                <w:sz w:val="27"/>
                <w:szCs w:val="27"/>
              </w:rPr>
              <w:t>là hàng hoá gửi theo xe ô tô kinh doanh vận tải hành khách mà người gửi không đi cùng trên xe đó.</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sz w:val="27"/>
                <w:szCs w:val="27"/>
              </w:rPr>
            </w:pP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 xml:space="preserve">36. </w:t>
            </w:r>
            <w:r w:rsidRPr="00183862">
              <w:rPr>
                <w:rFonts w:ascii="Times New Roman" w:eastAsia="Times New Roman" w:hAnsi="Times New Roman"/>
                <w:i/>
                <w:iCs/>
                <w:sz w:val="27"/>
                <w:szCs w:val="27"/>
              </w:rPr>
              <w:t>Hàng nguy hiểm</w:t>
            </w:r>
            <w:r w:rsidRPr="00183862">
              <w:rPr>
                <w:rFonts w:ascii="Times New Roman" w:eastAsia="Times New Roman" w:hAnsi="Times New Roman"/>
                <w:sz w:val="27"/>
                <w:szCs w:val="27"/>
              </w:rPr>
              <w:t xml:space="preserve"> là hàng hóa có chứa các chất nguy hiểm khi chở trên đường có khả năng gây nguy hại tới tính mạng, sức khỏe con người, môi trường, an toàn và an ninh quốc gia.</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sz w:val="27"/>
                <w:szCs w:val="27"/>
              </w:rPr>
            </w:pP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37.</w:t>
            </w:r>
            <w:r w:rsidRPr="00183862">
              <w:rPr>
                <w:rFonts w:ascii="Times New Roman" w:eastAsia="Times New Roman" w:hAnsi="Times New Roman"/>
                <w:i/>
                <w:iCs/>
                <w:sz w:val="27"/>
                <w:szCs w:val="27"/>
              </w:rPr>
              <w:t xml:space="preserve"> Vận tải đường bộ</w:t>
            </w:r>
            <w:r w:rsidRPr="00183862">
              <w:rPr>
                <w:rFonts w:ascii="Times New Roman" w:eastAsia="Times New Roman" w:hAnsi="Times New Roman"/>
                <w:sz w:val="27"/>
                <w:szCs w:val="27"/>
              </w:rPr>
              <w:t xml:space="preserve"> là hoạt động sử dụng phương tiện giao thông đường bộ để vận chuyển người, hàng hóa trên đường bộ. </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sz w:val="27"/>
                <w:szCs w:val="27"/>
              </w:rPr>
            </w:pP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38</w:t>
            </w:r>
            <w:r w:rsidRPr="00183862">
              <w:rPr>
                <w:rFonts w:ascii="Times New Roman" w:eastAsia="Times New Roman" w:hAnsi="Times New Roman"/>
                <w:i/>
                <w:sz w:val="27"/>
                <w:szCs w:val="27"/>
              </w:rPr>
              <w:t xml:space="preserve">. Vận tải nội bộ </w:t>
            </w:r>
            <w:r w:rsidRPr="00183862">
              <w:rPr>
                <w:rFonts w:ascii="Times New Roman" w:eastAsia="Times New Roman" w:hAnsi="Times New Roman"/>
                <w:sz w:val="27"/>
                <w:szCs w:val="27"/>
              </w:rPr>
              <w:t>là hoạt động vận tải không kinh doanh do các tổ chức, cá nhân sử dụng xe ô tô chở người từ 9 chỗ trở lên hoặc xe ô tô tải (trừ xe pick up, xe tải van có khối lượng hàng chuyên chở cho phép tham giao giao thông dưới 950kg) để chở người, hoàng hóa của tổ chức, cá nhân đó và không thu tiền dưới mọi hình thức.</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sz w:val="27"/>
                <w:szCs w:val="27"/>
              </w:rPr>
            </w:pP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39</w:t>
            </w:r>
            <w:r w:rsidRPr="00183862">
              <w:rPr>
                <w:rFonts w:ascii="Times New Roman" w:eastAsia="Times New Roman" w:hAnsi="Times New Roman"/>
                <w:i/>
                <w:iCs/>
                <w:sz w:val="27"/>
                <w:szCs w:val="27"/>
              </w:rPr>
              <w:t xml:space="preserve">. Khối lượng bản thân của phương tiện </w:t>
            </w:r>
            <w:r w:rsidRPr="00183862">
              <w:rPr>
                <w:rFonts w:ascii="Times New Roman" w:eastAsia="Times New Roman" w:hAnsi="Times New Roman"/>
                <w:sz w:val="27"/>
                <w:szCs w:val="27"/>
              </w:rPr>
              <w:t>là khối lượng của xe hoàn chỉnh với trang thiết bị tiêu chuẩn và nhiên liệu (tối thiểu 90% thể tích thùng nhiên liệu) ở trạng thái sẵn sàng hoạt động; không bao gồm lái xe, hành khách, hàng hóa.</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sz w:val="27"/>
                <w:szCs w:val="27"/>
              </w:rPr>
            </w:pPr>
          </w:p>
        </w:tc>
        <w:tc>
          <w:tcPr>
            <w:tcW w:w="7796" w:type="dxa"/>
          </w:tcPr>
          <w:p w:rsidR="009A64C5" w:rsidRPr="00183862" w:rsidRDefault="009A64C5" w:rsidP="00AA2009">
            <w:pPr>
              <w:contextualSpacing/>
              <w:jc w:val="both"/>
              <w:rPr>
                <w:rFonts w:ascii="Times New Roman" w:hAnsi="Times New Roman"/>
                <w:iCs/>
                <w:sz w:val="27"/>
                <w:szCs w:val="27"/>
              </w:rPr>
            </w:pPr>
            <w:r w:rsidRPr="00183862">
              <w:rPr>
                <w:rFonts w:ascii="Times New Roman" w:eastAsia="Times New Roman" w:hAnsi="Times New Roman"/>
                <w:sz w:val="27"/>
                <w:szCs w:val="27"/>
              </w:rPr>
              <w:t>40</w:t>
            </w:r>
            <w:r w:rsidRPr="00183862">
              <w:rPr>
                <w:rFonts w:ascii="Times New Roman" w:hAnsi="Times New Roman"/>
                <w:i/>
                <w:iCs/>
                <w:sz w:val="27"/>
                <w:szCs w:val="27"/>
              </w:rPr>
              <w:t xml:space="preserve">. </w:t>
            </w:r>
            <w:r w:rsidRPr="00183862">
              <w:rPr>
                <w:rFonts w:ascii="Times New Roman" w:hAnsi="Times New Roman"/>
                <w:i/>
                <w:sz w:val="27"/>
                <w:szCs w:val="27"/>
              </w:rPr>
              <w:t xml:space="preserve">Khối lượng toàn bộ thiết kế của phương tiện </w:t>
            </w:r>
            <w:r w:rsidRPr="00183862">
              <w:rPr>
                <w:rFonts w:ascii="Times New Roman" w:hAnsi="Times New Roman"/>
                <w:iCs/>
                <w:sz w:val="27"/>
                <w:szCs w:val="27"/>
              </w:rPr>
              <w:t>là khối lượng lớn nhất của phương tiện theo quy định của nhà sản xuất.</w:t>
            </w:r>
          </w:p>
        </w:tc>
      </w:tr>
      <w:tr w:rsidR="009A64C5" w:rsidRPr="00183862" w:rsidTr="009A64C5">
        <w:tc>
          <w:tcPr>
            <w:tcW w:w="7338" w:type="dxa"/>
          </w:tcPr>
          <w:p w:rsidR="009A64C5" w:rsidRPr="00183862" w:rsidRDefault="009A64C5" w:rsidP="00AA2009">
            <w:pPr>
              <w:jc w:val="both"/>
              <w:rPr>
                <w:rFonts w:ascii="Times New Roman" w:hAnsi="Times New Roman"/>
                <w:sz w:val="27"/>
                <w:szCs w:val="27"/>
              </w:rPr>
            </w:pPr>
          </w:p>
        </w:tc>
        <w:tc>
          <w:tcPr>
            <w:tcW w:w="7796" w:type="dxa"/>
          </w:tcPr>
          <w:p w:rsidR="009A64C5" w:rsidRPr="00183862" w:rsidRDefault="009A64C5" w:rsidP="00AA2009">
            <w:pPr>
              <w:jc w:val="both"/>
              <w:rPr>
                <w:rFonts w:ascii="Times New Roman" w:hAnsi="Times New Roman"/>
                <w:iCs/>
                <w:sz w:val="27"/>
                <w:szCs w:val="27"/>
              </w:rPr>
            </w:pPr>
            <w:r w:rsidRPr="00183862">
              <w:rPr>
                <w:rFonts w:ascii="Times New Roman" w:hAnsi="Times New Roman"/>
                <w:sz w:val="27"/>
                <w:szCs w:val="27"/>
              </w:rPr>
              <w:t>41</w:t>
            </w:r>
            <w:r w:rsidRPr="00183862">
              <w:rPr>
                <w:rFonts w:ascii="Times New Roman" w:hAnsi="Times New Roman"/>
                <w:i/>
                <w:sz w:val="27"/>
                <w:szCs w:val="27"/>
              </w:rPr>
              <w:t xml:space="preserve">. Khối lượng toàn bộ cho phép của phương tiện </w:t>
            </w:r>
            <w:r w:rsidRPr="00183862">
              <w:rPr>
                <w:rFonts w:ascii="Times New Roman" w:hAnsi="Times New Roman"/>
                <w:iCs/>
                <w:sz w:val="27"/>
                <w:szCs w:val="27"/>
              </w:rPr>
              <w:t>là khối lượng toàn bộ của phương tiện do cơ quan chức năng có thẩm quyền quy định nhưng không lớn hơn khối lượng toàn bộ theo thiết kế của phương tiện.</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sz w:val="27"/>
                <w:szCs w:val="27"/>
              </w:rPr>
            </w:pPr>
          </w:p>
        </w:tc>
        <w:tc>
          <w:tcPr>
            <w:tcW w:w="7796" w:type="dxa"/>
          </w:tcPr>
          <w:p w:rsidR="009A64C5" w:rsidRPr="00183862" w:rsidRDefault="009A64C5" w:rsidP="00AA2009">
            <w:pPr>
              <w:contextualSpacing/>
              <w:jc w:val="both"/>
              <w:rPr>
                <w:rFonts w:ascii="Times New Roman" w:hAnsi="Times New Roman"/>
                <w:iCs/>
                <w:sz w:val="27"/>
                <w:szCs w:val="27"/>
              </w:rPr>
            </w:pPr>
            <w:r w:rsidRPr="00183862">
              <w:rPr>
                <w:rFonts w:ascii="Times New Roman" w:eastAsia="Times New Roman" w:hAnsi="Times New Roman"/>
                <w:sz w:val="27"/>
                <w:szCs w:val="27"/>
              </w:rPr>
              <w:t>42</w:t>
            </w:r>
            <w:r w:rsidRPr="00183862">
              <w:rPr>
                <w:rFonts w:ascii="Times New Roman" w:hAnsi="Times New Roman"/>
                <w:i/>
                <w:iCs/>
                <w:sz w:val="27"/>
                <w:szCs w:val="27"/>
              </w:rPr>
              <w:t xml:space="preserve">. </w:t>
            </w:r>
            <w:r w:rsidRPr="00183862">
              <w:rPr>
                <w:rFonts w:ascii="Times New Roman" w:hAnsi="Times New Roman"/>
                <w:i/>
                <w:sz w:val="27"/>
                <w:szCs w:val="27"/>
              </w:rPr>
              <w:t xml:space="preserve">Khối lượng hàng chuyên chở theo thiết kế </w:t>
            </w:r>
            <w:r w:rsidRPr="00183862">
              <w:rPr>
                <w:rFonts w:ascii="Times New Roman" w:hAnsi="Times New Roman"/>
                <w:iCs/>
                <w:sz w:val="27"/>
                <w:szCs w:val="27"/>
              </w:rPr>
              <w:t>là khối lượng toàn bộ thiết kế của phương tiện trừ đi khối lượng bản thân của phương tiện và khối lượng người lái xe.</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sz w:val="27"/>
                <w:szCs w:val="27"/>
              </w:rPr>
            </w:pP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43</w:t>
            </w:r>
            <w:r w:rsidRPr="00183862">
              <w:rPr>
                <w:rFonts w:ascii="Times New Roman" w:eastAsia="Times New Roman" w:hAnsi="Times New Roman"/>
                <w:i/>
                <w:iCs/>
                <w:sz w:val="27"/>
                <w:szCs w:val="27"/>
              </w:rPr>
              <w:t xml:space="preserve">. Khối lượng hàng chuyên chở cho phép </w:t>
            </w:r>
            <w:r w:rsidRPr="00183862">
              <w:rPr>
                <w:rFonts w:ascii="Times New Roman" w:eastAsia="Times New Roman" w:hAnsi="Times New Roman"/>
                <w:sz w:val="27"/>
                <w:szCs w:val="27"/>
              </w:rPr>
              <w:t xml:space="preserve">là khối lượng toàn bộ cho </w:t>
            </w:r>
            <w:r w:rsidRPr="00183862">
              <w:rPr>
                <w:rFonts w:ascii="Times New Roman" w:eastAsia="Times New Roman" w:hAnsi="Times New Roman"/>
                <w:sz w:val="27"/>
                <w:szCs w:val="27"/>
              </w:rPr>
              <w:lastRenderedPageBreak/>
              <w:t>phép của phương tiện trừ đi khối lượng bản thân của phương tiện và khối lượng người cho phép chở.</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sz w:val="27"/>
                <w:szCs w:val="27"/>
              </w:rPr>
            </w:pP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 xml:space="preserve">44. </w:t>
            </w:r>
            <w:r w:rsidRPr="00183862">
              <w:rPr>
                <w:rFonts w:ascii="Times New Roman" w:eastAsia="Times New Roman" w:hAnsi="Times New Roman"/>
                <w:i/>
                <w:iCs/>
                <w:sz w:val="27"/>
                <w:szCs w:val="27"/>
              </w:rPr>
              <w:t>Xe ô tô</w:t>
            </w:r>
            <w:r w:rsidRPr="00183862">
              <w:rPr>
                <w:rFonts w:ascii="Times New Roman" w:eastAsia="Times New Roman" w:hAnsi="Times New Roman"/>
                <w:sz w:val="27"/>
                <w:szCs w:val="27"/>
              </w:rPr>
              <w:t xml:space="preserve"> là phương tiện chạy bằng động cơ được thiết kế, sản xuất để hoạt động trên đường bộ, không chạy trên đường ray, dùng để chở người, hàng hóa; kéo rơ moóc, sơ mi rơ moóc; có kết cấu để thực hiện chức năng, công dụng đặc biệt; có vận tốc thiết kế lớn nhất không nhỏ hơn 60 km/h. Xe ô tô bao gồm cả các loại loại xe sau: xe từ bốn bánh trở lên; các xe được nối với đường dây dẫn điện; các xe ba bánh có khối lượng bản thân lớn hơn 400 kg. Xe ô tô không bao gồm các xe máy chuyên dùng, xe chở người bốn bánh có gắn động cơ và xe chở hàng bốn bánh có gắn động cơ hoạt động trên đường bộ.</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sz w:val="27"/>
                <w:szCs w:val="27"/>
              </w:rPr>
            </w:pP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 xml:space="preserve">45. </w:t>
            </w:r>
            <w:r w:rsidRPr="00183862">
              <w:rPr>
                <w:rFonts w:ascii="Times New Roman" w:eastAsia="Times New Roman" w:hAnsi="Times New Roman"/>
                <w:i/>
                <w:iCs/>
                <w:sz w:val="27"/>
                <w:szCs w:val="27"/>
              </w:rPr>
              <w:t>Xe ô tô</w:t>
            </w:r>
            <w:r w:rsidRPr="00183862">
              <w:rPr>
                <w:rFonts w:ascii="Times New Roman" w:eastAsia="Times New Roman" w:hAnsi="Times New Roman"/>
                <w:sz w:val="27"/>
                <w:szCs w:val="27"/>
              </w:rPr>
              <w:t xml:space="preserve"> chở người là xe ô tô có kết cấu và trang bị chủ yếu dùng để chở người và hành lý mang theo. Xe ô tô chở người có thể được thiết kế, sản xuất để kéo theo rơ moóc.</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sz w:val="27"/>
                <w:szCs w:val="27"/>
              </w:rPr>
            </w:pP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 xml:space="preserve">46. </w:t>
            </w:r>
            <w:r w:rsidRPr="00183862">
              <w:rPr>
                <w:rFonts w:ascii="Times New Roman" w:eastAsia="Times New Roman" w:hAnsi="Times New Roman"/>
                <w:i/>
                <w:sz w:val="27"/>
                <w:szCs w:val="27"/>
              </w:rPr>
              <w:t>Xe ô tô chở khách</w:t>
            </w:r>
            <w:r w:rsidRPr="00183862">
              <w:rPr>
                <w:rFonts w:ascii="Times New Roman" w:eastAsia="Times New Roman" w:hAnsi="Times New Roman"/>
                <w:sz w:val="27"/>
                <w:szCs w:val="27"/>
              </w:rPr>
              <w:t xml:space="preserve"> là xe có ô tô chở người có số người cho phép chở kể cả người lái từ 10 người trở lên.</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sz w:val="27"/>
                <w:szCs w:val="27"/>
              </w:rPr>
            </w:pP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 xml:space="preserve">47. </w:t>
            </w:r>
            <w:r w:rsidRPr="00183862">
              <w:rPr>
                <w:rFonts w:ascii="Times New Roman" w:eastAsia="Times New Roman" w:hAnsi="Times New Roman"/>
                <w:i/>
                <w:iCs/>
                <w:sz w:val="27"/>
                <w:szCs w:val="27"/>
              </w:rPr>
              <w:t>Xe ô tô chở hàng</w:t>
            </w:r>
            <w:r w:rsidRPr="00183862">
              <w:rPr>
                <w:rFonts w:ascii="Times New Roman" w:eastAsia="Times New Roman" w:hAnsi="Times New Roman"/>
                <w:sz w:val="27"/>
                <w:szCs w:val="27"/>
              </w:rPr>
              <w:t xml:space="preserve"> (ô tô tải) là xe ô tô có kết cấu và trang bị chủ yếu dùng để chở hàng và có tối đa hai hàng ghế trong cabin. Xe ô tô chở hàng có thể được thiết kế, sản xuất để kéo theo rơ moóc.</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sz w:val="27"/>
                <w:szCs w:val="27"/>
              </w:rPr>
            </w:pP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 xml:space="preserve">48. </w:t>
            </w:r>
            <w:r w:rsidRPr="00183862">
              <w:rPr>
                <w:rFonts w:ascii="Times New Roman" w:eastAsia="Times New Roman" w:hAnsi="Times New Roman"/>
                <w:i/>
                <w:iCs/>
                <w:sz w:val="27"/>
                <w:szCs w:val="27"/>
              </w:rPr>
              <w:t>Xe ô tô chuyên dùng</w:t>
            </w:r>
            <w:r w:rsidRPr="00183862">
              <w:rPr>
                <w:rFonts w:ascii="Times New Roman" w:eastAsia="Times New Roman" w:hAnsi="Times New Roman"/>
                <w:sz w:val="27"/>
                <w:szCs w:val="27"/>
              </w:rPr>
              <w:t xml:space="preserve"> là xe ô tô có kết cấu và trang bị để thực hiện chức năng, công dụng đặc biệt. Xe ô tô chuyên dùng có thể được thiết kế, sản xuất để kéo theo rơ moóc.</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sz w:val="27"/>
                <w:szCs w:val="27"/>
              </w:rPr>
            </w:pP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 xml:space="preserve">49. </w:t>
            </w:r>
            <w:r w:rsidRPr="00183862">
              <w:rPr>
                <w:rFonts w:ascii="Times New Roman" w:eastAsia="Times New Roman" w:hAnsi="Times New Roman"/>
                <w:i/>
                <w:iCs/>
                <w:sz w:val="27"/>
                <w:szCs w:val="27"/>
              </w:rPr>
              <w:t>Xe ô tô khách thành phố</w:t>
            </w:r>
            <w:r w:rsidRPr="00183862">
              <w:rPr>
                <w:rFonts w:ascii="Times New Roman" w:eastAsia="Times New Roman" w:hAnsi="Times New Roman"/>
                <w:sz w:val="27"/>
                <w:szCs w:val="27"/>
              </w:rPr>
              <w:t xml:space="preserve"> là xe ô tô chở người từ 10 chỗ trở lên, kể cả người lái, có kết cấu và trang bị để vận chuyển hành khách trong thành phố và vùng lân cận; trên xe có bố trí các ghế ngồi, chỗ đứng cho hành khách; cho phép hành khách di chuyển phù hợp với việc dừng, đỗ xe thường xuyên.</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sz w:val="27"/>
                <w:szCs w:val="27"/>
              </w:rPr>
            </w:pP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 xml:space="preserve">50. </w:t>
            </w:r>
            <w:r w:rsidRPr="00183862">
              <w:rPr>
                <w:rFonts w:ascii="Times New Roman" w:eastAsia="Times New Roman" w:hAnsi="Times New Roman"/>
                <w:i/>
                <w:iCs/>
                <w:sz w:val="27"/>
                <w:szCs w:val="27"/>
              </w:rPr>
              <w:t>Rơ moóc</w:t>
            </w:r>
            <w:r w:rsidRPr="00183862">
              <w:rPr>
                <w:rFonts w:ascii="Times New Roman" w:eastAsia="Times New Roman" w:hAnsi="Times New Roman"/>
                <w:sz w:val="27"/>
                <w:szCs w:val="27"/>
              </w:rPr>
              <w:t xml:space="preserve"> là phương tiện không có động cơ được thiết kế, sản xuất </w:t>
            </w:r>
            <w:r w:rsidRPr="00183862">
              <w:rPr>
                <w:rFonts w:ascii="Times New Roman" w:eastAsia="Times New Roman" w:hAnsi="Times New Roman"/>
                <w:sz w:val="27"/>
                <w:szCs w:val="27"/>
              </w:rPr>
              <w:lastRenderedPageBreak/>
              <w:t>để hoạt động trên đường bộ, được kéo bởi xe ô tô, máy kéo; có kết cấu và trang bị dùng để chở người hoặc hàng hóa; phần chủ yếu của khối lượng toàn bộ của rơ moóc không đặt lên xe kéo.</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sz w:val="27"/>
                <w:szCs w:val="27"/>
              </w:rPr>
            </w:pP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 xml:space="preserve">51. </w:t>
            </w:r>
            <w:r w:rsidRPr="00183862">
              <w:rPr>
                <w:rFonts w:ascii="Times New Roman" w:eastAsia="Times New Roman" w:hAnsi="Times New Roman"/>
                <w:i/>
                <w:iCs/>
                <w:sz w:val="27"/>
                <w:szCs w:val="27"/>
              </w:rPr>
              <w:t>Sơ mi rơ moóc</w:t>
            </w:r>
            <w:r w:rsidRPr="00183862">
              <w:rPr>
                <w:rFonts w:ascii="Times New Roman" w:eastAsia="Times New Roman" w:hAnsi="Times New Roman"/>
                <w:sz w:val="27"/>
                <w:szCs w:val="27"/>
              </w:rPr>
              <w:t xml:space="preserve"> là phương tiện không có động cơ được thiết kế, sản xuất để hoạt động trên đường bộ, được kéo bởi xe ô tô đầu kéo; có kết cấu và trang bị dùng để chở người hoặc hàng hóa và có một phần đáng kể khối lượng toàn bộ đặt lên ô tô đầu kéo.</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sz w:val="27"/>
                <w:szCs w:val="27"/>
              </w:rPr>
            </w:pP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 xml:space="preserve">52. </w:t>
            </w:r>
            <w:r w:rsidRPr="00183862">
              <w:rPr>
                <w:rFonts w:ascii="Times New Roman" w:eastAsia="Times New Roman" w:hAnsi="Times New Roman"/>
                <w:i/>
                <w:iCs/>
                <w:sz w:val="27"/>
                <w:szCs w:val="27"/>
              </w:rPr>
              <w:t>Xe ô tô kéo rơ moóc</w:t>
            </w:r>
            <w:r w:rsidRPr="00183862">
              <w:rPr>
                <w:rFonts w:ascii="Times New Roman" w:eastAsia="Times New Roman" w:hAnsi="Times New Roman"/>
                <w:sz w:val="27"/>
                <w:szCs w:val="27"/>
              </w:rPr>
              <w:t xml:space="preserve"> là xe ô tô được thiết kế, sản xuất chỉ để kéo rơ moóc.</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sz w:val="27"/>
                <w:szCs w:val="27"/>
              </w:rPr>
            </w:pP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 xml:space="preserve">53. </w:t>
            </w:r>
            <w:r w:rsidRPr="00183862">
              <w:rPr>
                <w:rFonts w:ascii="Times New Roman" w:eastAsia="Times New Roman" w:hAnsi="Times New Roman"/>
                <w:i/>
                <w:iCs/>
                <w:sz w:val="27"/>
                <w:szCs w:val="27"/>
              </w:rPr>
              <w:t>Xe ô tô đầu kéo</w:t>
            </w:r>
            <w:r w:rsidRPr="00183862">
              <w:rPr>
                <w:rFonts w:ascii="Times New Roman" w:eastAsia="Times New Roman" w:hAnsi="Times New Roman"/>
                <w:sz w:val="27"/>
                <w:szCs w:val="27"/>
              </w:rPr>
              <w:t xml:space="preserve"> là xe ô tô được thiết kế, sản xuất để kéo sơ mi rơ moóc. Xe ô tô đầu kéo có thể được thiết kế, sản xuất để kéo theo rơ moóc.</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sz w:val="27"/>
                <w:szCs w:val="27"/>
              </w:rPr>
            </w:pP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 xml:space="preserve">54. </w:t>
            </w:r>
            <w:r w:rsidRPr="00183862">
              <w:rPr>
                <w:rFonts w:ascii="Times New Roman" w:eastAsia="Times New Roman" w:hAnsi="Times New Roman"/>
                <w:i/>
                <w:sz w:val="27"/>
                <w:szCs w:val="27"/>
              </w:rPr>
              <w:t>Xe đạp</w:t>
            </w:r>
            <w:r w:rsidRPr="00183862">
              <w:rPr>
                <w:rFonts w:ascii="Times New Roman" w:eastAsia="Times New Roman" w:hAnsi="Times New Roman"/>
                <w:sz w:val="27"/>
                <w:szCs w:val="27"/>
              </w:rPr>
              <w:t xml:space="preserve"> là xe có ít nhất hai bánh và vận hành được chủ yếu do cơ bắp của người trên đó thông qua bàn đạp hoặc tay quay.</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sz w:val="27"/>
                <w:szCs w:val="27"/>
              </w:rPr>
            </w:pP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 xml:space="preserve">55. </w:t>
            </w:r>
            <w:r w:rsidRPr="00183862">
              <w:rPr>
                <w:rFonts w:ascii="Times New Roman" w:eastAsia="Times New Roman" w:hAnsi="Times New Roman"/>
                <w:i/>
                <w:iCs/>
                <w:sz w:val="27"/>
                <w:szCs w:val="27"/>
              </w:rPr>
              <w:t>Xe đạp điện</w:t>
            </w:r>
            <w:r w:rsidRPr="00183862">
              <w:rPr>
                <w:rFonts w:ascii="Times New Roman" w:eastAsia="Times New Roman" w:hAnsi="Times New Roman"/>
                <w:sz w:val="27"/>
                <w:szCs w:val="27"/>
              </w:rPr>
              <w:t xml:space="preserve"> là xe đạp hai bánh được vận hành bằng cơ cấu đạp chân có trợ lực từ động cơ điện một chiều, có công suất lớn nhất của động cơ đạt được ở trạng thái hoạt động bình thường liên tục (công suất định mức liên tục lớn nhất) không lớn hơn 250 W. Động cơ điện bị ngắt truyền lực tới xe khi người lái xe dừng đạp; giảm dần và ngắt trước khi xe đạt tới tốc độ 25 km/h.</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sz w:val="27"/>
                <w:szCs w:val="27"/>
              </w:rPr>
            </w:pP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 xml:space="preserve">56. </w:t>
            </w:r>
            <w:r w:rsidRPr="00183862">
              <w:rPr>
                <w:rFonts w:ascii="Times New Roman" w:eastAsia="Times New Roman" w:hAnsi="Times New Roman"/>
                <w:i/>
                <w:iCs/>
                <w:sz w:val="27"/>
                <w:szCs w:val="27"/>
              </w:rPr>
              <w:t>Xe gắn máy</w:t>
            </w:r>
            <w:r w:rsidRPr="00183862">
              <w:rPr>
                <w:rFonts w:ascii="Times New Roman" w:eastAsia="Times New Roman" w:hAnsi="Times New Roman"/>
                <w:sz w:val="27"/>
                <w:szCs w:val="27"/>
              </w:rPr>
              <w:t xml:space="preserve"> là phương tiện có hai hoặc ba bánh chạy bằng động cơ được thiết kế, chế tạo để hoạt động trên đường bộ, có vận tốc thiết kế lớn nhất không lớn hơn 50 km/h. Nếu động cơ dẫn động là động cơ nhiệt thì dung tích làm việc hoặc dung tích tương đương không được lớn hơn 50 cm3. Nếu động cơ dẫn động là động cơ điện thì công suất định mức liên tục lớn nhất của động cơ không lớn hơn 4 kW. Xe gắn máy gồm cả xe đạp gắn động cơ đốt trong và xe đạp gắn động cơ điện, không bao gồm xe đạp điện nêu tại khoản 56 Điều này.</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sz w:val="27"/>
                <w:szCs w:val="27"/>
              </w:rPr>
            </w:pP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 xml:space="preserve">57. </w:t>
            </w:r>
            <w:r w:rsidRPr="00183862">
              <w:rPr>
                <w:rFonts w:ascii="Times New Roman" w:eastAsia="Times New Roman" w:hAnsi="Times New Roman"/>
                <w:i/>
                <w:iCs/>
                <w:sz w:val="27"/>
                <w:szCs w:val="27"/>
              </w:rPr>
              <w:t>Xe mô tô</w:t>
            </w:r>
            <w:r w:rsidRPr="00183862">
              <w:rPr>
                <w:rFonts w:ascii="Times New Roman" w:eastAsia="Times New Roman" w:hAnsi="Times New Roman"/>
                <w:sz w:val="27"/>
                <w:szCs w:val="27"/>
              </w:rPr>
              <w:t xml:space="preserve"> là phương tiện có hai hoặc ba bánh chạy bằng động cơ, được thiết kế, sản xuất để hoạt động trên đường bộ và không bao gồm xe gắn máy. Đối với xe ba bánh thì khối lượng bản thân không lớn hơn 400 kg.</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sz w:val="27"/>
                <w:szCs w:val="27"/>
              </w:rPr>
            </w:pPr>
          </w:p>
        </w:tc>
        <w:tc>
          <w:tcPr>
            <w:tcW w:w="7796" w:type="dxa"/>
          </w:tcPr>
          <w:p w:rsidR="009A64C5" w:rsidRPr="00183862" w:rsidRDefault="009A64C5" w:rsidP="00AA2009">
            <w:pPr>
              <w:contextualSpacing/>
              <w:jc w:val="both"/>
              <w:rPr>
                <w:rFonts w:ascii="Times New Roman" w:hAnsi="Times New Roman"/>
                <w:iCs/>
                <w:sz w:val="27"/>
                <w:szCs w:val="27"/>
              </w:rPr>
            </w:pPr>
            <w:r w:rsidRPr="00183862">
              <w:rPr>
                <w:rFonts w:ascii="Times New Roman" w:eastAsia="Times New Roman" w:hAnsi="Times New Roman"/>
                <w:sz w:val="27"/>
                <w:szCs w:val="27"/>
              </w:rPr>
              <w:t>58</w:t>
            </w:r>
            <w:r w:rsidRPr="00183862">
              <w:rPr>
                <w:rFonts w:ascii="Times New Roman" w:hAnsi="Times New Roman"/>
                <w:i/>
                <w:iCs/>
                <w:sz w:val="27"/>
                <w:szCs w:val="27"/>
              </w:rPr>
              <w:t xml:space="preserve">. </w:t>
            </w:r>
            <w:r w:rsidRPr="00183862">
              <w:rPr>
                <w:rFonts w:ascii="Times New Roman" w:hAnsi="Times New Roman"/>
                <w:i/>
                <w:sz w:val="27"/>
                <w:szCs w:val="27"/>
              </w:rPr>
              <w:t>Xe chở người bốn bánh có gắn động cơ</w:t>
            </w:r>
            <w:r w:rsidRPr="00183862">
              <w:rPr>
                <w:rFonts w:ascii="Times New Roman" w:hAnsi="Times New Roman"/>
                <w:i/>
                <w:iCs/>
                <w:sz w:val="27"/>
                <w:szCs w:val="27"/>
              </w:rPr>
              <w:t> </w:t>
            </w:r>
            <w:r w:rsidRPr="00183862">
              <w:rPr>
                <w:rFonts w:ascii="Times New Roman" w:hAnsi="Times New Roman"/>
                <w:iCs/>
                <w:sz w:val="27"/>
                <w:szCs w:val="27"/>
              </w:rPr>
              <w:t>là phương tiện có hai trục, ít nhất bốn bánh xe chạy bằng động cơ được thiết kế, chế tạo để hoạt động trên đường bộ trong phạm vi hạn chế, có kết cấu để chở người, vận tốc thiết kế lớn nhất không lớn hơn 30 km/h, số chỗ ngồi tối đa không quá 15 chỗ (kể cả chỗ ngồi của người lái).</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sz w:val="27"/>
                <w:szCs w:val="27"/>
              </w:rPr>
            </w:pPr>
          </w:p>
        </w:tc>
        <w:tc>
          <w:tcPr>
            <w:tcW w:w="7796" w:type="dxa"/>
          </w:tcPr>
          <w:p w:rsidR="009A64C5" w:rsidRPr="00183862" w:rsidRDefault="009A64C5" w:rsidP="00AA2009">
            <w:pPr>
              <w:contextualSpacing/>
              <w:jc w:val="both"/>
              <w:rPr>
                <w:rFonts w:ascii="Times New Roman" w:hAnsi="Times New Roman"/>
                <w:iCs/>
                <w:sz w:val="27"/>
                <w:szCs w:val="27"/>
              </w:rPr>
            </w:pPr>
            <w:r w:rsidRPr="00183862">
              <w:rPr>
                <w:rFonts w:ascii="Times New Roman" w:eastAsia="Times New Roman" w:hAnsi="Times New Roman"/>
                <w:sz w:val="27"/>
                <w:szCs w:val="27"/>
              </w:rPr>
              <w:t>59</w:t>
            </w:r>
            <w:r w:rsidRPr="00183862">
              <w:rPr>
                <w:rFonts w:ascii="Times New Roman" w:hAnsi="Times New Roman"/>
                <w:i/>
                <w:iCs/>
                <w:sz w:val="27"/>
                <w:szCs w:val="27"/>
              </w:rPr>
              <w:t xml:space="preserve">. </w:t>
            </w:r>
            <w:r w:rsidRPr="00183862">
              <w:rPr>
                <w:rFonts w:ascii="Times New Roman" w:hAnsi="Times New Roman"/>
                <w:i/>
                <w:sz w:val="27"/>
                <w:szCs w:val="27"/>
              </w:rPr>
              <w:t xml:space="preserve">Xe chở hàng bốn bánh có gắn động cơ </w:t>
            </w:r>
            <w:r w:rsidRPr="00183862">
              <w:rPr>
                <w:rFonts w:ascii="Times New Roman" w:hAnsi="Times New Roman"/>
                <w:iCs/>
                <w:sz w:val="27"/>
                <w:szCs w:val="27"/>
              </w:rPr>
              <w:t>là phương tiện có hai trục, ít nhất bốn bánh xe chạy bằng động cơ được thiết kế, chế tạo để hoạt động trên đường bộ trong phạm vi hạn chế, có phần động cơ và thùng hàng lắp trên cùng một khung xe. Xe sử dụng động cơ xăng, có công suất động cơ lớn nhất không lớn hơn 15 kW, vận tốc thiết kế lớn nhất không lớn hơn 60 km/h và khối lượng bản thân không lớn hơn 550 kg.</w:t>
            </w:r>
          </w:p>
        </w:tc>
      </w:tr>
      <w:tr w:rsidR="009A64C5" w:rsidRPr="00183862" w:rsidTr="009A64C5">
        <w:tc>
          <w:tcPr>
            <w:tcW w:w="7338" w:type="dxa"/>
          </w:tcPr>
          <w:p w:rsidR="009A64C5" w:rsidRPr="00183862" w:rsidRDefault="009A64C5" w:rsidP="00AA2009">
            <w:pPr>
              <w:contextualSpacing/>
              <w:jc w:val="both"/>
              <w:rPr>
                <w:rFonts w:ascii="Times New Roman" w:hAnsi="Times New Roman"/>
                <w:iCs/>
                <w:sz w:val="27"/>
                <w:szCs w:val="27"/>
              </w:rPr>
            </w:pPr>
          </w:p>
        </w:tc>
        <w:tc>
          <w:tcPr>
            <w:tcW w:w="7796" w:type="dxa"/>
          </w:tcPr>
          <w:p w:rsidR="009A64C5" w:rsidRPr="00183862" w:rsidRDefault="009A64C5" w:rsidP="00AA2009">
            <w:pPr>
              <w:contextualSpacing/>
              <w:jc w:val="both"/>
              <w:rPr>
                <w:rFonts w:ascii="Times New Roman" w:hAnsi="Times New Roman"/>
                <w:iCs/>
                <w:sz w:val="27"/>
                <w:szCs w:val="27"/>
              </w:rPr>
            </w:pPr>
            <w:r w:rsidRPr="00183862">
              <w:rPr>
                <w:rFonts w:ascii="Times New Roman" w:hAnsi="Times New Roman"/>
                <w:iCs/>
                <w:sz w:val="27"/>
                <w:szCs w:val="27"/>
              </w:rPr>
              <w:t xml:space="preserve">60. </w:t>
            </w:r>
            <w:r w:rsidRPr="00183862">
              <w:rPr>
                <w:rFonts w:ascii="Times New Roman" w:hAnsi="Times New Roman"/>
                <w:i/>
                <w:iCs/>
                <w:sz w:val="27"/>
                <w:szCs w:val="27"/>
              </w:rPr>
              <w:t>Máy kéo</w:t>
            </w:r>
            <w:r w:rsidRPr="00183862">
              <w:rPr>
                <w:rFonts w:ascii="Times New Roman" w:hAnsi="Times New Roman"/>
                <w:iCs/>
                <w:sz w:val="27"/>
                <w:szCs w:val="27"/>
              </w:rPr>
              <w:t xml:space="preserve"> (kể cả loại máy kéo nhỏ có 2 bánh xe) là phương tiện được thiết kế, sản xuất để hoạt động trong lĩnh vực nông nghiệp, lâm nghiệp; sử dụng để kéo rơ moóc, sơ mi rơ moóc hoặc dẫn động máy nông nghiệp, lâm  nghiệp; có tham gia giao thông đường bộ.</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sz w:val="27"/>
                <w:szCs w:val="27"/>
              </w:rPr>
            </w:pPr>
          </w:p>
        </w:tc>
        <w:tc>
          <w:tcPr>
            <w:tcW w:w="7796" w:type="dxa"/>
          </w:tcPr>
          <w:p w:rsidR="009A64C5" w:rsidRPr="00183862" w:rsidRDefault="009A64C5" w:rsidP="00AA2009">
            <w:pPr>
              <w:contextualSpacing/>
              <w:jc w:val="both"/>
              <w:rPr>
                <w:rFonts w:ascii="Times New Roman" w:eastAsia="Times New Roman" w:hAnsi="Times New Roman"/>
                <w:bCs/>
                <w:sz w:val="27"/>
                <w:szCs w:val="27"/>
              </w:rPr>
            </w:pPr>
            <w:r w:rsidRPr="00183862">
              <w:rPr>
                <w:rFonts w:ascii="Times New Roman" w:eastAsia="Times New Roman" w:hAnsi="Times New Roman"/>
                <w:sz w:val="27"/>
                <w:szCs w:val="27"/>
              </w:rPr>
              <w:t>61</w:t>
            </w:r>
            <w:r w:rsidRPr="00183862">
              <w:rPr>
                <w:rFonts w:ascii="Times New Roman" w:eastAsia="Times New Roman" w:hAnsi="Times New Roman"/>
                <w:bCs/>
                <w:i/>
                <w:sz w:val="27"/>
                <w:szCs w:val="27"/>
              </w:rPr>
              <w:t xml:space="preserve">. Giao thông công cộng </w:t>
            </w:r>
            <w:r w:rsidRPr="00183862">
              <w:rPr>
                <w:rFonts w:ascii="Times New Roman" w:eastAsia="Times New Roman" w:hAnsi="Times New Roman"/>
                <w:bCs/>
                <w:sz w:val="27"/>
                <w:szCs w:val="27"/>
              </w:rPr>
              <w:t>là nơi mà người và phương tiện đi lại tuân thủ quy tắc giao thông đường bộ.</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spacing w:val="-4"/>
                <w:sz w:val="27"/>
                <w:szCs w:val="27"/>
              </w:rPr>
            </w:pPr>
          </w:p>
        </w:tc>
        <w:tc>
          <w:tcPr>
            <w:tcW w:w="7796" w:type="dxa"/>
          </w:tcPr>
          <w:p w:rsidR="009A64C5" w:rsidRPr="00183862" w:rsidRDefault="009A64C5" w:rsidP="00AA2009">
            <w:pPr>
              <w:contextualSpacing/>
              <w:jc w:val="both"/>
              <w:rPr>
                <w:rFonts w:ascii="Times New Roman" w:eastAsia="Times New Roman" w:hAnsi="Times New Roman"/>
                <w:spacing w:val="-4"/>
                <w:sz w:val="27"/>
                <w:szCs w:val="27"/>
              </w:rPr>
            </w:pPr>
            <w:r w:rsidRPr="00183862">
              <w:rPr>
                <w:rFonts w:ascii="Times New Roman" w:eastAsia="Times New Roman" w:hAnsi="Times New Roman"/>
                <w:spacing w:val="-4"/>
                <w:sz w:val="27"/>
                <w:szCs w:val="27"/>
              </w:rPr>
              <w:t>62</w:t>
            </w:r>
            <w:r w:rsidRPr="00183862">
              <w:rPr>
                <w:rFonts w:ascii="Times New Roman" w:eastAsia="Times New Roman" w:hAnsi="Times New Roman"/>
                <w:i/>
                <w:spacing w:val="-4"/>
                <w:sz w:val="27"/>
                <w:szCs w:val="27"/>
              </w:rPr>
              <w:t xml:space="preserve">. Trung tâm quản lý, điều hành và giám sát giao thông đường bộ </w:t>
            </w:r>
            <w:r w:rsidRPr="00183862">
              <w:rPr>
                <w:rFonts w:ascii="Times New Roman" w:eastAsia="Times New Roman" w:hAnsi="Times New Roman"/>
                <w:spacing w:val="-4"/>
                <w:sz w:val="27"/>
                <w:szCs w:val="27"/>
              </w:rPr>
              <w:t>gồm công trình xây dựng, các thiết bị công nghệ lưu trữ, xử lý, phân tích dữ liệu và hiển thị để quản lý, giám sát giao thông và các trang thiết bị công nghệ phụ trợ khác.</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sz w:val="27"/>
                <w:szCs w:val="27"/>
              </w:rPr>
            </w:pP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63</w:t>
            </w:r>
            <w:r w:rsidRPr="00183862">
              <w:rPr>
                <w:rFonts w:ascii="Times New Roman" w:eastAsia="Times New Roman" w:hAnsi="Times New Roman"/>
                <w:i/>
                <w:sz w:val="27"/>
                <w:szCs w:val="27"/>
              </w:rPr>
              <w:t xml:space="preserve">. Chủ sở hữu công trình đường bộ </w:t>
            </w:r>
            <w:r w:rsidRPr="00183862">
              <w:rPr>
                <w:rFonts w:ascii="Times New Roman" w:eastAsia="Times New Roman" w:hAnsi="Times New Roman"/>
                <w:sz w:val="27"/>
                <w:szCs w:val="27"/>
              </w:rPr>
              <w:t>là tổ chức, cá nhân có quyền sở hữu công trình đường bộ theo quy định của pháp luật.</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sz w:val="27"/>
                <w:szCs w:val="27"/>
              </w:rPr>
            </w:pP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64</w:t>
            </w:r>
            <w:r w:rsidRPr="00183862">
              <w:rPr>
                <w:rFonts w:ascii="Times New Roman" w:eastAsia="Times New Roman" w:hAnsi="Times New Roman"/>
                <w:i/>
                <w:sz w:val="27"/>
                <w:szCs w:val="27"/>
              </w:rPr>
              <w:t xml:space="preserve">. Tổ chức, cá nhân quản lý, khai thác công trình đường bộ </w:t>
            </w:r>
            <w:r w:rsidRPr="00183862">
              <w:rPr>
                <w:rFonts w:ascii="Times New Roman" w:eastAsia="Times New Roman" w:hAnsi="Times New Roman"/>
                <w:sz w:val="27"/>
                <w:szCs w:val="27"/>
              </w:rPr>
              <w:t>là chủ sở hữu trong trường hợp chủ sở hữu trực tiếp quản lý, vận hành khai thác hoặc tổ chức, cá nhân được chủ sở hữu giao hoặc ủy quyền quản lý, vận hành khai thác công trình đường bộ.</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sz w:val="27"/>
                <w:szCs w:val="27"/>
              </w:rPr>
            </w:pP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65</w:t>
            </w:r>
            <w:r w:rsidRPr="00183862">
              <w:rPr>
                <w:rFonts w:ascii="Times New Roman" w:eastAsia="Times New Roman" w:hAnsi="Times New Roman"/>
                <w:i/>
                <w:sz w:val="27"/>
                <w:szCs w:val="27"/>
              </w:rPr>
              <w:t xml:space="preserve">. Cơ quan đăng kiểm phương tiện </w:t>
            </w:r>
            <w:r w:rsidRPr="00183862">
              <w:rPr>
                <w:rFonts w:ascii="Times New Roman" w:eastAsia="Times New Roman" w:hAnsi="Times New Roman"/>
                <w:iCs/>
                <w:sz w:val="27"/>
                <w:szCs w:val="27"/>
              </w:rPr>
              <w:t>là cơ quan quản lý nhà nước chuyên ngành thuộc Bộ Giao thông vận tải thực hiện chức năng quản lý nhà nước về an toàn kỹ thuật và bảo vệ môi trường của xe cơ giới, xe máy chuyên dùng.</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sz w:val="27"/>
                <w:szCs w:val="27"/>
              </w:rPr>
            </w:pPr>
          </w:p>
        </w:tc>
        <w:tc>
          <w:tcPr>
            <w:tcW w:w="7796" w:type="dxa"/>
          </w:tcPr>
          <w:p w:rsidR="009A64C5" w:rsidRPr="00183862" w:rsidRDefault="009A64C5" w:rsidP="00AA2009">
            <w:pPr>
              <w:contextualSpacing/>
              <w:jc w:val="both"/>
              <w:rPr>
                <w:rFonts w:ascii="Times New Roman" w:eastAsia="Times New Roman" w:hAnsi="Times New Roman"/>
                <w:bCs/>
                <w:sz w:val="27"/>
                <w:szCs w:val="27"/>
              </w:rPr>
            </w:pPr>
            <w:r w:rsidRPr="00183862">
              <w:rPr>
                <w:rFonts w:ascii="Times New Roman" w:eastAsia="Times New Roman" w:hAnsi="Times New Roman"/>
                <w:sz w:val="27"/>
                <w:szCs w:val="27"/>
              </w:rPr>
              <w:t>66.</w:t>
            </w:r>
            <w:r w:rsidRPr="00183862">
              <w:rPr>
                <w:rFonts w:ascii="Times New Roman" w:eastAsia="Times New Roman" w:hAnsi="Times New Roman"/>
                <w:i/>
                <w:iCs/>
                <w:sz w:val="27"/>
                <w:szCs w:val="27"/>
              </w:rPr>
              <w:t xml:space="preserve"> Cơ quan quản lý đường bộ </w:t>
            </w:r>
            <w:r w:rsidRPr="00183862">
              <w:rPr>
                <w:rFonts w:ascii="Times New Roman" w:eastAsia="Times New Roman" w:hAnsi="Times New Roman"/>
                <w:sz w:val="27"/>
                <w:szCs w:val="27"/>
              </w:rPr>
              <w:t>là cơ quan thực hiện chức năng quản lý nhà nước chuyên ngành thuộc Bộ Giao thông vận tải; cơ quan chuyên môn thuộc Ủy ban nhân dân tỉnh, thành phố trực thuộc trung ương (sau đây gọi chung là cấp tỉnh); Ủy ban nhân dân huyện, quận, thị xã, thành phố thuộc tỉnh (sau đây gọi chung là cấp huyện); Ủy ban nhân dân xã, phường, thị trấn (sau đây gọi chung là cấp xã).</w:t>
            </w:r>
          </w:p>
        </w:tc>
      </w:tr>
      <w:tr w:rsidR="009A64C5" w:rsidRPr="00183862" w:rsidTr="009A64C5">
        <w:tc>
          <w:tcPr>
            <w:tcW w:w="7338" w:type="dxa"/>
          </w:tcPr>
          <w:p w:rsidR="009A64C5" w:rsidRPr="00183862" w:rsidRDefault="009A64C5" w:rsidP="00AA2009">
            <w:pPr>
              <w:jc w:val="both"/>
              <w:rPr>
                <w:rFonts w:ascii="Times New Roman" w:eastAsia="Times New Roman" w:hAnsi="Times New Roman"/>
                <w:b/>
                <w:bCs/>
                <w:color w:val="000000"/>
                <w:sz w:val="27"/>
                <w:szCs w:val="27"/>
              </w:rPr>
            </w:pPr>
            <w:r w:rsidRPr="00183862">
              <w:rPr>
                <w:rFonts w:ascii="Times New Roman" w:eastAsia="Times New Roman" w:hAnsi="Times New Roman"/>
                <w:b/>
                <w:bCs/>
                <w:color w:val="000000"/>
                <w:sz w:val="27"/>
                <w:szCs w:val="27"/>
              </w:rPr>
              <w:t>Điều 4.</w:t>
            </w:r>
            <w:r w:rsidRPr="00183862">
              <w:rPr>
                <w:rFonts w:ascii="Times New Roman" w:eastAsia="Times New Roman" w:hAnsi="Times New Roman"/>
                <w:color w:val="000000"/>
                <w:sz w:val="27"/>
                <w:szCs w:val="27"/>
              </w:rPr>
              <w:t xml:space="preserve"> </w:t>
            </w:r>
            <w:r w:rsidRPr="00183862">
              <w:rPr>
                <w:rFonts w:ascii="Times New Roman" w:eastAsia="Times New Roman" w:hAnsi="Times New Roman"/>
                <w:b/>
                <w:bCs/>
                <w:color w:val="000000"/>
                <w:sz w:val="27"/>
                <w:szCs w:val="27"/>
              </w:rPr>
              <w:t>Nguyên tắc hoạt động giao thông đường bộ</w:t>
            </w:r>
          </w:p>
        </w:tc>
        <w:tc>
          <w:tcPr>
            <w:tcW w:w="7796" w:type="dxa"/>
          </w:tcPr>
          <w:p w:rsidR="009A64C5" w:rsidRPr="00183862" w:rsidRDefault="009A64C5" w:rsidP="00AA2009">
            <w:pPr>
              <w:contextualSpacing/>
              <w:jc w:val="both"/>
              <w:rPr>
                <w:rFonts w:ascii="Times New Roman" w:eastAsia="Times New Roman" w:hAnsi="Times New Roman"/>
                <w:b/>
                <w:sz w:val="27"/>
                <w:szCs w:val="27"/>
              </w:rPr>
            </w:pPr>
            <w:r w:rsidRPr="00183862">
              <w:rPr>
                <w:rFonts w:ascii="Times New Roman" w:eastAsia="Times New Roman" w:hAnsi="Times New Roman"/>
                <w:b/>
                <w:bCs/>
                <w:sz w:val="27"/>
                <w:szCs w:val="27"/>
              </w:rPr>
              <w:t>Điều 4. Nguyên tắc cơ bản trong hoạt động giao thông đường bộ</w:t>
            </w:r>
          </w:p>
        </w:tc>
      </w:tr>
      <w:tr w:rsidR="009A64C5" w:rsidRPr="00183862" w:rsidTr="009A64C5">
        <w:tc>
          <w:tcPr>
            <w:tcW w:w="7338" w:type="dxa"/>
          </w:tcPr>
          <w:p w:rsidR="009A64C5" w:rsidRPr="00183862" w:rsidRDefault="009A64C5"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1. Hoạt động giao thông đường bộ phải bảo đảm thông suốt, trật tự, an toàn, hiệu quả; góp phần phát triển kinh tế - xã hội, bảo đảm quốc phòng, an ninh và bảo vệ môi trường.</w:t>
            </w: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1. Hoạt động giao thông đường bộ phải bảo đảm thông suốt, trật tự, an toàn, hiệu quả; phục vụ nhu cầu đi lại thuận tiện của người dân</w:t>
            </w:r>
            <w:r w:rsidRPr="00183862">
              <w:rPr>
                <w:rFonts w:ascii="Times New Roman" w:eastAsia="Times New Roman" w:hAnsi="Times New Roman"/>
                <w:i/>
                <w:sz w:val="27"/>
                <w:szCs w:val="27"/>
              </w:rPr>
              <w:t xml:space="preserve">, </w:t>
            </w:r>
            <w:r w:rsidRPr="00183862">
              <w:rPr>
                <w:rFonts w:ascii="Times New Roman" w:eastAsia="Times New Roman" w:hAnsi="Times New Roman"/>
                <w:sz w:val="27"/>
                <w:szCs w:val="27"/>
              </w:rPr>
              <w:t>góp phần phát triển kinh tế - xã hội, bảo đảm quốc phòng, an ninh và bảo vệ môi trường.</w:t>
            </w:r>
          </w:p>
        </w:tc>
      </w:tr>
      <w:tr w:rsidR="009A64C5" w:rsidRPr="00183862" w:rsidTr="009A64C5">
        <w:tc>
          <w:tcPr>
            <w:tcW w:w="7338" w:type="dxa"/>
          </w:tcPr>
          <w:p w:rsidR="009A64C5" w:rsidRPr="00183862" w:rsidRDefault="009A64C5"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pacing w:val="-6"/>
                <w:sz w:val="27"/>
                <w:szCs w:val="27"/>
              </w:rPr>
              <w:t>2. Phát triển giao thông đường bộ theo quy hoạch, từng bước hiện đại và đồng bộ; gắn kết phương thức vận tải đường bộ với các phương thức vận tải khác.</w:t>
            </w: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bCs/>
                <w:sz w:val="27"/>
                <w:szCs w:val="27"/>
                <w:lang w:val="nl-NL"/>
              </w:rPr>
              <w:t xml:space="preserve">2. Phát triển giao thông đường bộ theo quy hoạch; </w:t>
            </w:r>
            <w:r w:rsidRPr="00183862">
              <w:rPr>
                <w:rFonts w:ascii="Times New Roman" w:eastAsia="Times New Roman" w:hAnsi="Times New Roman"/>
                <w:sz w:val="27"/>
                <w:szCs w:val="27"/>
              </w:rPr>
              <w:t>sử dụng hiệu quả các nguồn lực;</w:t>
            </w:r>
            <w:r w:rsidRPr="00183862">
              <w:rPr>
                <w:rFonts w:ascii="Times New Roman" w:eastAsia="Times New Roman" w:hAnsi="Times New Roman"/>
                <w:bCs/>
                <w:sz w:val="27"/>
                <w:szCs w:val="27"/>
                <w:lang w:val="nl-NL"/>
              </w:rPr>
              <w:t xml:space="preserve"> kết nối phương thức vận tải đường bộ với các phương thức vận tải khác;</w:t>
            </w:r>
            <w:r w:rsidRPr="00183862">
              <w:rPr>
                <w:rFonts w:ascii="Times New Roman" w:eastAsia="Times New Roman" w:hAnsi="Times New Roman"/>
                <w:sz w:val="27"/>
                <w:szCs w:val="27"/>
              </w:rPr>
              <w:t xml:space="preserve"> tăng cường ứng dụng khoa học, công nghệ hiện đại vàhội nhập quốc tế, bảo đảm văn minh, hiện đại và đồng bộ.</w:t>
            </w:r>
          </w:p>
        </w:tc>
      </w:tr>
      <w:tr w:rsidR="009A64C5" w:rsidRPr="00183862" w:rsidTr="009A64C5">
        <w:tc>
          <w:tcPr>
            <w:tcW w:w="7338" w:type="dxa"/>
          </w:tcPr>
          <w:p w:rsidR="009A64C5" w:rsidRPr="00183862" w:rsidRDefault="009A64C5"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3. Quản lý hoạt động giao thông đường bộ được thực hiện thống nhất trên cơ sở phân công, phân cấp trách nhiệm, quyền hạn cụ thể, đồng thời có sự phối hợp chặt chẽ giữa các bộ, ngành và chính quyền địa phương các cấp.</w:t>
            </w: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3. Quản lý hoạt động giao thông đường bộ được thực hiện thống nhất trên cơ sở phân công, phân cấp trách nhiệm, quyền hạn cụ thể, đồng thời có sự phối hợp chặt chẽ giữa các bộ, ngành và chính quyền địa phương các cấp.</w:t>
            </w:r>
          </w:p>
        </w:tc>
      </w:tr>
      <w:tr w:rsidR="009A64C5" w:rsidRPr="00183862" w:rsidTr="009A64C5">
        <w:tc>
          <w:tcPr>
            <w:tcW w:w="7338" w:type="dxa"/>
          </w:tcPr>
          <w:p w:rsidR="009A64C5" w:rsidRPr="00183862" w:rsidRDefault="009A64C5"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 xml:space="preserve">4. Bảo đảm trật tự, an toàn giao thông đường bộ là trách nhiệm </w:t>
            </w:r>
            <w:r w:rsidRPr="00183862">
              <w:rPr>
                <w:rFonts w:ascii="Times New Roman" w:eastAsia="Times New Roman" w:hAnsi="Times New Roman"/>
                <w:color w:val="000000"/>
                <w:sz w:val="27"/>
                <w:szCs w:val="27"/>
              </w:rPr>
              <w:lastRenderedPageBreak/>
              <w:t xml:space="preserve">của cơ quan, tổ chức, cá nhân. </w:t>
            </w: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i/>
                <w:iCs/>
                <w:sz w:val="27"/>
                <w:szCs w:val="27"/>
              </w:rPr>
              <w:lastRenderedPageBreak/>
              <w:t> </w:t>
            </w:r>
            <w:r w:rsidRPr="00183862">
              <w:rPr>
                <w:rFonts w:ascii="Times New Roman" w:eastAsia="Times New Roman" w:hAnsi="Times New Roman"/>
                <w:sz w:val="27"/>
                <w:szCs w:val="27"/>
              </w:rPr>
              <w:t xml:space="preserve">4. Bảo đảm trật tự, an toàn giao thông đường bộ là trách nhiệm của </w:t>
            </w:r>
            <w:r w:rsidRPr="00183862">
              <w:rPr>
                <w:rFonts w:ascii="Times New Roman" w:eastAsia="Times New Roman" w:hAnsi="Times New Roman"/>
                <w:sz w:val="27"/>
                <w:szCs w:val="27"/>
              </w:rPr>
              <w:lastRenderedPageBreak/>
              <w:t xml:space="preserve">cơ quan, tổ chức, cá nhân. </w:t>
            </w:r>
          </w:p>
        </w:tc>
      </w:tr>
      <w:tr w:rsidR="009A64C5" w:rsidRPr="00183862" w:rsidTr="009A64C5">
        <w:tc>
          <w:tcPr>
            <w:tcW w:w="7338" w:type="dxa"/>
          </w:tcPr>
          <w:p w:rsidR="009A64C5" w:rsidRPr="00183862" w:rsidRDefault="009A64C5"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pacing w:val="-2"/>
                <w:sz w:val="27"/>
                <w:szCs w:val="27"/>
              </w:rPr>
              <w:lastRenderedPageBreak/>
              <w:t>5. Người tham gia giao thông phải có ý thức tự giác, nghiêm chỉnh chấp hành quy tắc giao thông, giữ gìn an toàn cho mình và cho người khác. Chủ phương tiện và người điều khiển phương tiện phải chịu trách nhiệm trước pháp luật về việc bảo đảm an toàn của phương tiện tham gia giao thông đường bộ.</w:t>
            </w:r>
          </w:p>
        </w:tc>
        <w:tc>
          <w:tcPr>
            <w:tcW w:w="7796" w:type="dxa"/>
          </w:tcPr>
          <w:p w:rsidR="009A64C5" w:rsidRPr="00183862" w:rsidRDefault="009A64C5" w:rsidP="00AA2009">
            <w:pPr>
              <w:contextualSpacing/>
              <w:jc w:val="both"/>
              <w:rPr>
                <w:rFonts w:ascii="Times New Roman" w:eastAsia="Times New Roman" w:hAnsi="Times New Roman"/>
                <w:spacing w:val="-2"/>
                <w:sz w:val="27"/>
                <w:szCs w:val="27"/>
              </w:rPr>
            </w:pPr>
            <w:r w:rsidRPr="00183862">
              <w:rPr>
                <w:rFonts w:ascii="Times New Roman" w:eastAsia="Times New Roman" w:hAnsi="Times New Roman"/>
                <w:i/>
                <w:iCs/>
                <w:sz w:val="27"/>
                <w:szCs w:val="27"/>
              </w:rPr>
              <w:t> </w:t>
            </w:r>
            <w:r w:rsidRPr="00183862">
              <w:rPr>
                <w:rFonts w:ascii="Times New Roman" w:eastAsia="Times New Roman" w:hAnsi="Times New Roman"/>
                <w:spacing w:val="-2"/>
                <w:sz w:val="27"/>
                <w:szCs w:val="27"/>
              </w:rPr>
              <w:t xml:space="preserve">5. Người tham gia giao thông phải có ý thức tự giác, nghiêm chỉnh chấp hành quy tắc giao thông, </w:t>
            </w:r>
            <w:r w:rsidRPr="00183862">
              <w:rPr>
                <w:rFonts w:ascii="Times New Roman" w:eastAsia="Times New Roman" w:hAnsi="Times New Roman"/>
                <w:iCs/>
                <w:sz w:val="27"/>
                <w:szCs w:val="27"/>
              </w:rPr>
              <w:t>ứng xử có văn hóa khi tham gia giao thông</w:t>
            </w:r>
            <w:r w:rsidRPr="00183862">
              <w:rPr>
                <w:rFonts w:ascii="Times New Roman" w:eastAsia="Times New Roman" w:hAnsi="Times New Roman"/>
                <w:i/>
                <w:spacing w:val="-2"/>
                <w:sz w:val="27"/>
                <w:szCs w:val="27"/>
              </w:rPr>
              <w:t>,</w:t>
            </w:r>
            <w:r w:rsidRPr="00183862">
              <w:rPr>
                <w:rFonts w:ascii="Times New Roman" w:eastAsia="Times New Roman" w:hAnsi="Times New Roman"/>
                <w:spacing w:val="-2"/>
                <w:sz w:val="27"/>
                <w:szCs w:val="27"/>
              </w:rPr>
              <w:t xml:space="preserve">giữ gìn an toàn cho mình và cho người khác. Chủ phương tiện và người điều khiển phương tiện phải chịu trách nhiệm trước pháp luật về việc bảo đảm phương tiện </w:t>
            </w:r>
            <w:r w:rsidRPr="00183862">
              <w:rPr>
                <w:rFonts w:ascii="Times New Roman" w:eastAsia="Times New Roman" w:hAnsi="Times New Roman"/>
                <w:sz w:val="27"/>
                <w:szCs w:val="27"/>
              </w:rPr>
              <w:t xml:space="preserve">đủ điều kiện </w:t>
            </w:r>
            <w:r w:rsidRPr="00183862">
              <w:rPr>
                <w:rFonts w:ascii="Times New Roman" w:eastAsia="Times New Roman" w:hAnsi="Times New Roman"/>
                <w:spacing w:val="-2"/>
                <w:sz w:val="27"/>
                <w:szCs w:val="27"/>
              </w:rPr>
              <w:t>tham gia giao thông đường bộ.</w:t>
            </w:r>
          </w:p>
        </w:tc>
      </w:tr>
      <w:tr w:rsidR="009A64C5" w:rsidRPr="00183862" w:rsidTr="009A64C5">
        <w:tc>
          <w:tcPr>
            <w:tcW w:w="7338" w:type="dxa"/>
          </w:tcPr>
          <w:p w:rsidR="009A64C5" w:rsidRPr="00183862" w:rsidRDefault="009A64C5"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6. Mọi hành vi vi phạm pháp luật giao thông đường bộ phải được phát hiện, ngăn chặn kịp thời, xử lý nghiêm minh, đúng pháp luật.</w:t>
            </w: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i/>
                <w:iCs/>
                <w:sz w:val="27"/>
                <w:szCs w:val="27"/>
              </w:rPr>
              <w:t> </w:t>
            </w:r>
            <w:r w:rsidRPr="00183862">
              <w:rPr>
                <w:rFonts w:ascii="Times New Roman" w:eastAsia="Times New Roman" w:hAnsi="Times New Roman"/>
                <w:sz w:val="27"/>
                <w:szCs w:val="27"/>
              </w:rPr>
              <w:t>6. Mọi hành vi vi phạm pháp luật giao thông đường bộ phải được phát hiện, ngăn chặn kịp thời, xử lý nghiêm minh, đúng pháp luật.</w:t>
            </w:r>
          </w:p>
        </w:tc>
      </w:tr>
      <w:tr w:rsidR="009A64C5" w:rsidRPr="00183862" w:rsidTr="009A64C5">
        <w:tc>
          <w:tcPr>
            <w:tcW w:w="7338" w:type="dxa"/>
          </w:tcPr>
          <w:p w:rsidR="009A64C5" w:rsidRPr="00183862" w:rsidRDefault="009A64C5" w:rsidP="00AA2009">
            <w:pPr>
              <w:jc w:val="both"/>
              <w:rPr>
                <w:rFonts w:ascii="Times New Roman" w:eastAsia="Times New Roman" w:hAnsi="Times New Roman"/>
                <w:b/>
                <w:bCs/>
                <w:color w:val="000000"/>
                <w:sz w:val="27"/>
                <w:szCs w:val="27"/>
              </w:rPr>
            </w:pPr>
            <w:r w:rsidRPr="00183862">
              <w:rPr>
                <w:rFonts w:ascii="Times New Roman" w:eastAsia="Times New Roman" w:hAnsi="Times New Roman"/>
                <w:b/>
                <w:bCs/>
                <w:color w:val="000000"/>
                <w:sz w:val="27"/>
                <w:szCs w:val="27"/>
              </w:rPr>
              <w:t>Điều 5. Chính sách phát triển giao thông đường bộ</w:t>
            </w:r>
          </w:p>
        </w:tc>
        <w:tc>
          <w:tcPr>
            <w:tcW w:w="7796" w:type="dxa"/>
          </w:tcPr>
          <w:p w:rsidR="009A64C5" w:rsidRPr="00183862" w:rsidRDefault="009A64C5" w:rsidP="00AA2009">
            <w:pPr>
              <w:contextualSpacing/>
              <w:jc w:val="both"/>
              <w:rPr>
                <w:rFonts w:ascii="Times New Roman" w:eastAsia="Times New Roman" w:hAnsi="Times New Roman"/>
                <w:b/>
                <w:bCs/>
                <w:sz w:val="27"/>
                <w:szCs w:val="27"/>
              </w:rPr>
            </w:pPr>
            <w:r w:rsidRPr="00183862">
              <w:rPr>
                <w:rFonts w:ascii="Times New Roman" w:eastAsia="Times New Roman" w:hAnsi="Times New Roman"/>
                <w:b/>
                <w:bCs/>
                <w:sz w:val="27"/>
                <w:szCs w:val="27"/>
              </w:rPr>
              <w:t>Điều 5. Chính sách phát triển giao thông đường bộ</w:t>
            </w:r>
          </w:p>
        </w:tc>
      </w:tr>
      <w:tr w:rsidR="009A64C5" w:rsidRPr="00183862" w:rsidTr="009A64C5">
        <w:tc>
          <w:tcPr>
            <w:tcW w:w="7338" w:type="dxa"/>
          </w:tcPr>
          <w:p w:rsidR="009A64C5" w:rsidRPr="00183862" w:rsidRDefault="009A64C5"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1. Nhà nước tập trung các nguồn lực phát triển giao thông đường bộ, ưu tiên đầu tư phát triển kết cấu hạ tầng giao thông đường bộ ở vùng kinh tế trọng điểm, các thành phố, miền núi, vùng sâu, vùng xa, biên giới, hải đảo, vùng dân tộc thiểu số; có chính sách huy động các nguồn lực để quản lý, bảo trì đường bộ.</w:t>
            </w: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1. Nhà nước ưu tiên tập trung nguồn lực để đầu tư phát triển, nâng cấp, bảo trì, bảo vệ kết cấu hạ tầng đường bộ quốc gia; vận tải hành khách công cộng để bảo đảm giao thông vận tải đường bộ đóng vai trò chủ đạo trong hệ thống giao thông vận tải cả nước.</w:t>
            </w:r>
          </w:p>
        </w:tc>
      </w:tr>
      <w:tr w:rsidR="009A64C5" w:rsidRPr="00183862" w:rsidTr="009A64C5">
        <w:tc>
          <w:tcPr>
            <w:tcW w:w="7338" w:type="dxa"/>
          </w:tcPr>
          <w:p w:rsidR="009A64C5" w:rsidRPr="00183862" w:rsidRDefault="009A64C5"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 xml:space="preserve">2. Nhà nước có chính sách ưu tiên phát triển vận tải hành khách công cộng; hạn chế sử dụng phương tiện giao thông cá nhân ở các thành phố. </w:t>
            </w: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2. Ưu tiên phân bổ ngân sách trong kế hoạch đầu tư công trung hạn và hằng năm với tỉ lệ thích đáng để bảo đảm phát triển kết cấu hạ tầng đường bộ quốc gia theo quy hoạch.</w:t>
            </w:r>
          </w:p>
        </w:tc>
      </w:tr>
      <w:tr w:rsidR="009A64C5" w:rsidRPr="00183862" w:rsidTr="009A64C5">
        <w:tc>
          <w:tcPr>
            <w:tcW w:w="7338" w:type="dxa"/>
          </w:tcPr>
          <w:p w:rsidR="009A64C5" w:rsidRPr="00183862" w:rsidRDefault="009A64C5"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3. Nhà nước khuyến khích, tạo điều kiện cho tổ chức, cá nhân Việt Nam và nước ngoài đầu tư, kinh doanh khai thác kết cấu hạ tầng giao thông đường bộ và hoạt động vận tải đường bộ; nghiên cứu, ứng dụng khoa học, công nghệ tiên tiến và đào tạo nguồn nhân lực trong lĩnh vực giao thông đường bộ.</w:t>
            </w: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3. Đầu tư, kinh doanh kết cấu hạ tầng giao thông đường bộ là ngành nghề ưu đãi đầu tư. Căn cứ vào khả năng nguồn lực thực tế, Nhà nước cho vay với lãi suất vay tín dụng đầu tư ưu đãi từ nguồn tín dụng đầu tư của Nhà nước hoặc được cấp bảo lãnh Chính phủ về vốn vay theo quy định của pháp luật về quản lý nợ công, được hỗ trợ kinh phí giải phóng mặt bằng đối với đầu tư phát triển kết cấu hạ tầng đường bộ quốc gia, đường cao tốc</w:t>
            </w:r>
          </w:p>
        </w:tc>
      </w:tr>
      <w:tr w:rsidR="009A64C5" w:rsidRPr="00183862" w:rsidTr="009A64C5">
        <w:tc>
          <w:tcPr>
            <w:tcW w:w="7338" w:type="dxa"/>
          </w:tcPr>
          <w:p w:rsidR="009A64C5" w:rsidRPr="00183862" w:rsidRDefault="009A64C5"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 </w:t>
            </w:r>
          </w:p>
        </w:tc>
        <w:tc>
          <w:tcPr>
            <w:tcW w:w="7796" w:type="dxa"/>
          </w:tcPr>
          <w:p w:rsidR="009A64C5" w:rsidRPr="00183862" w:rsidRDefault="009A64C5" w:rsidP="00AA2009">
            <w:pPr>
              <w:contextualSpacing/>
              <w:jc w:val="both"/>
              <w:rPr>
                <w:rFonts w:ascii="Times New Roman" w:eastAsia="Times New Roman" w:hAnsi="Times New Roman"/>
                <w:bCs/>
                <w:sz w:val="27"/>
                <w:szCs w:val="27"/>
              </w:rPr>
            </w:pPr>
            <w:r w:rsidRPr="00183862">
              <w:rPr>
                <w:rFonts w:ascii="Times New Roman" w:eastAsia="Times New Roman" w:hAnsi="Times New Roman"/>
                <w:sz w:val="27"/>
                <w:szCs w:val="27"/>
              </w:rPr>
              <w:t xml:space="preserve">4. Nhà nước khuyến khích, tạo điều kiện cho tổ chức, cá nhân Việt Nam và nước ngoài đầu tư, kinh doanh khai thác kết cấu hạ tầng giao </w:t>
            </w:r>
            <w:r w:rsidRPr="00183862">
              <w:rPr>
                <w:rFonts w:ascii="Times New Roman" w:eastAsia="Times New Roman" w:hAnsi="Times New Roman"/>
                <w:sz w:val="27"/>
                <w:szCs w:val="27"/>
              </w:rPr>
              <w:lastRenderedPageBreak/>
              <w:t>thông đường bộ và hoạt động vận tải đường bộ; nghiên cứu, ứng dụng khoa học, công nghệ tiên tiến hiện đại và đào tạo nguồn nhân lực trong lĩnh vực giao thông đường bộ.</w:t>
            </w:r>
          </w:p>
        </w:tc>
      </w:tr>
      <w:tr w:rsidR="009A64C5" w:rsidRPr="00183862" w:rsidTr="009A64C5">
        <w:tc>
          <w:tcPr>
            <w:tcW w:w="7338" w:type="dxa"/>
          </w:tcPr>
          <w:p w:rsidR="009A64C5" w:rsidRPr="00183862" w:rsidRDefault="009A64C5" w:rsidP="00AA2009">
            <w:pPr>
              <w:jc w:val="both"/>
              <w:rPr>
                <w:rFonts w:ascii="Times New Roman" w:eastAsia="Times New Roman" w:hAnsi="Times New Roman"/>
                <w:b/>
                <w:bCs/>
                <w:color w:val="000000"/>
                <w:sz w:val="27"/>
                <w:szCs w:val="27"/>
              </w:rPr>
            </w:pPr>
            <w:r w:rsidRPr="00183862">
              <w:rPr>
                <w:rFonts w:ascii="Times New Roman" w:eastAsia="Times New Roman" w:hAnsi="Times New Roman"/>
                <w:b/>
                <w:bCs/>
                <w:color w:val="000000"/>
                <w:sz w:val="27"/>
                <w:szCs w:val="27"/>
              </w:rPr>
              <w:lastRenderedPageBreak/>
              <w:t>Điều 6. Quy hoạch giao thông vận tải đường bộ</w:t>
            </w:r>
          </w:p>
        </w:tc>
        <w:tc>
          <w:tcPr>
            <w:tcW w:w="7796" w:type="dxa"/>
          </w:tcPr>
          <w:p w:rsidR="009A64C5" w:rsidRPr="00183862" w:rsidRDefault="009A64C5" w:rsidP="00AA2009">
            <w:pPr>
              <w:jc w:val="both"/>
              <w:rPr>
                <w:rFonts w:ascii="Times New Roman" w:eastAsia="Times New Roman" w:hAnsi="Times New Roman"/>
                <w:b/>
                <w:bCs/>
                <w:sz w:val="27"/>
                <w:szCs w:val="27"/>
              </w:rPr>
            </w:pPr>
            <w:r w:rsidRPr="00183862">
              <w:rPr>
                <w:rFonts w:ascii="Times New Roman" w:hAnsi="Times New Roman"/>
                <w:b/>
                <w:bCs/>
                <w:sz w:val="27"/>
                <w:szCs w:val="27"/>
              </w:rPr>
              <w:t>Điều 6. Quy hoạch mạng lưới đường bộ, quy hoạch kết cấu hạ tầng giao thông đường bộ</w:t>
            </w:r>
          </w:p>
        </w:tc>
      </w:tr>
      <w:tr w:rsidR="009A64C5" w:rsidRPr="00183862" w:rsidTr="009A64C5">
        <w:tc>
          <w:tcPr>
            <w:tcW w:w="7338" w:type="dxa"/>
          </w:tcPr>
          <w:p w:rsidR="009A64C5" w:rsidRPr="00183862" w:rsidRDefault="009A64C5"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1. Quy hoạch mạng lưới đường bộ là quy hoạch ngành quốc gia, bao gồm hệ thống đường quốc lộ và đường cao tốc, làm cơ sở để định hướng phát triển mạng lưới giao thông, xác định nguồn lực thực hiện trong quy hoạch kết cấu hạ tầng giao thông đường bộ, quy hoạch vùng, quy hoạch tỉnh, quy hoạch đô thị, quy hoạch nông thôn.</w:t>
            </w:r>
          </w:p>
        </w:tc>
        <w:tc>
          <w:tcPr>
            <w:tcW w:w="7796" w:type="dxa"/>
          </w:tcPr>
          <w:p w:rsidR="009A64C5" w:rsidRPr="00183862" w:rsidRDefault="009A64C5" w:rsidP="00AA2009">
            <w:pPr>
              <w:jc w:val="both"/>
              <w:rPr>
                <w:rFonts w:ascii="Times New Roman" w:hAnsi="Times New Roman"/>
                <w:sz w:val="27"/>
                <w:szCs w:val="27"/>
                <w:lang w:val="nl-NL"/>
              </w:rPr>
            </w:pPr>
            <w:r w:rsidRPr="00183862">
              <w:rPr>
                <w:rFonts w:ascii="Times New Roman" w:hAnsi="Times New Roman"/>
                <w:sz w:val="27"/>
                <w:szCs w:val="27"/>
                <w:lang w:val="nl-NL"/>
              </w:rPr>
              <w:t>1. Quy hoạch mạng lưới đường bộ là quy hoạch ngành quốc gia, bao gồm hệ thống quốc lộ và đường cao tốc quốc gia, định hướng chung cho các quy hoạch kết cấu hạ tầng giao thông đường bộ và các quy hoạch đường bộ do địa phương quản lý.</w:t>
            </w:r>
          </w:p>
        </w:tc>
      </w:tr>
      <w:tr w:rsidR="009A64C5" w:rsidRPr="00183862" w:rsidTr="009A64C5">
        <w:tc>
          <w:tcPr>
            <w:tcW w:w="7338" w:type="dxa"/>
          </w:tcPr>
          <w:p w:rsidR="009A64C5" w:rsidRPr="00183862" w:rsidRDefault="009A64C5"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2. Việc lập quy hoạch mạng lưới đường bộ phải tuân thủ quy định của pháp luật về quy hoạch và bảo đảm kết nối vận tải đường bộ với các phương thức vận tải khác.</w:t>
            </w:r>
          </w:p>
        </w:tc>
        <w:tc>
          <w:tcPr>
            <w:tcW w:w="7796" w:type="dxa"/>
          </w:tcPr>
          <w:p w:rsidR="009A64C5" w:rsidRPr="00183862" w:rsidRDefault="009A64C5" w:rsidP="00AA2009">
            <w:pPr>
              <w:jc w:val="both"/>
              <w:rPr>
                <w:rFonts w:ascii="Times New Roman" w:hAnsi="Times New Roman"/>
                <w:sz w:val="27"/>
                <w:szCs w:val="27"/>
                <w:lang w:val="nl-NL"/>
              </w:rPr>
            </w:pPr>
            <w:r w:rsidRPr="00183862">
              <w:rPr>
                <w:rFonts w:ascii="Times New Roman" w:hAnsi="Times New Roman"/>
                <w:sz w:val="27"/>
                <w:szCs w:val="27"/>
                <w:lang w:val="nl-NL"/>
              </w:rPr>
              <w:t>a) Việc lập quy hoạch mạng lưới đường bộ tuân thủ các quy định của pháp luật về quy hoạch và bảo đảm kết nối vận tải đường bộ với các phương thức vận tải khác.</w:t>
            </w:r>
          </w:p>
        </w:tc>
      </w:tr>
      <w:tr w:rsidR="009A64C5" w:rsidRPr="00183862" w:rsidTr="009A64C5">
        <w:tc>
          <w:tcPr>
            <w:tcW w:w="7338" w:type="dxa"/>
          </w:tcPr>
          <w:p w:rsidR="009A64C5" w:rsidRPr="00183862" w:rsidRDefault="009A64C5"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3. Bộ Giao thông vận tải tổ chức lập quy hoạch mạng lưới đường bộ trình Thủ tướng Chính phủ phê duyệt theo quy định của pháp luật về quy hoạch.</w:t>
            </w:r>
          </w:p>
        </w:tc>
        <w:tc>
          <w:tcPr>
            <w:tcW w:w="7796" w:type="dxa"/>
          </w:tcPr>
          <w:p w:rsidR="009A64C5" w:rsidRPr="00183862" w:rsidRDefault="009A64C5" w:rsidP="00AA2009">
            <w:pPr>
              <w:jc w:val="both"/>
              <w:rPr>
                <w:rFonts w:ascii="Times New Roman" w:hAnsi="Times New Roman"/>
                <w:sz w:val="27"/>
                <w:szCs w:val="27"/>
                <w:lang w:val="nl-NL"/>
              </w:rPr>
            </w:pPr>
            <w:r w:rsidRPr="00183862">
              <w:rPr>
                <w:rFonts w:ascii="Times New Roman" w:hAnsi="Times New Roman"/>
                <w:sz w:val="27"/>
                <w:szCs w:val="27"/>
                <w:lang w:val="nl-NL"/>
              </w:rPr>
              <w:t xml:space="preserve">b) Bộ GTVT tổ chức lập quy hoạch mạng lưới đường bộ trình Thủ tướng Chính phủ phê duyệt theo quy định của pháp luật về quy hoạch </w:t>
            </w:r>
          </w:p>
        </w:tc>
      </w:tr>
      <w:tr w:rsidR="009A64C5" w:rsidRPr="00183862" w:rsidTr="009A64C5">
        <w:tc>
          <w:tcPr>
            <w:tcW w:w="7338" w:type="dxa"/>
          </w:tcPr>
          <w:p w:rsidR="009A64C5" w:rsidRPr="00183862" w:rsidRDefault="009A64C5"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4. Ủy ban nhân dân cấp tỉnh tổ chức lập phương án phát triển mạng lưới đường bộ trong quy hoạch tỉnh căn cứ vào quy hoạch mạng lưới đường bộ, quy hoạch vùng</w:t>
            </w:r>
          </w:p>
        </w:tc>
        <w:tc>
          <w:tcPr>
            <w:tcW w:w="7796" w:type="dxa"/>
          </w:tcPr>
          <w:p w:rsidR="009A64C5" w:rsidRPr="00183862" w:rsidRDefault="009A64C5" w:rsidP="00AA2009">
            <w:pPr>
              <w:jc w:val="both"/>
              <w:rPr>
                <w:rFonts w:ascii="Times New Roman" w:eastAsia="Times New Roman" w:hAnsi="Times New Roman"/>
                <w:sz w:val="27"/>
                <w:szCs w:val="27"/>
                <w:lang w:val="nl-NL"/>
              </w:rPr>
            </w:pPr>
            <w:r w:rsidRPr="00183862">
              <w:rPr>
                <w:rFonts w:ascii="Times New Roman" w:hAnsi="Times New Roman"/>
                <w:sz w:val="27"/>
                <w:szCs w:val="27"/>
                <w:lang w:val="nl-NL"/>
              </w:rPr>
              <w:t>2. Quy hoạch kết cấu hạ tầng giao thông đường bộlà các quy hoạch có tính chất kỹ thuật, chuyên ngành để chi tiết hóa quy hoạch mạng lưới đường bộ, cho từng hoạch cụm các  tuyến đường bộ cùng các công trình đường bộ có liên quan. Bộ GTVT chịu trách nhiệm xác định cụ thể các tuyến đường bộ cần lập quy hoạchkết cấu hạ tầng giao thông đường bộ.</w:t>
            </w:r>
          </w:p>
        </w:tc>
      </w:tr>
      <w:tr w:rsidR="009A64C5" w:rsidRPr="00183862" w:rsidTr="009A64C5">
        <w:tc>
          <w:tcPr>
            <w:tcW w:w="7338" w:type="dxa"/>
          </w:tcPr>
          <w:p w:rsidR="009A64C5" w:rsidRPr="00183862" w:rsidRDefault="009A64C5" w:rsidP="00AA2009">
            <w:pPr>
              <w:jc w:val="both"/>
              <w:rPr>
                <w:rFonts w:ascii="Times New Roman" w:eastAsia="Times New Roman" w:hAnsi="Times New Roman"/>
                <w:b/>
                <w:bCs/>
                <w:color w:val="000000"/>
                <w:sz w:val="27"/>
                <w:szCs w:val="27"/>
              </w:rPr>
            </w:pPr>
            <w:r w:rsidRPr="00183862">
              <w:rPr>
                <w:rFonts w:ascii="Times New Roman" w:eastAsia="Times New Roman" w:hAnsi="Times New Roman"/>
                <w:b/>
                <w:bCs/>
                <w:color w:val="000000"/>
                <w:sz w:val="27"/>
                <w:szCs w:val="27"/>
              </w:rPr>
              <w:t>Điều 6a. Quy hoạch kết cấu hạ tầng giao thông đường bộ</w:t>
            </w:r>
          </w:p>
        </w:tc>
        <w:tc>
          <w:tcPr>
            <w:tcW w:w="7796" w:type="dxa"/>
          </w:tcPr>
          <w:p w:rsidR="009A64C5" w:rsidRPr="00183862" w:rsidRDefault="009A64C5" w:rsidP="00AA2009">
            <w:pPr>
              <w:jc w:val="both"/>
              <w:rPr>
                <w:rFonts w:ascii="Times New Roman" w:eastAsia="Times New Roman" w:hAnsi="Times New Roman"/>
                <w:sz w:val="27"/>
                <w:szCs w:val="27"/>
                <w:lang w:val="nl-NL"/>
              </w:rPr>
            </w:pPr>
            <w:r w:rsidRPr="00183862">
              <w:rPr>
                <w:rFonts w:ascii="Times New Roman" w:eastAsia="Times New Roman" w:hAnsi="Times New Roman"/>
                <w:sz w:val="27"/>
                <w:szCs w:val="27"/>
                <w:lang w:val="nl-NL"/>
              </w:rPr>
              <w:t>3. Quy hoạch kết cấu hạ tầng giao thông đường bộ bao gồm các nội dung chủ yếu sau đây:</w:t>
            </w:r>
          </w:p>
        </w:tc>
      </w:tr>
      <w:tr w:rsidR="009A64C5" w:rsidRPr="00183862" w:rsidTr="009A64C5">
        <w:tc>
          <w:tcPr>
            <w:tcW w:w="7338" w:type="dxa"/>
          </w:tcPr>
          <w:p w:rsidR="009A64C5" w:rsidRPr="00183862" w:rsidRDefault="009A64C5"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 xml:space="preserve">1. Quy hoạch kết cấu hạ tầng giao thông đường bộ là quy hoạch có tính chất kỹ thuật, chuyên ngành, cụ thể hóa quy hoạch mạng lưới đường bộ, xác định phương án phát triển công trình đường </w:t>
            </w:r>
            <w:r w:rsidRPr="00183862">
              <w:rPr>
                <w:rFonts w:ascii="Times New Roman" w:eastAsia="Times New Roman" w:hAnsi="Times New Roman"/>
                <w:color w:val="000000"/>
                <w:sz w:val="27"/>
                <w:szCs w:val="27"/>
              </w:rPr>
              <w:lastRenderedPageBreak/>
              <w:t>bộ và các kết cấu hạ tầng giao thông đường bộ khác theo từng tuyến đường bộ.</w:t>
            </w:r>
          </w:p>
        </w:tc>
        <w:tc>
          <w:tcPr>
            <w:tcW w:w="7796" w:type="dxa"/>
          </w:tcPr>
          <w:p w:rsidR="009A64C5" w:rsidRPr="00183862" w:rsidRDefault="009A64C5" w:rsidP="00AA2009">
            <w:pPr>
              <w:jc w:val="both"/>
              <w:rPr>
                <w:rFonts w:ascii="Times New Roman" w:eastAsia="Times New Roman" w:hAnsi="Times New Roman"/>
                <w:sz w:val="27"/>
                <w:szCs w:val="27"/>
                <w:lang w:val="nl-NL"/>
              </w:rPr>
            </w:pPr>
            <w:r w:rsidRPr="00183862">
              <w:rPr>
                <w:rFonts w:ascii="Times New Roman" w:hAnsi="Times New Roman"/>
                <w:sz w:val="27"/>
                <w:szCs w:val="27"/>
                <w:lang w:val="nl-NL"/>
              </w:rPr>
              <w:lastRenderedPageBreak/>
              <w:t xml:space="preserve">a) Xác định hướng tuyến, các điểm khống chế chính, chiều dài, quy mô các tuyến đường bộ qua từng địa phương, từng vùng; xác định số lượng, quy mô, thông số kỹ thuật chủ yếu của các công trình chính </w:t>
            </w:r>
            <w:r w:rsidRPr="00183862">
              <w:rPr>
                <w:rFonts w:ascii="Times New Roman" w:hAnsi="Times New Roman"/>
                <w:sz w:val="27"/>
                <w:szCs w:val="27"/>
                <w:lang w:val="nl-NL"/>
              </w:rPr>
              <w:lastRenderedPageBreak/>
              <w:t>gồm cầu, hầm, bến phà trên tuyến đường bộ và các nội dung cần thiết khác;</w:t>
            </w:r>
          </w:p>
        </w:tc>
      </w:tr>
      <w:tr w:rsidR="009A64C5" w:rsidRPr="00183862" w:rsidTr="009A64C5">
        <w:tc>
          <w:tcPr>
            <w:tcW w:w="7338" w:type="dxa"/>
          </w:tcPr>
          <w:p w:rsidR="009A64C5" w:rsidRPr="00183862" w:rsidRDefault="009A64C5"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lastRenderedPageBreak/>
              <w:t>2. Quy hoạch kết cấu hạ tầng giao thông đường bộ bao gồm các nội dung chủ yếu sau đây:</w:t>
            </w:r>
          </w:p>
        </w:tc>
        <w:tc>
          <w:tcPr>
            <w:tcW w:w="7796" w:type="dxa"/>
          </w:tcPr>
          <w:p w:rsidR="009A64C5" w:rsidRPr="00183862" w:rsidRDefault="009A64C5" w:rsidP="00AA2009">
            <w:pPr>
              <w:jc w:val="both"/>
              <w:rPr>
                <w:rFonts w:ascii="Times New Roman" w:eastAsia="Times New Roman" w:hAnsi="Times New Roman"/>
                <w:sz w:val="27"/>
                <w:szCs w:val="27"/>
                <w:lang w:val="nl-NL"/>
              </w:rPr>
            </w:pPr>
            <w:r w:rsidRPr="00183862">
              <w:rPr>
                <w:rFonts w:ascii="Times New Roman" w:hAnsi="Times New Roman"/>
                <w:sz w:val="27"/>
                <w:szCs w:val="27"/>
                <w:lang w:val="nl-NL"/>
              </w:rPr>
              <w:t>b)Phương án kết nối với các phương thức vận tải khác hoặc khu vực có phát sinh nhu cầu vận tải như đô thị, khu kinh tế, khu du lịch, khu công nghiệp, khu chế xuất;</w:t>
            </w:r>
          </w:p>
        </w:tc>
      </w:tr>
      <w:tr w:rsidR="009A64C5" w:rsidRPr="00183862" w:rsidTr="009A64C5">
        <w:tc>
          <w:tcPr>
            <w:tcW w:w="7338" w:type="dxa"/>
          </w:tcPr>
          <w:p w:rsidR="009A64C5" w:rsidRPr="00183862" w:rsidRDefault="009A64C5"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a) Xác định hướng tuyến, các điểm khống chế chính, chiều dài, quy mô các tuyến đường bộ qua từng địa phương, từng vùng; xác định số lượng, quy mô, thông số kỹ thuật chủ yếu của các công trình chính gồm cầu, hầm, bến phà trên tuyến đường bộ; xác định cụ thể các điểm giao cắt, hệ thống trạm dừng nghỉ, công trình phụ trợ khác;</w:t>
            </w:r>
          </w:p>
        </w:tc>
        <w:tc>
          <w:tcPr>
            <w:tcW w:w="7796" w:type="dxa"/>
          </w:tcPr>
          <w:p w:rsidR="009A64C5" w:rsidRPr="00183862" w:rsidRDefault="009A64C5" w:rsidP="00AA2009">
            <w:pPr>
              <w:jc w:val="both"/>
              <w:rPr>
                <w:rFonts w:ascii="Times New Roman" w:eastAsia="Times New Roman" w:hAnsi="Times New Roman"/>
                <w:bCs/>
                <w:i/>
                <w:iCs/>
                <w:sz w:val="27"/>
                <w:szCs w:val="27"/>
                <w:lang w:val="nl-NL"/>
              </w:rPr>
            </w:pPr>
            <w:r w:rsidRPr="00183862">
              <w:rPr>
                <w:rFonts w:ascii="Times New Roman" w:hAnsi="Times New Roman"/>
                <w:sz w:val="27"/>
                <w:szCs w:val="27"/>
                <w:lang w:val="nl-NL"/>
              </w:rPr>
              <w:t>c) Xác định nhu cầu sử dụng đất, nhu cầu vốn đầu tư, lộ trình thực hiện quy hoạch theo thứ tự ưu tiên đầu tư;</w:t>
            </w:r>
          </w:p>
        </w:tc>
      </w:tr>
      <w:tr w:rsidR="009A64C5" w:rsidRPr="00183862" w:rsidTr="009A64C5">
        <w:tc>
          <w:tcPr>
            <w:tcW w:w="7338" w:type="dxa"/>
          </w:tcPr>
          <w:p w:rsidR="009A64C5" w:rsidRPr="00183862" w:rsidRDefault="009A64C5"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b) Phương án kết nối với các phương thức vận tải đường sắt, đường thủy nội địa, hàng hải, hàng không cho từng khu vực, từng tuyến đường; kết nối với hệ thống đô thị, khu kinh tế, khu du lịch, khu công nghiệp, khu chế xuất;</w:t>
            </w:r>
          </w:p>
        </w:tc>
        <w:tc>
          <w:tcPr>
            <w:tcW w:w="7796" w:type="dxa"/>
          </w:tcPr>
          <w:p w:rsidR="009A64C5" w:rsidRPr="00183862" w:rsidRDefault="009A64C5" w:rsidP="00AA2009">
            <w:pPr>
              <w:jc w:val="both"/>
              <w:rPr>
                <w:rFonts w:ascii="Times New Roman" w:eastAsia="Times New Roman" w:hAnsi="Times New Roman"/>
                <w:sz w:val="27"/>
                <w:szCs w:val="27"/>
                <w:lang w:val="nl-NL"/>
              </w:rPr>
            </w:pPr>
            <w:r w:rsidRPr="00183862">
              <w:rPr>
                <w:rFonts w:ascii="Times New Roman" w:hAnsi="Times New Roman"/>
                <w:sz w:val="27"/>
                <w:szCs w:val="27"/>
                <w:lang w:val="nl-NL"/>
              </w:rPr>
              <w:t>d) Xây dựng giải pháp chi tiết để thực hiện quy hoạch.</w:t>
            </w:r>
          </w:p>
        </w:tc>
      </w:tr>
      <w:tr w:rsidR="009A64C5" w:rsidRPr="00183862" w:rsidTr="009A64C5">
        <w:tc>
          <w:tcPr>
            <w:tcW w:w="7338" w:type="dxa"/>
          </w:tcPr>
          <w:p w:rsidR="009A64C5" w:rsidRPr="00183862" w:rsidRDefault="009A64C5"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c) Xác định nhu cầu sử dụng đất, nhu cầu vốn đầu tư, lộ trình thực hiện quy hoạch theo thứ tự ưu tiên đầu tư;</w:t>
            </w:r>
          </w:p>
        </w:tc>
        <w:tc>
          <w:tcPr>
            <w:tcW w:w="7796" w:type="dxa"/>
          </w:tcPr>
          <w:p w:rsidR="009A64C5" w:rsidRPr="00183862" w:rsidRDefault="009A64C5" w:rsidP="00AA2009">
            <w:pPr>
              <w:jc w:val="both"/>
              <w:rPr>
                <w:rFonts w:ascii="Times New Roman" w:eastAsia="Times New Roman" w:hAnsi="Times New Roman"/>
                <w:bCs/>
                <w:sz w:val="27"/>
                <w:szCs w:val="27"/>
                <w:lang w:val="nl-NL"/>
              </w:rPr>
            </w:pPr>
            <w:r w:rsidRPr="00183862">
              <w:rPr>
                <w:rFonts w:ascii="Times New Roman" w:hAnsi="Times New Roman"/>
                <w:sz w:val="27"/>
                <w:szCs w:val="27"/>
                <w:lang w:val="nl-NL"/>
              </w:rPr>
              <w:t>4. Thời kỳ quy hoạch kết cấu hạ tầng giao thông đường bộ là 10 năm, tầm nhìn từ 20 năm đến 30 năm</w:t>
            </w:r>
          </w:p>
        </w:tc>
      </w:tr>
      <w:tr w:rsidR="009A64C5" w:rsidRPr="00183862" w:rsidTr="009A64C5">
        <w:tc>
          <w:tcPr>
            <w:tcW w:w="7338" w:type="dxa"/>
          </w:tcPr>
          <w:p w:rsidR="009A64C5" w:rsidRPr="00183862" w:rsidRDefault="009A64C5"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d) Xây dựng giải pháp chi tiết để thực hiện quy hoạch.</w:t>
            </w:r>
          </w:p>
        </w:tc>
        <w:tc>
          <w:tcPr>
            <w:tcW w:w="7796" w:type="dxa"/>
          </w:tcPr>
          <w:p w:rsidR="009A64C5" w:rsidRPr="00183862" w:rsidRDefault="009A64C5" w:rsidP="00AA2009">
            <w:pPr>
              <w:jc w:val="both"/>
              <w:rPr>
                <w:rFonts w:ascii="Times New Roman" w:eastAsia="Times New Roman" w:hAnsi="Times New Roman"/>
                <w:bCs/>
                <w:sz w:val="27"/>
                <w:szCs w:val="27"/>
                <w:lang w:val="nl-NL"/>
              </w:rPr>
            </w:pPr>
            <w:r w:rsidRPr="00183862">
              <w:rPr>
                <w:rFonts w:ascii="Times New Roman" w:hAnsi="Times New Roman"/>
                <w:sz w:val="27"/>
                <w:szCs w:val="27"/>
              </w:rPr>
              <w:t>5</w:t>
            </w:r>
            <w:r w:rsidRPr="00183862">
              <w:rPr>
                <w:rFonts w:ascii="Times New Roman" w:hAnsi="Times New Roman"/>
                <w:sz w:val="27"/>
                <w:szCs w:val="27"/>
                <w:lang w:val="vi-VN"/>
              </w:rPr>
              <w:t>. Việc công bố công khai quy hoạch kết cấu hạ tầng giao thông đường bộ được thực hiện theo quy định của pháp luật về quy hoạch</w:t>
            </w:r>
          </w:p>
        </w:tc>
      </w:tr>
      <w:tr w:rsidR="009A64C5" w:rsidRPr="00183862" w:rsidTr="009A64C5">
        <w:tc>
          <w:tcPr>
            <w:tcW w:w="7338" w:type="dxa"/>
          </w:tcPr>
          <w:p w:rsidR="009A64C5" w:rsidRPr="00183862" w:rsidRDefault="009A64C5"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 </w:t>
            </w:r>
          </w:p>
        </w:tc>
        <w:tc>
          <w:tcPr>
            <w:tcW w:w="7796" w:type="dxa"/>
          </w:tcPr>
          <w:p w:rsidR="009A64C5" w:rsidRPr="00183862" w:rsidRDefault="009A64C5" w:rsidP="00AA2009">
            <w:pPr>
              <w:jc w:val="both"/>
              <w:rPr>
                <w:rFonts w:ascii="Times New Roman" w:eastAsia="Times New Roman" w:hAnsi="Times New Roman"/>
                <w:bCs/>
                <w:sz w:val="27"/>
                <w:szCs w:val="27"/>
                <w:lang w:val="nl-NL"/>
              </w:rPr>
            </w:pPr>
            <w:r w:rsidRPr="00183862">
              <w:rPr>
                <w:rFonts w:ascii="Times New Roman" w:hAnsi="Times New Roman"/>
                <w:sz w:val="27"/>
                <w:szCs w:val="27"/>
                <w:lang w:val="nl-NL"/>
              </w:rPr>
              <w:t>6. Chính phủ quy định chi tiết việc lập, thẩm định, phê duyệt, công bố, thực hiện, đánh giá và điều chỉnh quy hoạch kết cấu hạ tầng giao thông đường bộ.</w:t>
            </w:r>
          </w:p>
        </w:tc>
      </w:tr>
      <w:tr w:rsidR="009A64C5" w:rsidRPr="00183862" w:rsidTr="009A64C5">
        <w:tc>
          <w:tcPr>
            <w:tcW w:w="7338" w:type="dxa"/>
          </w:tcPr>
          <w:p w:rsidR="009A64C5" w:rsidRPr="00183862" w:rsidRDefault="009A64C5"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3. Thời kỳ quy hoạch kết cấu hạ tầng giao thông đường bộ là 10 năm, tầm nhìn là từ 20 năm đến 30 năm.</w:t>
            </w:r>
          </w:p>
        </w:tc>
        <w:tc>
          <w:tcPr>
            <w:tcW w:w="7796" w:type="dxa"/>
          </w:tcPr>
          <w:p w:rsidR="009A64C5" w:rsidRPr="00183862" w:rsidRDefault="009A64C5" w:rsidP="00AA2009">
            <w:pPr>
              <w:tabs>
                <w:tab w:val="left" w:pos="709"/>
                <w:tab w:val="left" w:pos="993"/>
              </w:tabs>
              <w:contextualSpacing/>
              <w:jc w:val="both"/>
              <w:rPr>
                <w:rFonts w:ascii="Times New Roman" w:hAnsi="Times New Roman"/>
                <w:b/>
                <w:sz w:val="27"/>
                <w:szCs w:val="27"/>
              </w:rPr>
            </w:pPr>
          </w:p>
        </w:tc>
      </w:tr>
      <w:tr w:rsidR="009A64C5" w:rsidRPr="00183862" w:rsidTr="009A64C5">
        <w:tc>
          <w:tcPr>
            <w:tcW w:w="7338" w:type="dxa"/>
          </w:tcPr>
          <w:p w:rsidR="009A64C5" w:rsidRPr="00183862" w:rsidRDefault="009A64C5"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4. Quy hoạch kết cấu hạ tầng giao thông đường bộ được rà soát theo định kỳ 05 năm để điều chỉnh phù hợp với tình hình phát triển kinh tế - xã hội trong từng giai đoạn.</w:t>
            </w:r>
          </w:p>
        </w:tc>
        <w:tc>
          <w:tcPr>
            <w:tcW w:w="7796" w:type="dxa"/>
          </w:tcPr>
          <w:p w:rsidR="009A64C5" w:rsidRPr="00183862" w:rsidRDefault="009A64C5" w:rsidP="00AA2009">
            <w:pPr>
              <w:tabs>
                <w:tab w:val="left" w:pos="709"/>
                <w:tab w:val="left" w:pos="993"/>
              </w:tabs>
              <w:contextualSpacing/>
              <w:jc w:val="both"/>
              <w:rPr>
                <w:rFonts w:ascii="Times New Roman" w:hAnsi="Times New Roman"/>
                <w:b/>
                <w:sz w:val="27"/>
                <w:szCs w:val="27"/>
              </w:rPr>
            </w:pPr>
          </w:p>
        </w:tc>
      </w:tr>
      <w:tr w:rsidR="009A64C5" w:rsidRPr="00183862" w:rsidTr="009A64C5">
        <w:tc>
          <w:tcPr>
            <w:tcW w:w="7338" w:type="dxa"/>
          </w:tcPr>
          <w:p w:rsidR="009A64C5" w:rsidRPr="00183862" w:rsidRDefault="009A64C5"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 xml:space="preserve">6. Việc công bố công khai quy hoạch kết cấu hạ tầng giao thông </w:t>
            </w:r>
            <w:r w:rsidRPr="00183862">
              <w:rPr>
                <w:rFonts w:ascii="Times New Roman" w:eastAsia="Times New Roman" w:hAnsi="Times New Roman"/>
                <w:color w:val="000000"/>
                <w:sz w:val="27"/>
                <w:szCs w:val="27"/>
              </w:rPr>
              <w:lastRenderedPageBreak/>
              <w:t>đường bộ được thực hiện theo quy định của pháp luật về quy hoạch và pháp luật về giao thông đường bộ.</w:t>
            </w:r>
          </w:p>
        </w:tc>
        <w:tc>
          <w:tcPr>
            <w:tcW w:w="7796" w:type="dxa"/>
          </w:tcPr>
          <w:p w:rsidR="009A64C5" w:rsidRPr="00183862" w:rsidRDefault="009A64C5" w:rsidP="00AA2009">
            <w:pPr>
              <w:tabs>
                <w:tab w:val="left" w:pos="709"/>
                <w:tab w:val="left" w:pos="993"/>
              </w:tabs>
              <w:contextualSpacing/>
              <w:jc w:val="both"/>
              <w:rPr>
                <w:rFonts w:ascii="Times New Roman" w:hAnsi="Times New Roman"/>
                <w:b/>
                <w:sz w:val="27"/>
                <w:szCs w:val="27"/>
              </w:rPr>
            </w:pPr>
          </w:p>
        </w:tc>
      </w:tr>
      <w:tr w:rsidR="009A64C5" w:rsidRPr="00183862" w:rsidTr="009A64C5">
        <w:tc>
          <w:tcPr>
            <w:tcW w:w="7338" w:type="dxa"/>
          </w:tcPr>
          <w:p w:rsidR="009A64C5" w:rsidRPr="00183862" w:rsidRDefault="009A64C5"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lastRenderedPageBreak/>
              <w:t>5. Bộ Giao thông vận tải tổ chức lập quy hoạch kết cấu hạ tầng giao thông đường bộ trình Thủ tướng Chính phủ phê duyệt.</w:t>
            </w:r>
          </w:p>
        </w:tc>
        <w:tc>
          <w:tcPr>
            <w:tcW w:w="7796" w:type="dxa"/>
          </w:tcPr>
          <w:p w:rsidR="009A64C5" w:rsidRPr="00183862" w:rsidRDefault="009A64C5" w:rsidP="00AA2009">
            <w:pPr>
              <w:tabs>
                <w:tab w:val="left" w:pos="709"/>
                <w:tab w:val="left" w:pos="993"/>
              </w:tabs>
              <w:contextualSpacing/>
              <w:jc w:val="both"/>
              <w:rPr>
                <w:rFonts w:ascii="Times New Roman" w:hAnsi="Times New Roman"/>
                <w:b/>
                <w:sz w:val="27"/>
                <w:szCs w:val="27"/>
              </w:rPr>
            </w:pPr>
          </w:p>
        </w:tc>
      </w:tr>
      <w:tr w:rsidR="009A64C5" w:rsidRPr="00183862" w:rsidTr="009A64C5">
        <w:tc>
          <w:tcPr>
            <w:tcW w:w="7338" w:type="dxa"/>
          </w:tcPr>
          <w:p w:rsidR="009A64C5" w:rsidRPr="00183862" w:rsidRDefault="009A64C5"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7. Chính phủ quy định chi tiết việc lập, thẩm định, phê duyệt, công bố, thực hiện, đánh giá và điều chỉnh quy hoạch kết cấu hạ tầng giao thông đường bộ.</w:t>
            </w:r>
          </w:p>
        </w:tc>
        <w:tc>
          <w:tcPr>
            <w:tcW w:w="7796" w:type="dxa"/>
          </w:tcPr>
          <w:p w:rsidR="009A64C5" w:rsidRPr="00183862" w:rsidRDefault="009A64C5" w:rsidP="00AA2009">
            <w:pPr>
              <w:tabs>
                <w:tab w:val="left" w:pos="709"/>
                <w:tab w:val="left" w:pos="993"/>
              </w:tabs>
              <w:contextualSpacing/>
              <w:jc w:val="both"/>
              <w:rPr>
                <w:rFonts w:ascii="Times New Roman" w:hAnsi="Times New Roman"/>
                <w:b/>
                <w:sz w:val="27"/>
                <w:szCs w:val="27"/>
              </w:rPr>
            </w:pPr>
          </w:p>
        </w:tc>
      </w:tr>
      <w:tr w:rsidR="009A64C5" w:rsidRPr="00183862" w:rsidTr="009A64C5">
        <w:tc>
          <w:tcPr>
            <w:tcW w:w="7338" w:type="dxa"/>
          </w:tcPr>
          <w:p w:rsidR="009A64C5" w:rsidRPr="00183862" w:rsidRDefault="009A64C5" w:rsidP="00AA2009">
            <w:pPr>
              <w:tabs>
                <w:tab w:val="left" w:pos="709"/>
                <w:tab w:val="left" w:pos="993"/>
              </w:tabs>
              <w:contextualSpacing/>
              <w:jc w:val="both"/>
              <w:rPr>
                <w:rFonts w:ascii="Times New Roman" w:hAnsi="Times New Roman"/>
                <w:b/>
                <w:sz w:val="27"/>
                <w:szCs w:val="27"/>
              </w:rPr>
            </w:pPr>
          </w:p>
        </w:tc>
        <w:tc>
          <w:tcPr>
            <w:tcW w:w="7796" w:type="dxa"/>
          </w:tcPr>
          <w:p w:rsidR="009A64C5" w:rsidRPr="00183862" w:rsidRDefault="009A64C5" w:rsidP="00AA2009">
            <w:pPr>
              <w:tabs>
                <w:tab w:val="left" w:pos="709"/>
                <w:tab w:val="left" w:pos="993"/>
              </w:tabs>
              <w:contextualSpacing/>
              <w:jc w:val="both"/>
              <w:rPr>
                <w:rFonts w:ascii="Times New Roman" w:hAnsi="Times New Roman"/>
                <w:b/>
                <w:sz w:val="27"/>
                <w:szCs w:val="27"/>
              </w:rPr>
            </w:pPr>
            <w:r w:rsidRPr="00183862">
              <w:rPr>
                <w:rFonts w:ascii="Times New Roman" w:hAnsi="Times New Roman"/>
                <w:b/>
                <w:sz w:val="27"/>
                <w:szCs w:val="27"/>
              </w:rPr>
              <w:t>Điều 7. Hệ</w:t>
            </w:r>
            <w:r w:rsidRPr="00183862">
              <w:rPr>
                <w:rFonts w:ascii="Times New Roman" w:hAnsi="Times New Roman"/>
                <w:b/>
                <w:sz w:val="27"/>
                <w:szCs w:val="27"/>
                <w:lang w:val="vi-VN"/>
              </w:rPr>
              <w:t xml:space="preserve"> thống thông tin và </w:t>
            </w:r>
            <w:r w:rsidRPr="00183862">
              <w:rPr>
                <w:rFonts w:ascii="Times New Roman" w:hAnsi="Times New Roman"/>
                <w:b/>
                <w:sz w:val="27"/>
                <w:szCs w:val="27"/>
              </w:rPr>
              <w:t>cơ sở dữ liệu giao thông đường bộ</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iCs/>
                <w:sz w:val="27"/>
                <w:szCs w:val="27"/>
                <w:lang w:val="vi-VN"/>
              </w:rPr>
            </w:pPr>
          </w:p>
        </w:tc>
        <w:tc>
          <w:tcPr>
            <w:tcW w:w="7796" w:type="dxa"/>
          </w:tcPr>
          <w:p w:rsidR="009A64C5" w:rsidRPr="00183862" w:rsidRDefault="009A64C5" w:rsidP="00AA2009">
            <w:pPr>
              <w:contextualSpacing/>
              <w:jc w:val="both"/>
              <w:rPr>
                <w:rFonts w:ascii="Times New Roman" w:eastAsia="Times New Roman" w:hAnsi="Times New Roman"/>
                <w:iCs/>
                <w:sz w:val="27"/>
                <w:szCs w:val="27"/>
                <w:lang w:val="vi-VN"/>
              </w:rPr>
            </w:pPr>
            <w:r w:rsidRPr="00183862">
              <w:rPr>
                <w:rFonts w:ascii="Times New Roman" w:eastAsia="Times New Roman" w:hAnsi="Times New Roman"/>
                <w:iCs/>
                <w:sz w:val="27"/>
                <w:szCs w:val="27"/>
                <w:lang w:val="vi-VN"/>
              </w:rPr>
              <w:t xml:space="preserve">1. </w:t>
            </w:r>
            <w:r w:rsidRPr="00183862">
              <w:rPr>
                <w:rFonts w:ascii="Times New Roman" w:eastAsia="Times New Roman" w:hAnsi="Times New Roman"/>
                <w:iCs/>
                <w:sz w:val="27"/>
                <w:szCs w:val="27"/>
              </w:rPr>
              <w:t>Hệ thống thông tin giao</w:t>
            </w:r>
            <w:r w:rsidRPr="00183862">
              <w:rPr>
                <w:rFonts w:ascii="Times New Roman" w:eastAsia="Times New Roman" w:hAnsi="Times New Roman"/>
                <w:iCs/>
                <w:sz w:val="27"/>
                <w:szCs w:val="27"/>
                <w:lang w:val="vi-VN"/>
              </w:rPr>
              <w:t xml:space="preserve"> thông đường bộ</w:t>
            </w:r>
            <w:r w:rsidRPr="00183862">
              <w:rPr>
                <w:rFonts w:ascii="Times New Roman" w:eastAsia="Times New Roman" w:hAnsi="Times New Roman"/>
                <w:iCs/>
                <w:sz w:val="27"/>
                <w:szCs w:val="27"/>
              </w:rPr>
              <w:t xml:space="preserve"> là hệ thống bao</w:t>
            </w:r>
            <w:r w:rsidRPr="00183862">
              <w:rPr>
                <w:rFonts w:ascii="Times New Roman" w:eastAsia="Times New Roman" w:hAnsi="Times New Roman"/>
                <w:iCs/>
                <w:sz w:val="27"/>
                <w:szCs w:val="27"/>
                <w:lang w:val="vi-VN"/>
              </w:rPr>
              <w:t xml:space="preserve"> gồm</w:t>
            </w:r>
            <w:r w:rsidRPr="00183862">
              <w:rPr>
                <w:rFonts w:ascii="Times New Roman" w:eastAsia="Times New Roman" w:hAnsi="Times New Roman"/>
                <w:iCs/>
                <w:sz w:val="27"/>
                <w:szCs w:val="27"/>
              </w:rPr>
              <w:t xml:space="preserve"> các yếu tố hạ tầng kỹ thuật công nghệ thông tin, phần mềm, cơ</w:t>
            </w:r>
            <w:r w:rsidRPr="00183862">
              <w:rPr>
                <w:rFonts w:ascii="Times New Roman" w:eastAsia="Times New Roman" w:hAnsi="Times New Roman"/>
                <w:iCs/>
                <w:sz w:val="27"/>
                <w:szCs w:val="27"/>
                <w:lang w:val="vi-VN"/>
              </w:rPr>
              <w:t xml:space="preserve"> sở </w:t>
            </w:r>
            <w:r w:rsidRPr="00183862">
              <w:rPr>
                <w:rFonts w:ascii="Times New Roman" w:eastAsia="Times New Roman" w:hAnsi="Times New Roman"/>
                <w:iCs/>
                <w:sz w:val="27"/>
                <w:szCs w:val="27"/>
              </w:rPr>
              <w:t>dữ liệu và quy trình, thủ tục để thu thập, lưu trữ, xử lý</w:t>
            </w:r>
            <w:r w:rsidRPr="00183862">
              <w:rPr>
                <w:rFonts w:ascii="Times New Roman" w:eastAsia="Times New Roman" w:hAnsi="Times New Roman"/>
                <w:iCs/>
                <w:sz w:val="27"/>
                <w:szCs w:val="27"/>
                <w:lang w:val="vi-VN"/>
              </w:rPr>
              <w:t xml:space="preserve"> dữ liệu</w:t>
            </w:r>
            <w:r w:rsidRPr="00183862">
              <w:rPr>
                <w:rFonts w:ascii="Times New Roman" w:eastAsia="Times New Roman" w:hAnsi="Times New Roman"/>
                <w:iCs/>
                <w:sz w:val="27"/>
                <w:szCs w:val="27"/>
              </w:rPr>
              <w:t xml:space="preserve"> và truy xuất thông tin liên</w:t>
            </w:r>
            <w:r w:rsidRPr="00183862">
              <w:rPr>
                <w:rFonts w:ascii="Times New Roman" w:eastAsia="Times New Roman" w:hAnsi="Times New Roman"/>
                <w:iCs/>
                <w:sz w:val="27"/>
                <w:szCs w:val="27"/>
                <w:lang w:val="vi-VN"/>
              </w:rPr>
              <w:t xml:space="preserve"> quan đến hoạt động </w:t>
            </w:r>
            <w:r w:rsidRPr="00183862">
              <w:rPr>
                <w:rFonts w:ascii="Times New Roman" w:eastAsia="Times New Roman" w:hAnsi="Times New Roman"/>
                <w:iCs/>
                <w:sz w:val="27"/>
                <w:szCs w:val="27"/>
              </w:rPr>
              <w:t xml:space="preserve">giao </w:t>
            </w:r>
            <w:r w:rsidRPr="00183862">
              <w:rPr>
                <w:rFonts w:ascii="Times New Roman" w:eastAsia="Times New Roman" w:hAnsi="Times New Roman"/>
                <w:iCs/>
                <w:sz w:val="27"/>
                <w:szCs w:val="27"/>
                <w:lang w:val="vi-VN"/>
              </w:rPr>
              <w:t xml:space="preserve">thông đường bộ. Hệ thống thông tin giao thông đường bộ được thiết kế tổng thể theo khung Kiến trúc Chính phủ điện tử Việt Nam </w:t>
            </w:r>
            <w:r w:rsidRPr="00183862">
              <w:rPr>
                <w:rFonts w:ascii="Times New Roman" w:eastAsia="Times New Roman" w:hAnsi="Times New Roman"/>
                <w:bCs/>
                <w:sz w:val="27"/>
                <w:szCs w:val="27"/>
                <w:lang w:val="vi-VN"/>
              </w:rPr>
              <w:t>đảm bảo</w:t>
            </w:r>
            <w:r w:rsidRPr="00183862">
              <w:rPr>
                <w:rFonts w:ascii="Times New Roman" w:eastAsia="Times New Roman" w:hAnsi="Times New Roman"/>
                <w:bCs/>
                <w:sz w:val="27"/>
                <w:szCs w:val="27"/>
              </w:rPr>
              <w:t xml:space="preserve"> </w:t>
            </w:r>
            <w:r w:rsidRPr="00183862">
              <w:rPr>
                <w:rFonts w:ascii="Times New Roman" w:eastAsia="Times New Roman" w:hAnsi="Times New Roman"/>
                <w:iCs/>
                <w:sz w:val="27"/>
                <w:szCs w:val="27"/>
                <w:lang w:val="vi-VN"/>
              </w:rPr>
              <w:t>k</w:t>
            </w:r>
            <w:r w:rsidRPr="00183862">
              <w:rPr>
                <w:rFonts w:ascii="Times New Roman" w:eastAsia="Times New Roman" w:hAnsi="Times New Roman"/>
                <w:iCs/>
                <w:sz w:val="27"/>
                <w:szCs w:val="27"/>
              </w:rPr>
              <w:t>ết nối, chia sẻ, liên thông với các hệ thống thông</w:t>
            </w:r>
            <w:r w:rsidRPr="00183862">
              <w:rPr>
                <w:rFonts w:ascii="Times New Roman" w:eastAsia="Times New Roman" w:hAnsi="Times New Roman"/>
                <w:iCs/>
                <w:sz w:val="27"/>
                <w:szCs w:val="27"/>
                <w:lang w:val="vi-VN"/>
              </w:rPr>
              <w:t xml:space="preserve"> tin khác.</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bCs/>
                <w:iCs/>
                <w:sz w:val="27"/>
                <w:szCs w:val="27"/>
              </w:rPr>
            </w:pPr>
          </w:p>
        </w:tc>
        <w:tc>
          <w:tcPr>
            <w:tcW w:w="7796" w:type="dxa"/>
          </w:tcPr>
          <w:p w:rsidR="009A64C5" w:rsidRPr="00183862" w:rsidRDefault="009A64C5" w:rsidP="00AA2009">
            <w:pPr>
              <w:contextualSpacing/>
              <w:jc w:val="both"/>
              <w:rPr>
                <w:rFonts w:ascii="Times New Roman" w:hAnsi="Times New Roman"/>
                <w:sz w:val="27"/>
                <w:szCs w:val="27"/>
              </w:rPr>
            </w:pPr>
            <w:r w:rsidRPr="00183862">
              <w:rPr>
                <w:rFonts w:ascii="Times New Roman" w:eastAsia="Times New Roman" w:hAnsi="Times New Roman"/>
                <w:bCs/>
                <w:iCs/>
                <w:sz w:val="27"/>
                <w:szCs w:val="27"/>
              </w:rPr>
              <w:t>2. Cơ sở dữ liệu giao thông đường bộ là cơ sở dữ liệu dùng chung, cơ sở dữ liệu lớn tập trung, kết hợp với công nghệ trí tuệ nhân tạo để tích</w:t>
            </w:r>
            <w:r w:rsidRPr="00183862">
              <w:rPr>
                <w:rFonts w:ascii="Times New Roman" w:eastAsia="Times New Roman" w:hAnsi="Times New Roman"/>
                <w:bCs/>
                <w:iCs/>
                <w:sz w:val="27"/>
                <w:szCs w:val="27"/>
                <w:lang w:val="vi-VN"/>
              </w:rPr>
              <w:t xml:space="preserve"> hợp</w:t>
            </w:r>
            <w:r w:rsidRPr="00183862">
              <w:rPr>
                <w:rFonts w:ascii="Times New Roman" w:eastAsia="Times New Roman" w:hAnsi="Times New Roman"/>
                <w:bCs/>
                <w:iCs/>
                <w:sz w:val="27"/>
                <w:szCs w:val="27"/>
              </w:rPr>
              <w:t xml:space="preserve"> hình thành hệ thống thông tin thống</w:t>
            </w:r>
            <w:r w:rsidRPr="00183862">
              <w:rPr>
                <w:rFonts w:ascii="Times New Roman" w:eastAsia="Times New Roman" w:hAnsi="Times New Roman"/>
                <w:bCs/>
                <w:iCs/>
                <w:sz w:val="27"/>
                <w:szCs w:val="27"/>
                <w:lang w:val="vi-VN"/>
              </w:rPr>
              <w:t xml:space="preserve"> nhất</w:t>
            </w:r>
            <w:r w:rsidRPr="00183862">
              <w:rPr>
                <w:rFonts w:ascii="Times New Roman" w:eastAsia="Times New Roman" w:hAnsi="Times New Roman"/>
                <w:bCs/>
                <w:iCs/>
                <w:sz w:val="27"/>
                <w:szCs w:val="27"/>
              </w:rPr>
              <w:t xml:space="preserve"> phục vụ công tác quản lý nhà nước về giao thông đường bộ. </w:t>
            </w:r>
            <w:r w:rsidRPr="00183862">
              <w:rPr>
                <w:rFonts w:ascii="Times New Roman" w:hAnsi="Times New Roman"/>
                <w:sz w:val="27"/>
                <w:szCs w:val="27"/>
                <w:lang w:val="vi-VN"/>
              </w:rPr>
              <w:t>Cơ sở dữ liệu giao thông đường bộ là tài sản Nhà nước và phải được bảo đảm an ninh, an toàn</w:t>
            </w:r>
            <w:r w:rsidRPr="00183862">
              <w:rPr>
                <w:rFonts w:ascii="Times New Roman" w:hAnsi="Times New Roman"/>
                <w:sz w:val="27"/>
                <w:szCs w:val="27"/>
              </w:rPr>
              <w:t>.</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bCs/>
                <w:iCs/>
                <w:sz w:val="27"/>
                <w:szCs w:val="27"/>
              </w:rPr>
            </w:pPr>
          </w:p>
        </w:tc>
        <w:tc>
          <w:tcPr>
            <w:tcW w:w="7796" w:type="dxa"/>
          </w:tcPr>
          <w:p w:rsidR="009A64C5" w:rsidRPr="00183862" w:rsidRDefault="009A64C5" w:rsidP="00AA2009">
            <w:pPr>
              <w:contextualSpacing/>
              <w:jc w:val="both"/>
              <w:rPr>
                <w:rFonts w:ascii="Times New Roman" w:eastAsia="Times New Roman" w:hAnsi="Times New Roman"/>
                <w:bCs/>
                <w:iCs/>
                <w:sz w:val="27"/>
                <w:szCs w:val="27"/>
              </w:rPr>
            </w:pPr>
            <w:r w:rsidRPr="00183862">
              <w:rPr>
                <w:rFonts w:ascii="Times New Roman" w:eastAsia="Times New Roman" w:hAnsi="Times New Roman"/>
                <w:bCs/>
                <w:iCs/>
                <w:sz w:val="27"/>
                <w:szCs w:val="27"/>
              </w:rPr>
              <w:t>3. Cơ sở dữ liệu giao thông đường bộ gồm:</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bCs/>
                <w:iCs/>
                <w:sz w:val="27"/>
                <w:szCs w:val="27"/>
              </w:rPr>
            </w:pPr>
          </w:p>
        </w:tc>
        <w:tc>
          <w:tcPr>
            <w:tcW w:w="7796" w:type="dxa"/>
          </w:tcPr>
          <w:p w:rsidR="009A64C5" w:rsidRPr="00183862" w:rsidRDefault="009A64C5" w:rsidP="00AA2009">
            <w:pPr>
              <w:contextualSpacing/>
              <w:jc w:val="both"/>
              <w:rPr>
                <w:rFonts w:ascii="Times New Roman" w:eastAsia="Times New Roman" w:hAnsi="Times New Roman"/>
                <w:bCs/>
                <w:iCs/>
                <w:sz w:val="27"/>
                <w:szCs w:val="27"/>
              </w:rPr>
            </w:pPr>
            <w:r w:rsidRPr="00183862">
              <w:rPr>
                <w:rFonts w:ascii="Times New Roman" w:eastAsia="Times New Roman" w:hAnsi="Times New Roman"/>
                <w:bCs/>
                <w:iCs/>
                <w:sz w:val="27"/>
                <w:szCs w:val="27"/>
              </w:rPr>
              <w:t>a) Cơ sở dữ liệu về kết cấu, hạ tầng giao thông đường bộ;</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bCs/>
                <w:iCs/>
                <w:sz w:val="27"/>
                <w:szCs w:val="27"/>
              </w:rPr>
            </w:pPr>
          </w:p>
        </w:tc>
        <w:tc>
          <w:tcPr>
            <w:tcW w:w="7796" w:type="dxa"/>
          </w:tcPr>
          <w:p w:rsidR="009A64C5" w:rsidRPr="00183862" w:rsidRDefault="009A64C5" w:rsidP="00AA2009">
            <w:pPr>
              <w:contextualSpacing/>
              <w:jc w:val="both"/>
              <w:rPr>
                <w:rFonts w:ascii="Times New Roman" w:eastAsia="Times New Roman" w:hAnsi="Times New Roman"/>
                <w:bCs/>
                <w:iCs/>
                <w:sz w:val="27"/>
                <w:szCs w:val="27"/>
              </w:rPr>
            </w:pPr>
            <w:r w:rsidRPr="00183862">
              <w:rPr>
                <w:rFonts w:ascii="Times New Roman" w:eastAsia="Times New Roman" w:hAnsi="Times New Roman"/>
                <w:bCs/>
                <w:iCs/>
                <w:sz w:val="27"/>
                <w:szCs w:val="27"/>
              </w:rPr>
              <w:t>b) Cơ sở dữ liệu về phương tiện;</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bCs/>
                <w:iCs/>
                <w:sz w:val="27"/>
                <w:szCs w:val="27"/>
              </w:rPr>
            </w:pPr>
          </w:p>
        </w:tc>
        <w:tc>
          <w:tcPr>
            <w:tcW w:w="7796" w:type="dxa"/>
          </w:tcPr>
          <w:p w:rsidR="009A64C5" w:rsidRPr="00183862" w:rsidRDefault="009A64C5" w:rsidP="00AA2009">
            <w:pPr>
              <w:contextualSpacing/>
              <w:jc w:val="both"/>
              <w:rPr>
                <w:rFonts w:ascii="Times New Roman" w:eastAsia="Times New Roman" w:hAnsi="Times New Roman"/>
                <w:bCs/>
                <w:iCs/>
                <w:sz w:val="27"/>
                <w:szCs w:val="27"/>
              </w:rPr>
            </w:pPr>
            <w:r w:rsidRPr="00183862">
              <w:rPr>
                <w:rFonts w:ascii="Times New Roman" w:eastAsia="Times New Roman" w:hAnsi="Times New Roman"/>
                <w:bCs/>
                <w:iCs/>
                <w:sz w:val="27"/>
                <w:szCs w:val="27"/>
              </w:rPr>
              <w:t>c)  Cơ sở dữ liệu về người điều khiển phương tiện;</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bCs/>
                <w:iCs/>
                <w:sz w:val="27"/>
                <w:szCs w:val="27"/>
              </w:rPr>
            </w:pPr>
          </w:p>
        </w:tc>
        <w:tc>
          <w:tcPr>
            <w:tcW w:w="7796" w:type="dxa"/>
          </w:tcPr>
          <w:p w:rsidR="009A64C5" w:rsidRPr="00183862" w:rsidRDefault="009A64C5" w:rsidP="00AA2009">
            <w:pPr>
              <w:contextualSpacing/>
              <w:jc w:val="both"/>
              <w:rPr>
                <w:rFonts w:ascii="Times New Roman" w:eastAsia="Times New Roman" w:hAnsi="Times New Roman"/>
                <w:bCs/>
                <w:iCs/>
                <w:sz w:val="27"/>
                <w:szCs w:val="27"/>
              </w:rPr>
            </w:pPr>
            <w:r w:rsidRPr="00183862">
              <w:rPr>
                <w:rFonts w:ascii="Times New Roman" w:eastAsia="Times New Roman" w:hAnsi="Times New Roman"/>
                <w:bCs/>
                <w:iCs/>
                <w:sz w:val="27"/>
                <w:szCs w:val="27"/>
              </w:rPr>
              <w:t>d) Cơ sở dữ liệu về vận tải đường bộ;</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bCs/>
                <w:iCs/>
                <w:sz w:val="27"/>
                <w:szCs w:val="27"/>
              </w:rPr>
            </w:pPr>
          </w:p>
        </w:tc>
        <w:tc>
          <w:tcPr>
            <w:tcW w:w="7796" w:type="dxa"/>
          </w:tcPr>
          <w:p w:rsidR="009A64C5" w:rsidRPr="00183862" w:rsidRDefault="009A64C5" w:rsidP="00AA2009">
            <w:pPr>
              <w:contextualSpacing/>
              <w:jc w:val="both"/>
              <w:rPr>
                <w:rFonts w:ascii="Times New Roman" w:eastAsia="Times New Roman" w:hAnsi="Times New Roman"/>
                <w:bCs/>
                <w:iCs/>
                <w:sz w:val="27"/>
                <w:szCs w:val="27"/>
              </w:rPr>
            </w:pPr>
            <w:r w:rsidRPr="00183862">
              <w:rPr>
                <w:rFonts w:ascii="Times New Roman" w:eastAsia="Times New Roman" w:hAnsi="Times New Roman"/>
                <w:bCs/>
                <w:iCs/>
                <w:sz w:val="27"/>
                <w:szCs w:val="27"/>
              </w:rPr>
              <w:t>đ) Cơ sở dữ liệu xử phạt vi phạm hành chính trong lĩnh vực giao thông đường bộ;</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bCs/>
                <w:iCs/>
                <w:sz w:val="27"/>
                <w:szCs w:val="27"/>
              </w:rPr>
            </w:pPr>
          </w:p>
        </w:tc>
        <w:tc>
          <w:tcPr>
            <w:tcW w:w="7796" w:type="dxa"/>
          </w:tcPr>
          <w:p w:rsidR="009A64C5" w:rsidRPr="00183862" w:rsidRDefault="009A64C5" w:rsidP="00AA2009">
            <w:pPr>
              <w:contextualSpacing/>
              <w:jc w:val="both"/>
              <w:rPr>
                <w:rFonts w:ascii="Times New Roman" w:eastAsia="Times New Roman" w:hAnsi="Times New Roman"/>
                <w:bCs/>
                <w:iCs/>
                <w:sz w:val="27"/>
                <w:szCs w:val="27"/>
              </w:rPr>
            </w:pPr>
            <w:r w:rsidRPr="00183862">
              <w:rPr>
                <w:rFonts w:ascii="Times New Roman" w:eastAsia="Times New Roman" w:hAnsi="Times New Roman"/>
                <w:bCs/>
                <w:iCs/>
                <w:sz w:val="27"/>
                <w:szCs w:val="27"/>
              </w:rPr>
              <w:t>e) Cơ sở dữ liệu giám sát thu phí dịch vụ sử dụng đường bộ;</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bCs/>
                <w:iCs/>
                <w:sz w:val="27"/>
                <w:szCs w:val="27"/>
              </w:rPr>
            </w:pPr>
          </w:p>
        </w:tc>
        <w:tc>
          <w:tcPr>
            <w:tcW w:w="7796" w:type="dxa"/>
          </w:tcPr>
          <w:p w:rsidR="009A64C5" w:rsidRPr="00183862" w:rsidRDefault="009A64C5" w:rsidP="00AA2009">
            <w:pPr>
              <w:contextualSpacing/>
              <w:jc w:val="both"/>
              <w:rPr>
                <w:rFonts w:ascii="Times New Roman" w:eastAsia="Times New Roman" w:hAnsi="Times New Roman"/>
                <w:bCs/>
                <w:iCs/>
                <w:sz w:val="27"/>
                <w:szCs w:val="27"/>
              </w:rPr>
            </w:pPr>
            <w:r w:rsidRPr="00183862">
              <w:rPr>
                <w:rFonts w:ascii="Times New Roman" w:eastAsia="Times New Roman" w:hAnsi="Times New Roman"/>
                <w:bCs/>
                <w:iCs/>
                <w:sz w:val="27"/>
                <w:szCs w:val="27"/>
              </w:rPr>
              <w:t>g) Cơ sở dữ liệu về tai nạn giao thông đường bộ;</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bCs/>
                <w:iCs/>
                <w:sz w:val="27"/>
                <w:szCs w:val="27"/>
              </w:rPr>
            </w:pPr>
          </w:p>
        </w:tc>
        <w:tc>
          <w:tcPr>
            <w:tcW w:w="7796" w:type="dxa"/>
          </w:tcPr>
          <w:p w:rsidR="009A64C5" w:rsidRPr="00183862" w:rsidRDefault="009A64C5" w:rsidP="00AA2009">
            <w:pPr>
              <w:contextualSpacing/>
              <w:jc w:val="both"/>
              <w:rPr>
                <w:rFonts w:ascii="Times New Roman" w:eastAsia="Times New Roman" w:hAnsi="Times New Roman"/>
                <w:bCs/>
                <w:iCs/>
                <w:sz w:val="27"/>
                <w:szCs w:val="27"/>
              </w:rPr>
            </w:pPr>
            <w:r w:rsidRPr="00183862">
              <w:rPr>
                <w:rFonts w:ascii="Times New Roman" w:eastAsia="Times New Roman" w:hAnsi="Times New Roman"/>
                <w:bCs/>
                <w:iCs/>
                <w:sz w:val="27"/>
                <w:szCs w:val="27"/>
              </w:rPr>
              <w:t>h) Cơ sở dữ liệu về tổ chức giao thông đường bộ;</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bCs/>
                <w:iCs/>
                <w:sz w:val="27"/>
                <w:szCs w:val="27"/>
              </w:rPr>
            </w:pPr>
          </w:p>
        </w:tc>
        <w:tc>
          <w:tcPr>
            <w:tcW w:w="7796" w:type="dxa"/>
          </w:tcPr>
          <w:p w:rsidR="009A64C5" w:rsidRPr="00183862" w:rsidRDefault="009A64C5" w:rsidP="00AA2009">
            <w:pPr>
              <w:contextualSpacing/>
              <w:jc w:val="both"/>
              <w:rPr>
                <w:rFonts w:ascii="Times New Roman" w:eastAsia="Times New Roman" w:hAnsi="Times New Roman"/>
                <w:bCs/>
                <w:iCs/>
                <w:sz w:val="27"/>
                <w:szCs w:val="27"/>
              </w:rPr>
            </w:pPr>
            <w:r w:rsidRPr="00183862">
              <w:rPr>
                <w:rFonts w:ascii="Times New Roman" w:eastAsia="Times New Roman" w:hAnsi="Times New Roman"/>
                <w:bCs/>
                <w:iCs/>
                <w:sz w:val="27"/>
                <w:szCs w:val="27"/>
              </w:rPr>
              <w:t>i) Cơ sở dữ liệu có liên quan khác.</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sz w:val="27"/>
                <w:szCs w:val="27"/>
              </w:rPr>
            </w:pP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4. Người có thẩm quyền xử phạt vi phạm hành chính trong lĩnh vực đường bộ  được sử dụng</w:t>
            </w:r>
            <w:r w:rsidRPr="00183862">
              <w:rPr>
                <w:rFonts w:ascii="Times New Roman" w:eastAsia="Times New Roman" w:hAnsi="Times New Roman"/>
                <w:bCs/>
                <w:iCs/>
                <w:sz w:val="27"/>
                <w:szCs w:val="27"/>
                <w:lang w:val="vi-VN"/>
              </w:rPr>
              <w:t xml:space="preserve"> hệ thống thông tin, cơ sở dữ liệu giao thông đường bộ,</w:t>
            </w:r>
            <w:r w:rsidRPr="00183862">
              <w:rPr>
                <w:rFonts w:ascii="Times New Roman" w:eastAsia="Times New Roman" w:hAnsi="Times New Roman"/>
                <w:sz w:val="27"/>
                <w:szCs w:val="27"/>
              </w:rPr>
              <w:t xml:space="preserve"> kết quả thu được từ phương tiện, thiết bị kỹ thuật do các tổ chức được giao quản lý, khai thác, bảo trì kết cấu hạ tầng giao thông đường bộ cung cấp làm căn cứ để xác định hành vi vi phạm hành chính và xử phạt vi phạm hành chính; được sử dụng các thông tin, hình ảnh thu được từ thiết bị ghi âm, ghi hình của cá nhân, tổ chức cung cấp để làm căn cứ xác minh, phát hiện hành vi vi phạm trong lĩnh vực giao thông đường bộ.</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bCs/>
                <w:iCs/>
                <w:sz w:val="27"/>
                <w:szCs w:val="27"/>
              </w:rPr>
            </w:pPr>
          </w:p>
        </w:tc>
        <w:tc>
          <w:tcPr>
            <w:tcW w:w="7796" w:type="dxa"/>
          </w:tcPr>
          <w:p w:rsidR="009A64C5" w:rsidRPr="00183862" w:rsidRDefault="009A64C5" w:rsidP="00AA2009">
            <w:pPr>
              <w:contextualSpacing/>
              <w:jc w:val="both"/>
              <w:rPr>
                <w:rFonts w:ascii="Times New Roman" w:eastAsia="Times New Roman" w:hAnsi="Times New Roman"/>
                <w:bCs/>
                <w:iCs/>
                <w:sz w:val="27"/>
                <w:szCs w:val="27"/>
              </w:rPr>
            </w:pPr>
            <w:r w:rsidRPr="00183862">
              <w:rPr>
                <w:rFonts w:ascii="Times New Roman" w:eastAsia="Times New Roman" w:hAnsi="Times New Roman"/>
                <w:bCs/>
                <w:iCs/>
                <w:sz w:val="27"/>
                <w:szCs w:val="27"/>
              </w:rPr>
              <w:t>5. Chính phủ quy định chi tiết</w:t>
            </w:r>
            <w:r w:rsidRPr="00183862">
              <w:rPr>
                <w:rFonts w:ascii="Times New Roman" w:eastAsia="Times New Roman" w:hAnsi="Times New Roman"/>
                <w:bCs/>
                <w:iCs/>
                <w:sz w:val="27"/>
                <w:szCs w:val="27"/>
                <w:lang w:val="vi-VN"/>
              </w:rPr>
              <w:t xml:space="preserve"> về hệ thống thông tin, cơ sở dữ liệu giao thông đường bộ</w:t>
            </w:r>
            <w:r w:rsidRPr="00183862">
              <w:rPr>
                <w:rFonts w:ascii="Times New Roman" w:eastAsia="Times New Roman" w:hAnsi="Times New Roman"/>
                <w:bCs/>
                <w:iCs/>
                <w:sz w:val="27"/>
                <w:szCs w:val="27"/>
              </w:rPr>
              <w:t>.</w:t>
            </w:r>
          </w:p>
        </w:tc>
      </w:tr>
      <w:tr w:rsidR="009A64C5" w:rsidRPr="00183862" w:rsidTr="009A64C5">
        <w:tc>
          <w:tcPr>
            <w:tcW w:w="7338" w:type="dxa"/>
          </w:tcPr>
          <w:p w:rsidR="009A64C5" w:rsidRPr="00183862" w:rsidRDefault="009A64C5" w:rsidP="00AA2009">
            <w:pPr>
              <w:jc w:val="both"/>
              <w:rPr>
                <w:rFonts w:ascii="Times New Roman" w:eastAsia="Times New Roman" w:hAnsi="Times New Roman"/>
                <w:b/>
                <w:bCs/>
                <w:color w:val="000000"/>
                <w:sz w:val="27"/>
                <w:szCs w:val="27"/>
              </w:rPr>
            </w:pPr>
            <w:r w:rsidRPr="00183862">
              <w:rPr>
                <w:rFonts w:ascii="Times New Roman" w:eastAsia="Times New Roman" w:hAnsi="Times New Roman"/>
                <w:b/>
                <w:bCs/>
                <w:color w:val="000000"/>
                <w:sz w:val="27"/>
                <w:szCs w:val="27"/>
              </w:rPr>
              <w:t>Điều 7. Tuyên truyền, phổ biến, giáo dục pháp luật về giao thông đường bộ</w:t>
            </w:r>
          </w:p>
        </w:tc>
        <w:tc>
          <w:tcPr>
            <w:tcW w:w="7796" w:type="dxa"/>
          </w:tcPr>
          <w:p w:rsidR="009A64C5" w:rsidRPr="00183862" w:rsidRDefault="009A64C5" w:rsidP="00AA2009">
            <w:pPr>
              <w:contextualSpacing/>
              <w:jc w:val="both"/>
              <w:rPr>
                <w:rFonts w:ascii="Times New Roman" w:eastAsia="Times New Roman" w:hAnsi="Times New Roman"/>
                <w:b/>
                <w:bCs/>
                <w:sz w:val="27"/>
                <w:szCs w:val="27"/>
              </w:rPr>
            </w:pPr>
            <w:r w:rsidRPr="00183862">
              <w:rPr>
                <w:rFonts w:ascii="Times New Roman" w:eastAsia="Times New Roman" w:hAnsi="Times New Roman"/>
                <w:b/>
                <w:bCs/>
                <w:sz w:val="27"/>
                <w:szCs w:val="27"/>
              </w:rPr>
              <w:t xml:space="preserve">Điều 8. Tuyên truyền, phổ biến, giáo dục pháp luật về giao thông đường bộ </w:t>
            </w:r>
          </w:p>
        </w:tc>
      </w:tr>
      <w:tr w:rsidR="009A64C5" w:rsidRPr="00183862" w:rsidTr="009A64C5">
        <w:tc>
          <w:tcPr>
            <w:tcW w:w="7338" w:type="dxa"/>
          </w:tcPr>
          <w:p w:rsidR="009A64C5" w:rsidRPr="00183862" w:rsidRDefault="009A64C5"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pacing w:val="-4"/>
                <w:sz w:val="27"/>
                <w:szCs w:val="27"/>
              </w:rPr>
              <w:t>1. Cơ quan thông tin, tuyên truyền có trách nhiệm tổ chức tuyên truyền, phổ biến pháp luật về giao thông đường bộ thường xuyên, rộng rãi đến toàn dân.</w:t>
            </w: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pacing w:val="-4"/>
                <w:sz w:val="27"/>
                <w:szCs w:val="27"/>
              </w:rPr>
              <w:t>1. Cơ quan thông tin, tuyên truyền có trách nhiệm tổ chức tuyên truyền, phổ biến pháp luật về giao thông đường bộ thường xuyên, rộng rãi đến toàn dân.</w:t>
            </w:r>
          </w:p>
        </w:tc>
      </w:tr>
      <w:tr w:rsidR="009A64C5" w:rsidRPr="00183862" w:rsidTr="009A64C5">
        <w:tc>
          <w:tcPr>
            <w:tcW w:w="7338" w:type="dxa"/>
          </w:tcPr>
          <w:p w:rsidR="009A64C5" w:rsidRPr="00183862" w:rsidRDefault="009A64C5"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2. Uỷ ban nhân dân các cấp trong phạm vi nhiệm vụ, quyền hạn của mình có trách nhiệm tổ chức tuyên truyền, phổ biến, giáo dục pháp luật về giao thông đường bộ tại địa phương, có hình thức tuyên truyền, phổ biến phù hợp đến đồng bào các dân tộc thiểu số.</w:t>
            </w: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2. Uỷ ban nhân dân các cấp trong phạm vi nhiệm vụ, quyền hạn của mình có trách nhiệm tổ chức tuyên truyền, phổ biến, giáo dục pháp luật về giao thông đường bộ tại địa phương, có hình thức tuyên truyền, phổ biến phù hợp đến đồng bào các dân tộc thiểu số.</w:t>
            </w:r>
          </w:p>
        </w:tc>
      </w:tr>
      <w:tr w:rsidR="009A64C5" w:rsidRPr="00183862" w:rsidTr="009A64C5">
        <w:tc>
          <w:tcPr>
            <w:tcW w:w="7338" w:type="dxa"/>
          </w:tcPr>
          <w:p w:rsidR="009A64C5" w:rsidRPr="00183862" w:rsidRDefault="009A64C5"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3. Cơ quan quản lý nhà nước về giáo dục và đào tạo có trách nhiệm đưa pháp luật về giao thông đường bộ vào chương trình giảng dạy trong nhà trường và các cơ sở giáo dục khác phù hợp với từng ngành học, cấp học.</w:t>
            </w: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3. Cơ quan quản lý nhà nước về giáo dục và đào tạo có trách nhiệm đưa pháp luật về giao thông đường bộ vào chương trình giảng dạy trong nhà trường và các cơ sở giáo dục khác phù hợp với từng ngành học, cấp học.</w:t>
            </w:r>
          </w:p>
        </w:tc>
      </w:tr>
      <w:tr w:rsidR="009A64C5" w:rsidRPr="00183862" w:rsidTr="009A64C5">
        <w:tc>
          <w:tcPr>
            <w:tcW w:w="7338" w:type="dxa"/>
          </w:tcPr>
          <w:p w:rsidR="009A64C5" w:rsidRPr="00183862" w:rsidRDefault="009A64C5"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lastRenderedPageBreak/>
              <w:t>4. Mặt trận Tổ quốc Việt Nam và các tổ chức thành viên của Mặt trận có trách nhiệm phối hợp với cơ quan hữu quan và chính quyền địa phương tuyên truyền, vận động nhân dân thực hiện pháp luật về giao thông đường bộ.</w:t>
            </w: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4. Mặt trận Tổ quốc Việt Nam và các tổ chức thành viên của Mặt trận có trách nhiệm phối hợp với cơ quan hữu quan và chính quyền địa phương tuyên truyền, vận động nhân dân thực hiện pháp luật về giao thông đường bộ.</w:t>
            </w:r>
          </w:p>
        </w:tc>
      </w:tr>
      <w:tr w:rsidR="009A64C5" w:rsidRPr="00183862" w:rsidTr="009A64C5">
        <w:tc>
          <w:tcPr>
            <w:tcW w:w="7338" w:type="dxa"/>
          </w:tcPr>
          <w:p w:rsidR="009A64C5" w:rsidRPr="00183862" w:rsidRDefault="009A64C5"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5. Cơ quan, tổ chức có trách nhiệm tổ chức tuyên truyền, phổ biến, giáo dục pháp luật về giao thông đường bộ cho cán bộ, chiến sĩ, công chức, viên chức, người lao động khác thuộc thẩm quyền quản lý.</w:t>
            </w: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5. Cơ quan, tổ chức có trách nhiệm có trách nhiệm tuyên truyền, phổ biến, giáo dục pháp luật về giao thông đường bộ cho cán bộ, công chức, viên chức, nhân viên thuộc phạm vi quản lý của mình; phối hợp với chính quyền địa phương trong việc tuyên truyền, vận động nhân dân chấp hành pháp luật về giao thông đường bộ.</w:t>
            </w:r>
          </w:p>
        </w:tc>
      </w:tr>
      <w:tr w:rsidR="009A64C5" w:rsidRPr="00183862" w:rsidTr="009A64C5">
        <w:tc>
          <w:tcPr>
            <w:tcW w:w="7338" w:type="dxa"/>
          </w:tcPr>
          <w:p w:rsidR="009A64C5" w:rsidRPr="00183862" w:rsidRDefault="009A64C5"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Thành viên trong gia đình có trách nhiệm tuyên truyền, giáo dục, nhắc nhở thành viên khác chấp hành pháp luật về giao thông đường bộ.</w:t>
            </w:r>
          </w:p>
        </w:tc>
        <w:tc>
          <w:tcPr>
            <w:tcW w:w="7796" w:type="dxa"/>
          </w:tcPr>
          <w:p w:rsidR="009A64C5" w:rsidRPr="00183862" w:rsidRDefault="009A64C5" w:rsidP="00AA2009">
            <w:pPr>
              <w:contextualSpacing/>
              <w:jc w:val="both"/>
              <w:rPr>
                <w:rFonts w:ascii="Times New Roman" w:eastAsia="Times New Roman" w:hAnsi="Times New Roman"/>
                <w:b/>
                <w:bCs/>
                <w:sz w:val="27"/>
                <w:szCs w:val="27"/>
              </w:rPr>
            </w:pPr>
          </w:p>
        </w:tc>
      </w:tr>
      <w:tr w:rsidR="009A64C5" w:rsidRPr="00183862" w:rsidTr="009A64C5">
        <w:tc>
          <w:tcPr>
            <w:tcW w:w="7338" w:type="dxa"/>
          </w:tcPr>
          <w:p w:rsidR="009A64C5" w:rsidRPr="00183862" w:rsidRDefault="009A64C5" w:rsidP="00AA2009">
            <w:pPr>
              <w:jc w:val="both"/>
              <w:rPr>
                <w:rFonts w:ascii="Times New Roman" w:eastAsia="Times New Roman" w:hAnsi="Times New Roman"/>
                <w:b/>
                <w:bCs/>
                <w:color w:val="000000"/>
                <w:sz w:val="27"/>
                <w:szCs w:val="27"/>
              </w:rPr>
            </w:pPr>
            <w:r w:rsidRPr="00183862">
              <w:rPr>
                <w:rFonts w:ascii="Times New Roman" w:eastAsia="Times New Roman" w:hAnsi="Times New Roman"/>
                <w:b/>
                <w:bCs/>
                <w:color w:val="000000"/>
                <w:sz w:val="27"/>
                <w:szCs w:val="27"/>
              </w:rPr>
              <w:t>Điều 8. Các hành vi bị nghiêm cấm</w:t>
            </w:r>
          </w:p>
        </w:tc>
        <w:tc>
          <w:tcPr>
            <w:tcW w:w="7796" w:type="dxa"/>
          </w:tcPr>
          <w:p w:rsidR="009A64C5" w:rsidRPr="00183862" w:rsidRDefault="009A64C5" w:rsidP="00AA2009">
            <w:pPr>
              <w:contextualSpacing/>
              <w:jc w:val="both"/>
              <w:rPr>
                <w:rFonts w:ascii="Times New Roman" w:eastAsia="Times New Roman" w:hAnsi="Times New Roman"/>
                <w:b/>
                <w:bCs/>
                <w:sz w:val="27"/>
                <w:szCs w:val="27"/>
              </w:rPr>
            </w:pPr>
            <w:r w:rsidRPr="00183862">
              <w:rPr>
                <w:rFonts w:ascii="Times New Roman" w:eastAsia="Times New Roman" w:hAnsi="Times New Roman"/>
                <w:b/>
                <w:bCs/>
                <w:sz w:val="27"/>
                <w:szCs w:val="27"/>
              </w:rPr>
              <w:t>Điều 9. Các hành vi bị nghiêm cấm</w:t>
            </w:r>
          </w:p>
        </w:tc>
      </w:tr>
      <w:tr w:rsidR="009A64C5" w:rsidRPr="00183862" w:rsidTr="009A64C5">
        <w:tc>
          <w:tcPr>
            <w:tcW w:w="7338" w:type="dxa"/>
          </w:tcPr>
          <w:p w:rsidR="009A64C5" w:rsidRPr="00183862" w:rsidRDefault="009A64C5"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 xml:space="preserve">1. Phá hoại đường, cầu, hầm, bến phà đường bộ, đèn tín hiệu, cọc tiêu, biển báo hiệu, gương cầu, dải phân cách, hệ thống thoát nước và các công trình, thiết bị khác thuộc kết cấu hạ tầng giao thông đường bộ. </w:t>
            </w: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 xml:space="preserve">1. Phá hoại công trình đường bộ. </w:t>
            </w:r>
          </w:p>
        </w:tc>
      </w:tr>
      <w:tr w:rsidR="009A64C5" w:rsidRPr="00183862" w:rsidTr="009A64C5">
        <w:tc>
          <w:tcPr>
            <w:tcW w:w="7338" w:type="dxa"/>
          </w:tcPr>
          <w:p w:rsidR="009A64C5" w:rsidRPr="00183862" w:rsidRDefault="009A64C5"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2. Đào, khoan, xẻ đường trái phép; đặt, để chướng ngại vật trái phép trên đường; đặt, rải vật nhọn, đổ chất gây trơn trên đường; để trái phép vật liệu, phế thải, thải rác ra đường; mở đường, đấu nối trái phép vào đường chính; lấn, chiếm hoặc sử dụng trái phép đất của đường bộ, hành lang an toàn đường bộ; tự ý tháo mở nắp cống, tháo dỡ, di chuyển trái phép hoặc làm sai lệch công trình đường bộ.</w:t>
            </w: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2. Đào, khoan, xẻ đường trái phép; đặt, để chướng ngại vật trái phép trên đường; đặt, rải vật nhọn, đổ chất gây trơn trên đường; để trái phép vật liệu, phế thải, thải rác ra đường và đất hành lang an toàn đường bộ; mở đường, đấu nối trái phép vào đường chính, đường nhánh; tự ý tháo dỡ, di chuyển trái phép hoặc làm sai lệch công trình đường bộ.</w:t>
            </w:r>
          </w:p>
        </w:tc>
      </w:tr>
      <w:tr w:rsidR="009A64C5" w:rsidRPr="00183862" w:rsidTr="009A64C5">
        <w:tc>
          <w:tcPr>
            <w:tcW w:w="7338" w:type="dxa"/>
          </w:tcPr>
          <w:p w:rsidR="009A64C5" w:rsidRPr="00183862" w:rsidRDefault="009A64C5"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3. Sử dụng lòng đường, lề đường, hè phố trái phép.</w:t>
            </w:r>
          </w:p>
        </w:tc>
        <w:tc>
          <w:tcPr>
            <w:tcW w:w="7796" w:type="dxa"/>
          </w:tcPr>
          <w:p w:rsidR="009A64C5" w:rsidRPr="00183862" w:rsidRDefault="009A64C5" w:rsidP="00AA2009">
            <w:pPr>
              <w:contextualSpacing/>
              <w:jc w:val="both"/>
              <w:rPr>
                <w:rFonts w:ascii="Times New Roman" w:hAnsi="Times New Roman"/>
                <w:sz w:val="27"/>
                <w:szCs w:val="27"/>
                <w:lang w:val="pt-BR"/>
              </w:rPr>
            </w:pPr>
            <w:r w:rsidRPr="00183862">
              <w:rPr>
                <w:rFonts w:ascii="Times New Roman" w:hAnsi="Times New Roman"/>
                <w:sz w:val="27"/>
                <w:szCs w:val="27"/>
              </w:rPr>
              <w:t>3. Đào, đắp, s</w:t>
            </w:r>
            <w:r w:rsidRPr="00183862">
              <w:rPr>
                <w:rFonts w:ascii="Times New Roman" w:eastAsia="Times New Roman" w:hAnsi="Times New Roman"/>
                <w:sz w:val="27"/>
                <w:szCs w:val="27"/>
              </w:rPr>
              <w:t>an lấp, lấn, chiếm hoặc sử dụng trái phép đất của đường bộ, hành lang an toàn đường bộ</w:t>
            </w:r>
          </w:p>
        </w:tc>
      </w:tr>
      <w:tr w:rsidR="009A64C5" w:rsidRPr="00183862" w:rsidTr="009A64C5">
        <w:tc>
          <w:tcPr>
            <w:tcW w:w="7338" w:type="dxa"/>
          </w:tcPr>
          <w:p w:rsidR="009A64C5" w:rsidRPr="00183862" w:rsidRDefault="009A64C5"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 xml:space="preserve">4. Đưa xe cơ giới, xe máy chuyên dùng không bảo đảm tiêu chuẩn an toàn kỹ thuật và bảo vệ môi trường tham gia giao thông </w:t>
            </w:r>
            <w:r w:rsidRPr="00183862">
              <w:rPr>
                <w:rFonts w:ascii="Times New Roman" w:eastAsia="Times New Roman" w:hAnsi="Times New Roman"/>
                <w:color w:val="000000"/>
                <w:sz w:val="27"/>
                <w:szCs w:val="27"/>
              </w:rPr>
              <w:lastRenderedPageBreak/>
              <w:t>đường bộ.</w:t>
            </w: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lastRenderedPageBreak/>
              <w:t>4. Đưa xe cơ giới, xe máy chuyên dùng không bảo đảm tiêu chuẩn an toàn kỹ thuật và bảo vệ môi trường tham gia giao thông đường bộ.</w:t>
            </w:r>
          </w:p>
        </w:tc>
      </w:tr>
      <w:tr w:rsidR="009A64C5" w:rsidRPr="00183862" w:rsidTr="009A64C5">
        <w:tc>
          <w:tcPr>
            <w:tcW w:w="7338" w:type="dxa"/>
          </w:tcPr>
          <w:p w:rsidR="009A64C5" w:rsidRPr="00183862" w:rsidRDefault="009A64C5"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lastRenderedPageBreak/>
              <w:t>5. Thay đổi tổng thành, linh kiện, phụ kiện xe cơ giới để tạm thời đạt tiêu chuẩn kỹ thuật của xe khi đi kiểm định.</w:t>
            </w: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5. Thay đổi tổng thành, linh kiện, phụ kiện xe cơ giới để tạm thời đạt tiêu chuẩn kỹ thuật của xe khi đi kiểm định.</w:t>
            </w:r>
          </w:p>
        </w:tc>
      </w:tr>
      <w:tr w:rsidR="009A64C5" w:rsidRPr="00183862" w:rsidTr="009A64C5">
        <w:tc>
          <w:tcPr>
            <w:tcW w:w="7338" w:type="dxa"/>
          </w:tcPr>
          <w:p w:rsidR="009A64C5" w:rsidRPr="00183862" w:rsidRDefault="009A64C5"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6. Đua xe, cổ vũ đua xe, tổ chức đua xe trái phép, lạng lách, đánh võng.</w:t>
            </w: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6. Đua xe, cổ vũ đua xe, tổ chức đua xe trái phép, lạng lách, đánh võng.</w:t>
            </w:r>
          </w:p>
        </w:tc>
      </w:tr>
      <w:tr w:rsidR="009A64C5" w:rsidRPr="00183862" w:rsidTr="009A64C5">
        <w:tc>
          <w:tcPr>
            <w:tcW w:w="7338" w:type="dxa"/>
          </w:tcPr>
          <w:p w:rsidR="009A64C5" w:rsidRPr="00183862" w:rsidRDefault="009A64C5"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7. Điều khiển phương tiện giao thông đường bộ mà trong cơ thể có chất ma túy.</w:t>
            </w: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7. Điều khiển phương tiện tham gia giao thông đường bộ mà trong cơ thể có chất ma túy.</w:t>
            </w:r>
          </w:p>
        </w:tc>
      </w:tr>
      <w:tr w:rsidR="009A64C5" w:rsidRPr="00183862" w:rsidTr="009A64C5">
        <w:tc>
          <w:tcPr>
            <w:tcW w:w="7338" w:type="dxa"/>
          </w:tcPr>
          <w:p w:rsidR="009A64C5" w:rsidRPr="00183862" w:rsidRDefault="009A64C5"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8. Điều khiển xe ô tô, máy kéo, xe máy chuyên dùng trên đường mà trong máu hoặc hơi thở có nồng độ cồn.</w:t>
            </w: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8. Điều khiển phương tiện tham gia giao thông đường bộ mà trong máu hoặc hơi thở có nồng độ cồn.</w:t>
            </w:r>
          </w:p>
        </w:tc>
      </w:tr>
      <w:tr w:rsidR="009A64C5" w:rsidRPr="00183862" w:rsidTr="009A64C5">
        <w:tc>
          <w:tcPr>
            <w:tcW w:w="7338" w:type="dxa"/>
          </w:tcPr>
          <w:p w:rsidR="009A64C5" w:rsidRPr="00183862" w:rsidRDefault="009A64C5"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 xml:space="preserve">Điều khiển xe mô tô, xe gắn máy mà trong máu có nồng độ cồn vượt quá 50 miligam/100 mililít máu hoặc 0,25 miligam/1 lít khí thở. </w:t>
            </w: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9. Điều khiển xe cơ giới không có giấy phép lái xe theo quy định; điều khiển xe máy chuyên dùng tham gia giao thông đường bộ không có chứng chỉ bồi dưỡng kiến thức pháp luật về giao thông đường bộ, bằng hoặc chứng chỉ điều khiển xe máy chuyên dùng.</w:t>
            </w:r>
          </w:p>
        </w:tc>
      </w:tr>
      <w:tr w:rsidR="009A64C5" w:rsidRPr="00183862" w:rsidTr="009A64C5">
        <w:tc>
          <w:tcPr>
            <w:tcW w:w="7338" w:type="dxa"/>
          </w:tcPr>
          <w:p w:rsidR="009A64C5" w:rsidRPr="00183862" w:rsidRDefault="009A64C5"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9. Điều khiển xe cơ giới không có giấy phép lái xe theo quy định.</w:t>
            </w: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10. Giao xe cơ giới, xe máy chuyên dùng cho người không đủ điều kiện để điều khiển xe tham gia giao thông đường bộ.</w:t>
            </w:r>
          </w:p>
        </w:tc>
      </w:tr>
      <w:tr w:rsidR="009A64C5" w:rsidRPr="00183862" w:rsidTr="009A64C5">
        <w:tc>
          <w:tcPr>
            <w:tcW w:w="7338" w:type="dxa"/>
          </w:tcPr>
          <w:p w:rsidR="009A64C5" w:rsidRPr="00183862" w:rsidRDefault="009A64C5"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Điều khiển xe máy chuyên dùng tham gia giao thông đường bộ không có chứng chỉ bồi dưỡng kiến thức pháp luật về giao thông đường bộ, bằng hoặc chứng chỉ điều khiển xe máy chuyên dùng.</w:t>
            </w:r>
          </w:p>
        </w:tc>
        <w:tc>
          <w:tcPr>
            <w:tcW w:w="7796" w:type="dxa"/>
          </w:tcPr>
          <w:p w:rsidR="009A64C5" w:rsidRPr="00183862" w:rsidRDefault="009A64C5" w:rsidP="00AA2009">
            <w:pPr>
              <w:contextualSpacing/>
              <w:jc w:val="both"/>
              <w:rPr>
                <w:rFonts w:ascii="Times New Roman" w:eastAsia="Times New Roman" w:hAnsi="Times New Roman"/>
                <w:color w:val="FF0000"/>
                <w:sz w:val="27"/>
                <w:szCs w:val="27"/>
              </w:rPr>
            </w:pPr>
            <w:r w:rsidRPr="00183862">
              <w:rPr>
                <w:rFonts w:ascii="Times New Roman" w:eastAsia="Times New Roman" w:hAnsi="Times New Roman"/>
                <w:sz w:val="27"/>
                <w:szCs w:val="27"/>
              </w:rPr>
              <w:t xml:space="preserve">11. Điều khiển xe cơ giới chạy quá tốc độ quy định, giành đường, vượt xe </w:t>
            </w:r>
            <w:r w:rsidRPr="00183862">
              <w:rPr>
                <w:rFonts w:ascii="Times New Roman" w:eastAsia="Times New Roman" w:hAnsi="Times New Roman"/>
                <w:color w:val="FF0000"/>
                <w:sz w:val="27"/>
                <w:szCs w:val="27"/>
              </w:rPr>
              <w:t>không đúng quy định.</w:t>
            </w:r>
          </w:p>
        </w:tc>
      </w:tr>
      <w:tr w:rsidR="009A64C5" w:rsidRPr="00183862" w:rsidTr="009A64C5">
        <w:tc>
          <w:tcPr>
            <w:tcW w:w="7338" w:type="dxa"/>
          </w:tcPr>
          <w:p w:rsidR="009A64C5" w:rsidRPr="00183862" w:rsidRDefault="009A64C5"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10. Giao xe cơ giới, xe máy chuyên dùng cho người không đủ điều kiện để điều khiển xe tham gia giao thông đường bộ.</w:t>
            </w: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12. Bấm còi, rú ga liên tục; bấm còi trong thời gian từ 22 giờ đến 5 giờ, bấm còi hơi, sử dụng đèn chiếu xa trong đô thị và khu đông dân cư, trừ các xe được quyền ưu tiên đang đi làm nhiệm vụ theo quy định của Luật này.</w:t>
            </w:r>
          </w:p>
        </w:tc>
      </w:tr>
      <w:tr w:rsidR="009A64C5" w:rsidRPr="00183862" w:rsidTr="009A64C5">
        <w:tc>
          <w:tcPr>
            <w:tcW w:w="7338" w:type="dxa"/>
          </w:tcPr>
          <w:p w:rsidR="009A64C5" w:rsidRPr="00183862" w:rsidRDefault="009A64C5"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pacing w:val="-2"/>
                <w:sz w:val="27"/>
                <w:szCs w:val="27"/>
              </w:rPr>
              <w:t>11. Điều khiển xe cơ giới chạy quá tốc độ quy định, giành đường, vượt ẩu.</w:t>
            </w:r>
          </w:p>
        </w:tc>
        <w:tc>
          <w:tcPr>
            <w:tcW w:w="7796" w:type="dxa"/>
          </w:tcPr>
          <w:p w:rsidR="009A64C5" w:rsidRPr="00183862" w:rsidRDefault="009A64C5" w:rsidP="00AA2009">
            <w:pPr>
              <w:contextualSpacing/>
              <w:jc w:val="both"/>
              <w:rPr>
                <w:rFonts w:ascii="Times New Roman" w:eastAsia="Times New Roman" w:hAnsi="Times New Roman"/>
                <w:spacing w:val="4"/>
                <w:sz w:val="27"/>
                <w:szCs w:val="27"/>
              </w:rPr>
            </w:pPr>
            <w:r w:rsidRPr="00183862">
              <w:rPr>
                <w:rFonts w:ascii="Times New Roman" w:eastAsia="Times New Roman" w:hAnsi="Times New Roman"/>
                <w:spacing w:val="4"/>
                <w:sz w:val="27"/>
                <w:szCs w:val="27"/>
              </w:rPr>
              <w:t>13. Lắp đặt, sử dụng còi, đèn không đúng thiết kế của nhà sản xuất đối với từng loại xe cơ giới; sử dụng thiết bị âm thanh gây mất trật tự an toàn giao thông.</w:t>
            </w:r>
          </w:p>
        </w:tc>
      </w:tr>
      <w:tr w:rsidR="009A64C5" w:rsidRPr="00183862" w:rsidTr="009A64C5">
        <w:tc>
          <w:tcPr>
            <w:tcW w:w="7338" w:type="dxa"/>
          </w:tcPr>
          <w:p w:rsidR="009A64C5" w:rsidRPr="00183862" w:rsidRDefault="009A64C5"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 xml:space="preserve">12. Bấm còi, rú ga liên tục; bấm còi trong thời gian từ 22 giờ đến 5 giờ, bấm còi hơi, sử dụng đèn chiếu xa trong đô thị và khu đông dân cư, trừ các xe được quyền ưu tiên đang đi làm nhiệm vụ </w:t>
            </w:r>
            <w:r w:rsidRPr="00183862">
              <w:rPr>
                <w:rFonts w:ascii="Times New Roman" w:eastAsia="Times New Roman" w:hAnsi="Times New Roman"/>
                <w:color w:val="000000"/>
                <w:sz w:val="27"/>
                <w:szCs w:val="27"/>
              </w:rPr>
              <w:lastRenderedPageBreak/>
              <w:t>theo quy định của Luật này.</w:t>
            </w:r>
          </w:p>
        </w:tc>
        <w:tc>
          <w:tcPr>
            <w:tcW w:w="7796" w:type="dxa"/>
          </w:tcPr>
          <w:p w:rsidR="009A64C5" w:rsidRPr="00183862" w:rsidRDefault="009A64C5" w:rsidP="00AA2009">
            <w:pPr>
              <w:contextualSpacing/>
              <w:jc w:val="both"/>
              <w:rPr>
                <w:rFonts w:ascii="Times New Roman" w:eastAsia="Times New Roman" w:hAnsi="Times New Roman"/>
                <w:spacing w:val="4"/>
                <w:sz w:val="27"/>
                <w:szCs w:val="27"/>
              </w:rPr>
            </w:pPr>
            <w:r w:rsidRPr="00183862">
              <w:rPr>
                <w:rFonts w:ascii="Times New Roman" w:eastAsia="Times New Roman" w:hAnsi="Times New Roman"/>
                <w:spacing w:val="4"/>
                <w:sz w:val="27"/>
                <w:szCs w:val="27"/>
              </w:rPr>
              <w:lastRenderedPageBreak/>
              <w:t>14. Vận chuyển hàng cấm lưu thông, vận chuyển trái phép hoặc không thực hiện đầy đủ các quy định về vận chuyển hàng nguy hiểm, động vật hoang dã.</w:t>
            </w:r>
          </w:p>
        </w:tc>
      </w:tr>
      <w:tr w:rsidR="009A64C5" w:rsidRPr="00183862" w:rsidTr="009A64C5">
        <w:tc>
          <w:tcPr>
            <w:tcW w:w="7338" w:type="dxa"/>
          </w:tcPr>
          <w:p w:rsidR="009A64C5" w:rsidRPr="00183862" w:rsidRDefault="009A64C5"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lastRenderedPageBreak/>
              <w:t>13. Lắp đặt, sử dụng còi, đèn không đúng thiết kế của nhà sản xuất đối với từng loại xe cơ giới; sử dụng thiết bị âm thanh gây mất trật tự an toàn giao thông, trật tự công cộng.</w:t>
            </w: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15. Đe dọa, xúc phạm, tranh giành, lôi kéo hành khách; bắt ép hành khách sử dụng dịch vụ ngoài ý muốn; chuyển tải, xuống khách hoặc các hành vi khác nhằm trốn tránh phát hiện xe chở quá tải, quá số người quy định.</w:t>
            </w:r>
          </w:p>
        </w:tc>
      </w:tr>
      <w:tr w:rsidR="009A64C5" w:rsidRPr="00183862" w:rsidTr="009A64C5">
        <w:tc>
          <w:tcPr>
            <w:tcW w:w="7338" w:type="dxa"/>
          </w:tcPr>
          <w:p w:rsidR="009A64C5" w:rsidRPr="00183862" w:rsidRDefault="009A64C5"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 xml:space="preserve">14. Vận chuyển hàng cấm lưu thông, vận chuyển trái phép hoặc không thực hiện đầy đủ các quy định về vận chuyển hàng nguy hiểm, động vật hoang dã. </w:t>
            </w: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16. Kinh doanh vận tải bằng xe ô tô khi không đáp ứng đủ điều kiện kinh doanh theo quy định.</w:t>
            </w:r>
          </w:p>
        </w:tc>
      </w:tr>
      <w:tr w:rsidR="009A64C5" w:rsidRPr="00183862" w:rsidTr="009A64C5">
        <w:tc>
          <w:tcPr>
            <w:tcW w:w="7338" w:type="dxa"/>
          </w:tcPr>
          <w:p w:rsidR="009A64C5" w:rsidRPr="00183862" w:rsidRDefault="009A64C5"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15. Đe dọa, xúc phạm, tranh giành, lôi kéo hành khách; bắt ép hành khách sử dụng dịch vụ ngoài ý muốn; chuyển tải, xuống khách hoặc các hành vi khác nhằm trốn tránh phát hiện xe chở quá tải, quá số người quy định.</w:t>
            </w: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17. Bỏ trốn sau khi gây tai nạn giao thông đường bộ để trốn tránh trách nhiệm.</w:t>
            </w:r>
          </w:p>
        </w:tc>
      </w:tr>
      <w:tr w:rsidR="009A64C5" w:rsidRPr="00183862" w:rsidTr="009A64C5">
        <w:tc>
          <w:tcPr>
            <w:tcW w:w="7338" w:type="dxa"/>
          </w:tcPr>
          <w:p w:rsidR="009A64C5" w:rsidRPr="00183862" w:rsidRDefault="009A64C5"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16. Kinh doanh vận tải bằng xe ô tô khi không đáp ứng đủ điều kiện kinh doanh theo quy định.</w:t>
            </w: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18. Khi có điều kiện mà cố ý không cứu giúp người bị tai nạn giao thông đường bộ.</w:t>
            </w:r>
          </w:p>
        </w:tc>
      </w:tr>
      <w:tr w:rsidR="009A64C5" w:rsidRPr="00183862" w:rsidTr="009A64C5">
        <w:tc>
          <w:tcPr>
            <w:tcW w:w="7338" w:type="dxa"/>
          </w:tcPr>
          <w:p w:rsidR="009A64C5" w:rsidRPr="00183862" w:rsidRDefault="009A64C5"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17. Bỏ trốn sau khi gây tai nạn để trốn tránh trách nhiệm.</w:t>
            </w: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19. Xâm phạm tính mạng, sức khỏe, tài sản của người bị nạn và người gây tai nạn giao thông đường bộ.</w:t>
            </w:r>
          </w:p>
        </w:tc>
      </w:tr>
      <w:tr w:rsidR="009A64C5" w:rsidRPr="00183862" w:rsidTr="009A64C5">
        <w:tc>
          <w:tcPr>
            <w:tcW w:w="7338" w:type="dxa"/>
          </w:tcPr>
          <w:p w:rsidR="009A64C5" w:rsidRPr="00183862" w:rsidRDefault="009A64C5"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pacing w:val="-2"/>
                <w:sz w:val="27"/>
                <w:szCs w:val="27"/>
              </w:rPr>
              <w:t>18. Khi có điều kiện mà cố ý không cứu giúp người bị tai nạn giao thông.</w:t>
            </w: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20. Lợi dụng việc xảy ra tai nạn giao thông để hành hung, đe dọa, xúi giục, gây sức ép, làm mất trật tự, cản trở việc xử lý tai nạn giao thông đường bộ.</w:t>
            </w:r>
          </w:p>
        </w:tc>
      </w:tr>
      <w:tr w:rsidR="009A64C5" w:rsidRPr="00183862" w:rsidTr="009A64C5">
        <w:tc>
          <w:tcPr>
            <w:tcW w:w="7338" w:type="dxa"/>
          </w:tcPr>
          <w:p w:rsidR="009A64C5" w:rsidRPr="00183862" w:rsidRDefault="009A64C5"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19. Xâm phạm tính mạng, sức khỏe, tài sản của người bị nạn và người gây tai nạn.</w:t>
            </w: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21. Lợi dụng chức vụ, quyền hạn, nghề nghiệp của bản thân hoặc người khác để vi phạm pháp luật về giao thông đường bộ.</w:t>
            </w:r>
          </w:p>
        </w:tc>
      </w:tr>
      <w:tr w:rsidR="009A64C5" w:rsidRPr="00183862" w:rsidTr="009A64C5">
        <w:tc>
          <w:tcPr>
            <w:tcW w:w="7338" w:type="dxa"/>
          </w:tcPr>
          <w:p w:rsidR="009A64C5" w:rsidRPr="00183862" w:rsidRDefault="009A64C5"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20. Lợi dụng việc xảy ra tai nạn giao thông để hành hung, đe dọa, xúi giục, gây sức ép, làm mất trật tự, cản trở việc xử lý tai nạn giao thông.</w:t>
            </w: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22. Sản xuất, sử dụng trái phép hoặc mua, bán biển số xe cơ giới, xe máy chuyên dùng.</w:t>
            </w:r>
          </w:p>
        </w:tc>
      </w:tr>
      <w:tr w:rsidR="009A64C5" w:rsidRPr="00183862" w:rsidTr="009A64C5">
        <w:tc>
          <w:tcPr>
            <w:tcW w:w="7338" w:type="dxa"/>
          </w:tcPr>
          <w:p w:rsidR="009A64C5" w:rsidRPr="00183862" w:rsidRDefault="009A64C5"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21. Lợi dụng chức vụ, quyền hạn, nghề nghiệp của bản thân hoặc người khác để vi phạm pháp luật về giao thông đường bộ.</w:t>
            </w: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23. Vi phạm quy tắc giao thông đường bộ gây nguy hiểm cho người và phương tiện tham gia giao thông đường bộ, gây hư hỏng tài sản công hoặc tư.</w:t>
            </w:r>
          </w:p>
        </w:tc>
      </w:tr>
      <w:tr w:rsidR="009A64C5" w:rsidRPr="00183862" w:rsidTr="009A64C5">
        <w:tc>
          <w:tcPr>
            <w:tcW w:w="7338" w:type="dxa"/>
          </w:tcPr>
          <w:p w:rsidR="009A64C5" w:rsidRPr="00183862" w:rsidRDefault="009A64C5"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 xml:space="preserve">22. Sản xuất, sử dụng trái phép hoặc mua, bán biển số xe cơ giới, </w:t>
            </w:r>
            <w:r w:rsidRPr="00183862">
              <w:rPr>
                <w:rFonts w:ascii="Times New Roman" w:eastAsia="Times New Roman" w:hAnsi="Times New Roman"/>
                <w:color w:val="000000"/>
                <w:sz w:val="27"/>
                <w:szCs w:val="27"/>
              </w:rPr>
              <w:lastRenderedPageBreak/>
              <w:t>xe máy chuyên dùng.</w:t>
            </w: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lastRenderedPageBreak/>
              <w:t xml:space="preserve">24. Dùng tay sử dụng điện thoại di động khi điều khiển phương tiện </w:t>
            </w:r>
            <w:r w:rsidRPr="00183862">
              <w:rPr>
                <w:rFonts w:ascii="Times New Roman" w:eastAsia="Times New Roman" w:hAnsi="Times New Roman"/>
                <w:sz w:val="27"/>
                <w:szCs w:val="27"/>
              </w:rPr>
              <w:lastRenderedPageBreak/>
              <w:t>tham gia giao thông.</w:t>
            </w:r>
          </w:p>
        </w:tc>
      </w:tr>
      <w:tr w:rsidR="009A64C5" w:rsidRPr="00183862" w:rsidTr="009A64C5">
        <w:tc>
          <w:tcPr>
            <w:tcW w:w="7338" w:type="dxa"/>
          </w:tcPr>
          <w:p w:rsidR="009A64C5" w:rsidRPr="00183862" w:rsidRDefault="009A64C5"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lastRenderedPageBreak/>
              <w:t>23. Hành vi vi phạm quy tắc giao thông đường bộ, hành vi khác gây nguy hiểm cho người và phương tiện tham gia giao thông đường bộ.</w:t>
            </w: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 xml:space="preserve">25. Ném gạch, đất, đá, cát, hoặc vật thể khác vào người, phương tiện đang tham gia giao thông đường bộ. </w:t>
            </w:r>
          </w:p>
        </w:tc>
      </w:tr>
      <w:tr w:rsidR="009A64C5" w:rsidRPr="00183862" w:rsidTr="009A64C5">
        <w:tc>
          <w:tcPr>
            <w:tcW w:w="7338" w:type="dxa"/>
          </w:tcPr>
          <w:p w:rsidR="009A64C5" w:rsidRPr="00183862" w:rsidRDefault="009A64C5" w:rsidP="00AA2009">
            <w:pPr>
              <w:tabs>
                <w:tab w:val="left" w:pos="709"/>
                <w:tab w:val="left" w:pos="993"/>
              </w:tabs>
              <w:contextualSpacing/>
              <w:jc w:val="both"/>
              <w:rPr>
                <w:rFonts w:ascii="Times New Roman" w:hAnsi="Times New Roman"/>
                <w:sz w:val="27"/>
                <w:szCs w:val="27"/>
              </w:rPr>
            </w:pPr>
          </w:p>
        </w:tc>
        <w:tc>
          <w:tcPr>
            <w:tcW w:w="7796" w:type="dxa"/>
          </w:tcPr>
          <w:p w:rsidR="009A64C5" w:rsidRPr="00183862" w:rsidRDefault="009A64C5" w:rsidP="00AA2009">
            <w:pPr>
              <w:tabs>
                <w:tab w:val="left" w:pos="709"/>
                <w:tab w:val="left" w:pos="993"/>
              </w:tabs>
              <w:contextualSpacing/>
              <w:jc w:val="both"/>
              <w:rPr>
                <w:rFonts w:ascii="Times New Roman" w:hAnsi="Times New Roman"/>
                <w:sz w:val="27"/>
                <w:szCs w:val="27"/>
              </w:rPr>
            </w:pPr>
            <w:r w:rsidRPr="00183862">
              <w:rPr>
                <w:rFonts w:ascii="Times New Roman" w:hAnsi="Times New Roman"/>
                <w:sz w:val="27"/>
                <w:szCs w:val="27"/>
              </w:rPr>
              <w:t xml:space="preserve">26. Điều khiển phương tiện cơ giới đi song song </w:t>
            </w:r>
            <w:r w:rsidRPr="00183862">
              <w:rPr>
                <w:rFonts w:ascii="Times New Roman" w:eastAsia="Times New Roman" w:hAnsi="Times New Roman"/>
                <w:sz w:val="27"/>
                <w:szCs w:val="27"/>
              </w:rPr>
              <w:t>với phương tiện bên phải</w:t>
            </w:r>
            <w:r w:rsidRPr="00183862">
              <w:rPr>
                <w:rFonts w:ascii="Times New Roman" w:hAnsi="Times New Roman"/>
                <w:sz w:val="27"/>
                <w:szCs w:val="27"/>
              </w:rPr>
              <w:t>gây cản trở giao thông đường bộ.</w:t>
            </w:r>
          </w:p>
        </w:tc>
      </w:tr>
      <w:tr w:rsidR="009A64C5" w:rsidRPr="00183862" w:rsidTr="009A64C5">
        <w:tc>
          <w:tcPr>
            <w:tcW w:w="7338" w:type="dxa"/>
          </w:tcPr>
          <w:p w:rsidR="009A64C5" w:rsidRPr="00183862" w:rsidRDefault="009A64C5" w:rsidP="00AA2009">
            <w:pPr>
              <w:contextualSpacing/>
              <w:jc w:val="both"/>
              <w:rPr>
                <w:rFonts w:ascii="Times New Roman" w:hAnsi="Times New Roman"/>
                <w:sz w:val="27"/>
                <w:szCs w:val="27"/>
              </w:rPr>
            </w:pPr>
          </w:p>
        </w:tc>
        <w:tc>
          <w:tcPr>
            <w:tcW w:w="7796" w:type="dxa"/>
          </w:tcPr>
          <w:p w:rsidR="009A64C5" w:rsidRPr="00183862" w:rsidRDefault="009A64C5" w:rsidP="00AA2009">
            <w:pPr>
              <w:contextualSpacing/>
              <w:jc w:val="both"/>
              <w:rPr>
                <w:rFonts w:ascii="Times New Roman" w:hAnsi="Times New Roman"/>
                <w:sz w:val="27"/>
                <w:szCs w:val="27"/>
              </w:rPr>
            </w:pPr>
            <w:r w:rsidRPr="00183862">
              <w:rPr>
                <w:rFonts w:ascii="Times New Roman" w:hAnsi="Times New Roman"/>
                <w:sz w:val="27"/>
                <w:szCs w:val="27"/>
              </w:rPr>
              <w:t>27. Quay đầu, lùi xe, đi ngược chiều trên đường cao tốc.</w:t>
            </w:r>
          </w:p>
        </w:tc>
      </w:tr>
      <w:tr w:rsidR="009A64C5" w:rsidRPr="00183862" w:rsidTr="009A64C5">
        <w:tc>
          <w:tcPr>
            <w:tcW w:w="7338" w:type="dxa"/>
          </w:tcPr>
          <w:p w:rsidR="009A64C5" w:rsidRPr="00183862" w:rsidRDefault="009A64C5" w:rsidP="00AA2009">
            <w:pPr>
              <w:jc w:val="center"/>
              <w:rPr>
                <w:rFonts w:ascii="Times New Roman" w:hAnsi="Times New Roman"/>
                <w:b/>
                <w:sz w:val="27"/>
                <w:szCs w:val="27"/>
              </w:rPr>
            </w:pPr>
            <w:r w:rsidRPr="00183862">
              <w:rPr>
                <w:rFonts w:ascii="Times New Roman" w:hAnsi="Times New Roman"/>
                <w:b/>
                <w:sz w:val="27"/>
                <w:szCs w:val="27"/>
              </w:rPr>
              <w:t>Chương II</w:t>
            </w:r>
          </w:p>
        </w:tc>
        <w:tc>
          <w:tcPr>
            <w:tcW w:w="7796" w:type="dxa"/>
          </w:tcPr>
          <w:p w:rsidR="009A64C5" w:rsidRPr="00183862" w:rsidRDefault="009A64C5" w:rsidP="00AA2009">
            <w:pPr>
              <w:jc w:val="center"/>
              <w:rPr>
                <w:rFonts w:ascii="Times New Roman" w:hAnsi="Times New Roman"/>
                <w:b/>
                <w:sz w:val="27"/>
                <w:szCs w:val="27"/>
              </w:rPr>
            </w:pPr>
            <w:r w:rsidRPr="00183862">
              <w:rPr>
                <w:rFonts w:ascii="Times New Roman" w:hAnsi="Times New Roman"/>
                <w:b/>
                <w:sz w:val="27"/>
                <w:szCs w:val="27"/>
              </w:rPr>
              <w:t>Chương II</w:t>
            </w:r>
          </w:p>
        </w:tc>
      </w:tr>
      <w:tr w:rsidR="009A64C5" w:rsidRPr="00183862" w:rsidTr="009A64C5">
        <w:tc>
          <w:tcPr>
            <w:tcW w:w="7338" w:type="dxa"/>
          </w:tcPr>
          <w:p w:rsidR="009A64C5" w:rsidRPr="00183862" w:rsidRDefault="009A64C5" w:rsidP="00AA2009">
            <w:pPr>
              <w:jc w:val="center"/>
              <w:rPr>
                <w:rFonts w:ascii="Times New Roman" w:eastAsia="Times New Roman" w:hAnsi="Times New Roman"/>
                <w:b/>
                <w:bCs/>
                <w:sz w:val="27"/>
                <w:szCs w:val="27"/>
              </w:rPr>
            </w:pPr>
            <w:r w:rsidRPr="00183862">
              <w:rPr>
                <w:rFonts w:ascii="Times New Roman" w:eastAsia="Times New Roman" w:hAnsi="Times New Roman"/>
                <w:b/>
                <w:bCs/>
                <w:sz w:val="27"/>
                <w:szCs w:val="27"/>
              </w:rPr>
              <w:t>QUY TẮC GIAO THÔNG ĐƯỜNG BỘ</w:t>
            </w:r>
          </w:p>
        </w:tc>
        <w:tc>
          <w:tcPr>
            <w:tcW w:w="7796" w:type="dxa"/>
          </w:tcPr>
          <w:p w:rsidR="009A64C5" w:rsidRPr="00183862" w:rsidRDefault="009A64C5" w:rsidP="00AA2009">
            <w:pPr>
              <w:jc w:val="center"/>
              <w:rPr>
                <w:rFonts w:ascii="Times New Roman" w:eastAsia="Times New Roman" w:hAnsi="Times New Roman"/>
                <w:b/>
                <w:bCs/>
                <w:sz w:val="27"/>
                <w:szCs w:val="27"/>
              </w:rPr>
            </w:pPr>
            <w:r w:rsidRPr="00183862">
              <w:rPr>
                <w:rFonts w:ascii="Times New Roman" w:eastAsia="Times New Roman" w:hAnsi="Times New Roman"/>
                <w:b/>
                <w:bCs/>
                <w:sz w:val="27"/>
                <w:szCs w:val="27"/>
              </w:rPr>
              <w:t>QUY TẮC GIAO THÔNG ĐƯỜNG BỘ</w:t>
            </w:r>
          </w:p>
        </w:tc>
      </w:tr>
      <w:tr w:rsidR="009A64C5" w:rsidRPr="00183862" w:rsidTr="009A64C5">
        <w:tc>
          <w:tcPr>
            <w:tcW w:w="7338" w:type="dxa"/>
          </w:tcPr>
          <w:p w:rsidR="009A64C5" w:rsidRPr="00183862" w:rsidRDefault="009A64C5" w:rsidP="00AA2009">
            <w:pPr>
              <w:jc w:val="both"/>
              <w:rPr>
                <w:rFonts w:ascii="Times New Roman" w:eastAsia="Times New Roman" w:hAnsi="Times New Roman"/>
                <w:b/>
                <w:bCs/>
                <w:color w:val="000000"/>
                <w:sz w:val="27"/>
                <w:szCs w:val="27"/>
              </w:rPr>
            </w:pPr>
            <w:r w:rsidRPr="00183862">
              <w:rPr>
                <w:rFonts w:ascii="Times New Roman" w:eastAsia="Times New Roman" w:hAnsi="Times New Roman"/>
                <w:b/>
                <w:bCs/>
                <w:color w:val="000000"/>
                <w:sz w:val="27"/>
                <w:szCs w:val="27"/>
              </w:rPr>
              <w:t>Điều 9.</w:t>
            </w:r>
            <w:r w:rsidRPr="00183862">
              <w:rPr>
                <w:rFonts w:ascii="Times New Roman" w:eastAsia="Times New Roman" w:hAnsi="Times New Roman"/>
                <w:color w:val="000000"/>
                <w:sz w:val="27"/>
                <w:szCs w:val="27"/>
              </w:rPr>
              <w:t xml:space="preserve"> </w:t>
            </w:r>
            <w:r w:rsidRPr="00183862">
              <w:rPr>
                <w:rFonts w:ascii="Times New Roman" w:eastAsia="Times New Roman" w:hAnsi="Times New Roman"/>
                <w:b/>
                <w:bCs/>
                <w:color w:val="000000"/>
                <w:sz w:val="27"/>
                <w:szCs w:val="27"/>
              </w:rPr>
              <w:t>Quy tắc chung</w:t>
            </w:r>
          </w:p>
        </w:tc>
        <w:tc>
          <w:tcPr>
            <w:tcW w:w="7796" w:type="dxa"/>
          </w:tcPr>
          <w:p w:rsidR="009A64C5" w:rsidRPr="00183862" w:rsidRDefault="009A64C5" w:rsidP="00AA2009">
            <w:pPr>
              <w:jc w:val="both"/>
              <w:rPr>
                <w:rFonts w:ascii="Times New Roman" w:eastAsia="Times New Roman" w:hAnsi="Times New Roman"/>
                <w:b/>
                <w:bCs/>
                <w:sz w:val="27"/>
                <w:szCs w:val="27"/>
              </w:rPr>
            </w:pPr>
            <w:r w:rsidRPr="00183862">
              <w:rPr>
                <w:rFonts w:ascii="Times New Roman" w:eastAsia="Times New Roman" w:hAnsi="Times New Roman"/>
                <w:b/>
                <w:bCs/>
                <w:sz w:val="27"/>
                <w:szCs w:val="27"/>
              </w:rPr>
              <w:t>Điều 10. Quy tắc chung</w:t>
            </w:r>
          </w:p>
        </w:tc>
      </w:tr>
      <w:tr w:rsidR="009A64C5" w:rsidRPr="00183862" w:rsidTr="009A64C5">
        <w:tc>
          <w:tcPr>
            <w:tcW w:w="7338" w:type="dxa"/>
          </w:tcPr>
          <w:p w:rsidR="009A64C5" w:rsidRPr="00183862" w:rsidRDefault="009A64C5"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1. Người tham gia giao thông phải đi bên phải theo chiều đi của mình, đi đúng làn đường, phần đường quy định và phải chấp hành hệ thống báo hiệu đường bộ.</w:t>
            </w: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1. Người tham gia giao thông phải đi bên phải theo chiều đi của mình; đi đúng làn đường, phần đường, chiều đường quy định và phải chấp hành hệ thống báo hiệu đường bộ.</w:t>
            </w:r>
          </w:p>
        </w:tc>
      </w:tr>
      <w:tr w:rsidR="009A64C5" w:rsidRPr="00183862" w:rsidTr="009A64C5">
        <w:tc>
          <w:tcPr>
            <w:tcW w:w="7338" w:type="dxa"/>
          </w:tcPr>
          <w:p w:rsidR="009A64C5" w:rsidRPr="00183862" w:rsidRDefault="009A64C5"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2. Xe ô tô có trang bị dây an toàn thì người lái xe và người ngồi hàng ghế phía trước trong xe ô tô phải thắt dây an toàn.</w:t>
            </w: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 xml:space="preserve">2. Người điều khiển và người được chở trên xe ô tô phải thắt dây đai an toàn tại những </w:t>
            </w:r>
            <w:r w:rsidRPr="00183862">
              <w:rPr>
                <w:rFonts w:ascii="Times New Roman" w:eastAsia="Times New Roman" w:hAnsi="Times New Roman"/>
                <w:color w:val="FF0000"/>
                <w:sz w:val="27"/>
                <w:szCs w:val="27"/>
              </w:rPr>
              <w:t xml:space="preserve">vị trí </w:t>
            </w:r>
            <w:r w:rsidRPr="00183862">
              <w:rPr>
                <w:rFonts w:ascii="Times New Roman" w:eastAsia="Times New Roman" w:hAnsi="Times New Roman"/>
                <w:sz w:val="27"/>
                <w:szCs w:val="27"/>
              </w:rPr>
              <w:t>có trang bị dây đai an toàn khi tham gia giao thông trên đường bộ. Trẻ em dưới 12 tuổi hoặc dưới 1,3m hoặc dưới 30 kg được chở trên xe ô tô bằng ghế chuyên dụng.</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3. Người tham gia giao thông không được có cử chỉ, hành động gây nguy hiểm, cản trở giao thông bằng việc để, ném, vứtcác vật, chất hoặc tạo chướng ngại vật trên đường. Trong trường hợp không thể tránh được việc tạo ra nguy hiểm, chướng ngại vật phải có những biện pháp cần thiết để di chuyển, khắc phục nhanh nhất; nếu không thể di chuyển, khắc phục ngay phải cảnh báo cho người tham gia giao thông khác biết sự hiện diện của những nguy hiểm, chướng ngại vật này.</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 xml:space="preserve">4. Người điều khiển phương tiện tham gia giao thông phải chú ý đặc biệt để bảo đảm an toàn cho những người tham gia giao thông dễ bị tổn thương như người đi bộ, người đi xe đạp, đặc biệt là trẻ em, người </w:t>
            </w:r>
            <w:r w:rsidRPr="00183862">
              <w:rPr>
                <w:rFonts w:ascii="Times New Roman" w:eastAsia="Times New Roman" w:hAnsi="Times New Roman"/>
                <w:sz w:val="27"/>
                <w:szCs w:val="27"/>
              </w:rPr>
              <w:lastRenderedPageBreak/>
              <w:t>già và người khuyết tật.</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5. Người điều khiển phương tiện tham giao thông chỉ sử dụng cảnh báo khi cần thiết và phải chấm dứt ngay việc cảnh báo khi tình huống cần cảnh báo đã kết thúc.</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pacing w:val="-2"/>
                <w:sz w:val="27"/>
                <w:szCs w:val="27"/>
              </w:rPr>
            </w:pPr>
          </w:p>
        </w:tc>
        <w:tc>
          <w:tcPr>
            <w:tcW w:w="7796" w:type="dxa"/>
          </w:tcPr>
          <w:p w:rsidR="009A64C5" w:rsidRPr="00183862" w:rsidRDefault="009A64C5" w:rsidP="00AA2009">
            <w:pPr>
              <w:jc w:val="both"/>
              <w:rPr>
                <w:rFonts w:ascii="Times New Roman" w:eastAsia="Times New Roman" w:hAnsi="Times New Roman"/>
                <w:spacing w:val="-2"/>
                <w:sz w:val="27"/>
                <w:szCs w:val="27"/>
              </w:rPr>
            </w:pPr>
            <w:r w:rsidRPr="00183862">
              <w:rPr>
                <w:rFonts w:ascii="Times New Roman" w:eastAsia="Times New Roman" w:hAnsi="Times New Roman"/>
                <w:spacing w:val="-2"/>
                <w:sz w:val="27"/>
                <w:szCs w:val="27"/>
              </w:rPr>
              <w:t>6. Người điều khiển phương tiện tham gia giao thông phải chú ý không để phương tiện của mình ảnh hưởng tới những người tham gia giao thông khác hoặc cư dân bên đường (như gây ra tiếng ồn, bụi, khói) mà thực tế có thể tránh được.</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7. Người lái xe phải bảo đảm sức khỏe về thể chất và tinh thần. Thời gian điều khiển phương tiện của người lái xe ô tô không được quá 10 giờ trong 24 giờ và không được lái xe liên tục quá 4 giờ.</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8. Khi muốn điều khiển xe ra, vào vị trí dừng đỗ, chuyển làn, chuyển hướng, quay đầu, lùi xe, người điều khiển phương tiện phải kiểm tra, quan sát, có báo hiệu thể hiện hướng di chuyển và chỉ thực hiện việc di chuyển khi không gây nguy hiểm cho người, các phương tiện tham gia giao thông khác.</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 xml:space="preserve">9. Người điều khiển phương tiện cơ giới phải giảm tốc độ, khi cần thiết phải dừng lại để nhường đường cho xe buýt, xe đưa đón học sinh thực hiện việc di chuyển ra, vào điểm dừng đón, trả khách trên đường. </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Trong bất cứ trường hợp nào, người điều khiển xe buýt, xe đưa đón học sinh phải luôn đảm bảo an toàn giao thông cho người và phương tiện tham gia giao thông khác.</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10. Khi điều khiển phương tiện từ cổng cơ quan, tổ chức, nhà dân di chuyển ra đường, người điều khiển phương tiện phải chú ý quan sát, nhường đường cho người đi bộ và các phương tiện khác đi trên đường (bao gồm phương tiện được phép đi trên vỉa hè).</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 xml:space="preserve">11. Người điều khiển giao thông đang thi hành nhiệm vụ phải đứng ở </w:t>
            </w:r>
            <w:r w:rsidRPr="00183862">
              <w:rPr>
                <w:rFonts w:ascii="Times New Roman" w:eastAsia="Times New Roman" w:hAnsi="Times New Roman"/>
                <w:sz w:val="27"/>
                <w:szCs w:val="27"/>
              </w:rPr>
              <w:lastRenderedPageBreak/>
              <w:t>vị trí thuận tiện cho người tham giao thông quan sátrõ cả ban đêm và ban ngày.</w:t>
            </w:r>
          </w:p>
        </w:tc>
      </w:tr>
      <w:tr w:rsidR="00FA6D93" w:rsidRPr="00183862" w:rsidTr="009A64C5">
        <w:tc>
          <w:tcPr>
            <w:tcW w:w="7338" w:type="dxa"/>
          </w:tcPr>
          <w:p w:rsidR="00FA6D93" w:rsidRPr="00183862" w:rsidRDefault="00FA6D93" w:rsidP="00AA2009">
            <w:pPr>
              <w:jc w:val="both"/>
              <w:rPr>
                <w:rFonts w:ascii="Times New Roman" w:eastAsia="Times New Roman" w:hAnsi="Times New Roman"/>
                <w:b/>
                <w:bCs/>
                <w:color w:val="000000"/>
                <w:sz w:val="27"/>
                <w:szCs w:val="27"/>
              </w:rPr>
            </w:pPr>
            <w:r w:rsidRPr="00183862">
              <w:rPr>
                <w:rFonts w:ascii="Times New Roman" w:eastAsia="Times New Roman" w:hAnsi="Times New Roman"/>
                <w:b/>
                <w:bCs/>
                <w:color w:val="000000"/>
                <w:sz w:val="27"/>
                <w:szCs w:val="27"/>
              </w:rPr>
              <w:lastRenderedPageBreak/>
              <w:t>Điều 10.</w:t>
            </w:r>
            <w:r w:rsidRPr="00183862">
              <w:rPr>
                <w:rFonts w:ascii="Times New Roman" w:eastAsia="Times New Roman" w:hAnsi="Times New Roman"/>
                <w:color w:val="000000"/>
                <w:sz w:val="27"/>
                <w:szCs w:val="27"/>
              </w:rPr>
              <w:t xml:space="preserve"> </w:t>
            </w:r>
            <w:r w:rsidRPr="00183862">
              <w:rPr>
                <w:rFonts w:ascii="Times New Roman" w:eastAsia="Times New Roman" w:hAnsi="Times New Roman"/>
                <w:b/>
                <w:bCs/>
                <w:color w:val="000000"/>
                <w:sz w:val="27"/>
                <w:szCs w:val="27"/>
              </w:rPr>
              <w:t>Hệ thống báo hiệu đường bộ</w:t>
            </w:r>
          </w:p>
        </w:tc>
        <w:tc>
          <w:tcPr>
            <w:tcW w:w="7796" w:type="dxa"/>
          </w:tcPr>
          <w:p w:rsidR="00FA6D93" w:rsidRPr="00183862" w:rsidRDefault="00FA6D93" w:rsidP="00AA2009">
            <w:pPr>
              <w:jc w:val="both"/>
              <w:rPr>
                <w:rFonts w:ascii="Times New Roman" w:eastAsia="Times New Roman" w:hAnsi="Times New Roman"/>
                <w:b/>
                <w:bCs/>
                <w:sz w:val="27"/>
                <w:szCs w:val="27"/>
              </w:rPr>
            </w:pPr>
            <w:r w:rsidRPr="00183862">
              <w:rPr>
                <w:rFonts w:ascii="Times New Roman" w:eastAsia="Times New Roman" w:hAnsi="Times New Roman"/>
                <w:b/>
                <w:bCs/>
                <w:sz w:val="27"/>
                <w:szCs w:val="27"/>
              </w:rPr>
              <w:t>Điều 11. Hệ thống báo hiệu đường bộ</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1. Hệ thống báo hiệu đường bộ gồm hiệu lệnh của người điều khiển giao thông; tín hiệu đèn giao thông,</w:t>
            </w:r>
            <w:r w:rsidRPr="00183862">
              <w:rPr>
                <w:rFonts w:ascii="Times New Roman" w:eastAsia="Times New Roman" w:hAnsi="Times New Roman"/>
                <w:b/>
                <w:bCs/>
                <w:color w:val="000000"/>
                <w:sz w:val="27"/>
                <w:szCs w:val="27"/>
              </w:rPr>
              <w:t xml:space="preserve"> </w:t>
            </w:r>
            <w:r w:rsidRPr="00183862">
              <w:rPr>
                <w:rFonts w:ascii="Times New Roman" w:eastAsia="Times New Roman" w:hAnsi="Times New Roman"/>
                <w:color w:val="000000"/>
                <w:sz w:val="27"/>
                <w:szCs w:val="27"/>
              </w:rPr>
              <w:t>biển báo hiệu, vạch kẻ đường, cọc tiêu hoặc tường bảo vệ, rào chắn.</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1. Hệ thống báo hiệu đường bộ gồm:</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2. Hiệu lệnh của người điều khiển giao thông quy định như sau:</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a) Hiệu lệnh của người điều khiển giao thông;</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a) Tay giơ thẳng đứng để báo hiệu cho người tham gia giao thông ở các hướng dừng lại;</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b) Tín hiệu đèn giao thông;</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b) Hai tay hoặc một tay dang ngang để báo hiệu cho người tham gia giao thông ở phía trước và ở phía sau người điều khiển giao thông phải dừng lại; người tham gia giao thông ở phía bên phải và bên trái của người điều khiển giao thông được đi;</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c) Biển báo hiệu đường bộ.</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pacing w:val="-2"/>
                <w:sz w:val="27"/>
                <w:szCs w:val="27"/>
              </w:rPr>
              <w:t>c) Tay phải giơ về phía trước để báo hiệu cho người tham gia giao thông ở phía sau và bên phải người điều khiển giao thông phải dừng lại; người tham gia giao thông ở phía trước người điều khiển giao thông được rẽ phải; người tham gia giao thông ở phía bên trái người điểu khiển giao thông được đi tất cả các hướng; người đi bộ qua đường phải đi sau lưng người điều khiển giao thông.</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2. Bộ trưởng Bộ Giao thông vận tải quy định cụ thể tiêu chuẩn, quy chuẩn kỹ thuật về báo hiệu đường bộ.</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3. Tín hiệu đèn giao thông có ba mầu, quy định như sau:</w:t>
            </w:r>
          </w:p>
        </w:tc>
        <w:tc>
          <w:tcPr>
            <w:tcW w:w="7796" w:type="dxa"/>
          </w:tcPr>
          <w:p w:rsidR="00FA6D93" w:rsidRPr="00183862" w:rsidRDefault="00FA6D93" w:rsidP="00AA2009">
            <w:pPr>
              <w:jc w:val="both"/>
              <w:rPr>
                <w:rFonts w:ascii="Times New Roman" w:eastAsia="Times New Roman" w:hAnsi="Times New Roman"/>
                <w:b/>
                <w:sz w:val="27"/>
                <w:szCs w:val="27"/>
              </w:rPr>
            </w:pPr>
            <w:r w:rsidRPr="00183862">
              <w:rPr>
                <w:rFonts w:ascii="Times New Roman" w:eastAsia="Times New Roman" w:hAnsi="Times New Roman"/>
                <w:b/>
                <w:bCs/>
                <w:sz w:val="27"/>
                <w:szCs w:val="27"/>
              </w:rPr>
              <w:t>Điều 12. Hiệu lệnh của người điều khiển giao thông</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 xml:space="preserve">a) Tín hiệu xanh là được đi; </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1. Người điều khiển giao thông là cảnh sát giao thông mặc sắc phục theo quy định của Bộ Công an hoặc là người được giao nhiệm vụ điều khiển giao thông có mang băng đỏ rộng 10 cm ở khoảng giữa cánh tay phải, in dòng chữ “ĐIỀU KHIỂN GIAO THÔNG”.</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b) Tín hiệu đỏ là cấm đi;</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2. Hiệu lực của người điều khiển giao thông: người tham gia giao thông phải chấp hành hiệu lệnh của người điều khiển giao thông, kể cả trong trường hợp hiệu lệnh trái với tín hiệu của đèn điều khiển giao thông, biển báo hiệu hoặc vạch kẻ đường.</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lastRenderedPageBreak/>
              <w:t xml:space="preserve">c) Tín hiệu vàng là phải dừng lại trước vạch dừng, trừ trường hợp đã đi quá vạch dừng thì được đi tiếp; trong trường hợp tín hiệu vàng nhấp nháy là được đi nhưng phải giảm tốc độ, chú ý quan sát, nhường đường cho người đi bộ qua đường. </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3. Hiệu lệnh của người điều khiển giao thông bao gồm: hiệu lệnh bằng cử chỉ, hiệu lệnh bằng còi và hiệu lệnh bằng tín hiệu ánh sáng.</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4. Biển báo hiệu đường bộ gồm năm nhóm, quy định như sau:</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4. Hiệu lệnh bằng cử chỉ:</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a) Biển báo cấm để biểu thị các điều cấm;</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a) Tay giơ thẳng đứng để báo hiệu cho người tham gia giao thông ở các hướng đều phải dừng lại;</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pacing w:val="-6"/>
                <w:sz w:val="27"/>
                <w:szCs w:val="27"/>
              </w:rPr>
              <w:t>b) Biển báo nguy hiểm để cảnh báo các tình huống nguy hiểm có thể xảy ra;</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b) Hai tay hoặc một tay dang ngang để báo hiệu cho người tham gia giao thông ở phía trước và ở phía sau người điều khiển phải dừng lại; người tham gia giao thông ở phía bên phải và bên trái người điều khiển được đi tất cả các hướng; cánh tay trái người điều khiển gập đi gập lại sau gáy để báo hiệu người tham gia giao thông bên trái người điều khiển đi nhanh hơn hoặc cánh tay phải người điều khiển gập đi gập lại trước ngực để báo hiệu người tham gia giao thông bên phải người điều khiển đi nhanh hơn; bàn tay trái hoặc phải của người điều khiển ở vị trí ngang thắt lưng và đưa lên, xuống báo hiệu người tham gia giao thông ở bên trái hoặc bên phải người điều khiển đi chậm lại; bàn tay trái hoặc phải của người điều khiển giơ thẳng đứng vuông góc với mặt đất báo hiệu người tham gia giao thông ở bên trái hoặc bên phải người điều khiển dừng lại;</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c) Biển hiệu lệnh để báo các hiệu lệnh phải thi hành;</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c) Tay phải giơ về phía trước để báo hiệu cho người tham gia giao thông ở phía sau và bên phải người điều khiển dừng lại; người tham gia giao thông ở phía trước người điều khiển chỉ được rẽ phải; người tham gia giao thông ở phía bên trái người điều khiển được đi tất cả các hướng; người đi bộ qua đường phía sau lưng người điều khiển giao thông được phép đi; đồng thời tay trái giơ về phía trước lặp đi lặp lại nhiều lần, song song với tay phải báo hiệu người tham gia giao thông ở phía bên trái người điều khiển được rẽ trái qua trước mặt người điều khiển.</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lastRenderedPageBreak/>
              <w:t>d) Biển chỉ dẫn để chỉ dẫn hướng đi hoặc các điều cần biết;</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5. Hiệu lệnh bằng tín hiệu ánh sáng: người điều khiển giao thông cầm đèn ánh sáng có mặt đỏ giơ cao hướng về phía phương tiện đang chạy tới.</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đ) Biển phụ để thuyết minh bổ sung các loại biển báo cấm, biển báo nguy hiểm, biển hiệu lệnh và biển chỉ dẫn.</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6. Hiệu lệnh bằng còi được sử dụng kết hợp với động tác chỉ huy, điều khiển giao thông, cụ thể như sau:</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5. Vạch kẻ đường là vạch chỉ sự phân chia làn đường, vị trí hoặc hướng đi, vị trí dừng lại.</w:t>
            </w:r>
          </w:p>
        </w:tc>
        <w:tc>
          <w:tcPr>
            <w:tcW w:w="7796" w:type="dxa"/>
          </w:tcPr>
          <w:p w:rsidR="00FA6D93" w:rsidRPr="00183862" w:rsidRDefault="00FA6D93" w:rsidP="00AA2009">
            <w:pPr>
              <w:jc w:val="both"/>
              <w:rPr>
                <w:rFonts w:ascii="Times New Roman" w:eastAsia="Times New Roman" w:hAnsi="Times New Roman"/>
                <w:sz w:val="27"/>
                <w:szCs w:val="27"/>
                <w:lang w:val="vi-VN"/>
              </w:rPr>
            </w:pPr>
            <w:r w:rsidRPr="00183862">
              <w:rPr>
                <w:rFonts w:ascii="Times New Roman" w:eastAsia="Times New Roman" w:hAnsi="Times New Roman"/>
                <w:sz w:val="27"/>
                <w:szCs w:val="27"/>
                <w:lang w:val="vi-VN"/>
              </w:rPr>
              <w:t>a) Một tiếng còi dài, mạnh là ra lệnh dừng lại;</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6. Cọc tiêu hoặc tường bảo vệ được đặt ở mép các đoạn đường nguy hiểm để hướng dẫn cho người tham gia giao thông biết phạm vi an toàn của nền đường và hướng đi của đường.</w:t>
            </w:r>
          </w:p>
        </w:tc>
        <w:tc>
          <w:tcPr>
            <w:tcW w:w="7796" w:type="dxa"/>
          </w:tcPr>
          <w:p w:rsidR="00FA6D93" w:rsidRPr="00183862" w:rsidRDefault="00FA6D93" w:rsidP="00AA2009">
            <w:pPr>
              <w:jc w:val="both"/>
              <w:rPr>
                <w:rFonts w:ascii="Times New Roman" w:eastAsia="Times New Roman" w:hAnsi="Times New Roman"/>
                <w:sz w:val="27"/>
                <w:szCs w:val="27"/>
                <w:lang w:val="vi-VN"/>
              </w:rPr>
            </w:pPr>
            <w:r w:rsidRPr="00183862">
              <w:rPr>
                <w:rFonts w:ascii="Times New Roman" w:eastAsia="Times New Roman" w:hAnsi="Times New Roman"/>
                <w:sz w:val="27"/>
                <w:szCs w:val="27"/>
                <w:lang w:val="vi-VN"/>
              </w:rPr>
              <w:t>b) Một tiếng còi ngắn, nhanh là cho phép đi;</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7. Rào chắn được đặt ở nơi đường bị thắt hẹp, đầu cầu, đầu cống, đầu đoạn đường cấm, đường cụt không cho xe, người qua lại hoặc đặt ở những nơi cần điều khiển, kiểm soát sự đi lại.</w:t>
            </w:r>
          </w:p>
        </w:tc>
        <w:tc>
          <w:tcPr>
            <w:tcW w:w="7796" w:type="dxa"/>
          </w:tcPr>
          <w:p w:rsidR="00FA6D93" w:rsidRPr="00183862" w:rsidRDefault="00FA6D93" w:rsidP="00AA2009">
            <w:pPr>
              <w:jc w:val="both"/>
              <w:rPr>
                <w:rFonts w:ascii="Times New Roman" w:eastAsia="Times New Roman" w:hAnsi="Times New Roman"/>
                <w:sz w:val="27"/>
                <w:szCs w:val="27"/>
                <w:lang w:val="vi-VN"/>
              </w:rPr>
            </w:pPr>
            <w:r w:rsidRPr="00183862">
              <w:rPr>
                <w:rFonts w:ascii="Times New Roman" w:eastAsia="Times New Roman" w:hAnsi="Times New Roman"/>
                <w:sz w:val="27"/>
                <w:szCs w:val="27"/>
                <w:lang w:val="vi-VN"/>
              </w:rPr>
              <w:t>c) Một tiếng còi dài và một tiếng còi ngắn cho phép rẽ trái qua mặt;</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pacing w:val="-2"/>
                <w:sz w:val="27"/>
                <w:szCs w:val="27"/>
              </w:rPr>
              <w:t>8. Bộ trưởng Bộ Giao thông vận tải quy định cụ thể về báo hiệu đường bộ.</w:t>
            </w:r>
          </w:p>
        </w:tc>
        <w:tc>
          <w:tcPr>
            <w:tcW w:w="7796" w:type="dxa"/>
          </w:tcPr>
          <w:p w:rsidR="00FA6D93" w:rsidRPr="00183862" w:rsidRDefault="00FA6D93" w:rsidP="00AA2009">
            <w:pPr>
              <w:jc w:val="both"/>
              <w:rPr>
                <w:rFonts w:ascii="Times New Roman" w:eastAsia="Times New Roman" w:hAnsi="Times New Roman"/>
                <w:sz w:val="27"/>
                <w:szCs w:val="27"/>
                <w:lang w:val="vi-VN"/>
              </w:rPr>
            </w:pPr>
            <w:r w:rsidRPr="00183862">
              <w:rPr>
                <w:rFonts w:ascii="Times New Roman" w:eastAsia="Times New Roman" w:hAnsi="Times New Roman"/>
                <w:sz w:val="27"/>
                <w:szCs w:val="27"/>
                <w:lang w:val="vi-VN"/>
              </w:rPr>
              <w:t>d) Hai tiếng còi ngắn, mạnh là báo hiệu đi chậm lại;</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lang w:val="vi-VN"/>
              </w:rPr>
            </w:pPr>
          </w:p>
        </w:tc>
        <w:tc>
          <w:tcPr>
            <w:tcW w:w="7796" w:type="dxa"/>
          </w:tcPr>
          <w:p w:rsidR="009A64C5" w:rsidRPr="00183862" w:rsidRDefault="009A64C5" w:rsidP="00AA2009">
            <w:pPr>
              <w:jc w:val="both"/>
              <w:rPr>
                <w:rFonts w:ascii="Times New Roman" w:eastAsia="Times New Roman" w:hAnsi="Times New Roman"/>
                <w:sz w:val="27"/>
                <w:szCs w:val="27"/>
                <w:lang w:val="vi-VN"/>
              </w:rPr>
            </w:pPr>
            <w:r w:rsidRPr="00183862">
              <w:rPr>
                <w:rFonts w:ascii="Times New Roman" w:eastAsia="Times New Roman" w:hAnsi="Times New Roman"/>
                <w:sz w:val="27"/>
                <w:szCs w:val="27"/>
                <w:lang w:val="vi-VN"/>
              </w:rPr>
              <w:t>đ) Ba tiếng còi ngắn, nhanh là báo hiệu đi nhanh lên;</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lang w:val="vi-VN"/>
              </w:rPr>
            </w:pPr>
          </w:p>
        </w:tc>
        <w:tc>
          <w:tcPr>
            <w:tcW w:w="7796" w:type="dxa"/>
          </w:tcPr>
          <w:p w:rsidR="009A64C5" w:rsidRPr="00183862" w:rsidRDefault="009A64C5" w:rsidP="00AA2009">
            <w:pPr>
              <w:jc w:val="both"/>
              <w:rPr>
                <w:rFonts w:ascii="Times New Roman" w:eastAsia="Times New Roman" w:hAnsi="Times New Roman"/>
                <w:sz w:val="27"/>
                <w:szCs w:val="27"/>
                <w:lang w:val="vi-VN"/>
              </w:rPr>
            </w:pPr>
            <w:r w:rsidRPr="00183862">
              <w:rPr>
                <w:rFonts w:ascii="Times New Roman" w:eastAsia="Times New Roman" w:hAnsi="Times New Roman"/>
                <w:sz w:val="27"/>
                <w:szCs w:val="27"/>
                <w:lang w:val="vi-VN"/>
              </w:rPr>
              <w:t>e) Thổi liên tiếp tiếng một, nhiều lần, mạnh là báo hiệu phương tiện dừng lại để kiểm soát hoặc báo hiệu phương tiện vi phạm.</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7. Người điều khiển chỉ gậy chỉ huy giao thông vào hướng xe nào thì xe ở hướng đó phải dừng lại.</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8. Người tham gia giao thông phải dừng lại khi có hiệu lệnh báo dừng lại của người điều khiển giao thông, trừ các trường hợp sau:</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a) Trường hợp phương tiện tham gia giao thông đã đi vượt qua “vạch dừng xe” tại các nơi đường giao nhau mà dừng lại sẽ gây mất an toàn giao thông;</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b) Trường hợp người đi bộ còn đang đi ở lòng đường thì nhanh chóng đi hết hoặc dừng lại ở đảo an toàn, nếu không có đảo thì dừng lại ở vạch sơn phân chia hai dòng phương tiện giao thông đi ngược chiều.</w:t>
            </w:r>
          </w:p>
        </w:tc>
      </w:tr>
      <w:tr w:rsidR="009A64C5" w:rsidRPr="00183862" w:rsidTr="009A64C5">
        <w:tc>
          <w:tcPr>
            <w:tcW w:w="7338" w:type="dxa"/>
          </w:tcPr>
          <w:p w:rsidR="009A64C5" w:rsidRPr="00183862" w:rsidRDefault="009A64C5" w:rsidP="00AA2009">
            <w:pPr>
              <w:jc w:val="both"/>
              <w:rPr>
                <w:rFonts w:ascii="Times New Roman" w:eastAsia="Times New Roman" w:hAnsi="Times New Roman"/>
                <w:b/>
                <w:bCs/>
                <w:sz w:val="27"/>
                <w:szCs w:val="27"/>
              </w:rPr>
            </w:pPr>
          </w:p>
        </w:tc>
        <w:tc>
          <w:tcPr>
            <w:tcW w:w="7796" w:type="dxa"/>
          </w:tcPr>
          <w:p w:rsidR="009A64C5" w:rsidRPr="00183862" w:rsidRDefault="009A64C5" w:rsidP="00AA2009">
            <w:pPr>
              <w:jc w:val="both"/>
              <w:rPr>
                <w:rFonts w:ascii="Times New Roman" w:eastAsia="Times New Roman" w:hAnsi="Times New Roman"/>
                <w:b/>
                <w:bCs/>
                <w:sz w:val="27"/>
                <w:szCs w:val="27"/>
              </w:rPr>
            </w:pPr>
            <w:r w:rsidRPr="00183862">
              <w:rPr>
                <w:rFonts w:ascii="Times New Roman" w:eastAsia="Times New Roman" w:hAnsi="Times New Roman"/>
                <w:b/>
                <w:bCs/>
                <w:sz w:val="27"/>
                <w:szCs w:val="27"/>
              </w:rPr>
              <w:t>Điều 13. Tín hiệu đèn giao thông</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1. Tín hiệu xanh là báo hiệu được đi, trừ trường hợp hướng định đi tới đang bị ùn tắc nếu tiến vào nút giao thì sẽ không thoát ra khỏi nút giao trước khi đèn tín hiệu giao thông chuyển sang báo hiệu cho các hướng khác tiến vào nút giao.</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2. Tín hiệu đỏ là báo hiệu phải dừng lại trước vạch dừng; trường hợp không có vạch dừng thì phải dừng lại trước đèn tín hiệu theo chiều đi, nếu đèn tín hiệu đặt ở giữa hoặc phía bên kia của nút giao thì không được đi vào nút giao, phải dừng lại trước vạch cho người đi bộ (nếu có).</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3. Tín hiệu vàng là báo hiệu phải dừng lại trước vạch dừng; trường hợp không có vạch dừng thì phải dừng lại trước đèn tín hiệu theo chiều đi, nếu đèn tín hiệu đặt ở giữa hoặc phía bên kia của nút giao thì không được đi vào nút giao, phải dừng lại trước vạch cho người đi bộ (nếu có).</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Trường hợp đã đi quá vạch dừng, đèn tín hiệu hoặc đã quá gần vạch dừng, đèn tín hiệu mà nếu dừng lại có thể gây nguy hiểm thì được đi tiếp.</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Trong trường hợp tín hiệu vàng nhấp nháy là được đi nhưng phải giảm tốc độ, chú ý quan sát, nhường đường cho người đi bộ qua đường.</w:t>
            </w:r>
          </w:p>
        </w:tc>
      </w:tr>
      <w:tr w:rsidR="009A64C5" w:rsidRPr="00183862" w:rsidTr="009A64C5">
        <w:tc>
          <w:tcPr>
            <w:tcW w:w="7338" w:type="dxa"/>
          </w:tcPr>
          <w:p w:rsidR="009A64C5" w:rsidRPr="00183862" w:rsidRDefault="009A64C5" w:rsidP="00AA2009">
            <w:pPr>
              <w:jc w:val="both"/>
              <w:rPr>
                <w:rFonts w:ascii="Times New Roman" w:eastAsia="Times New Roman" w:hAnsi="Times New Roman"/>
                <w:b/>
                <w:bCs/>
                <w:sz w:val="27"/>
                <w:szCs w:val="27"/>
              </w:rPr>
            </w:pPr>
          </w:p>
        </w:tc>
        <w:tc>
          <w:tcPr>
            <w:tcW w:w="7796" w:type="dxa"/>
          </w:tcPr>
          <w:p w:rsidR="009A64C5" w:rsidRPr="00183862" w:rsidRDefault="009A64C5" w:rsidP="00AA2009">
            <w:pPr>
              <w:jc w:val="both"/>
              <w:rPr>
                <w:rFonts w:ascii="Times New Roman" w:eastAsia="Times New Roman" w:hAnsi="Times New Roman"/>
                <w:b/>
                <w:bCs/>
                <w:sz w:val="27"/>
                <w:szCs w:val="27"/>
              </w:rPr>
            </w:pPr>
            <w:r w:rsidRPr="00183862">
              <w:rPr>
                <w:rFonts w:ascii="Times New Roman" w:eastAsia="Times New Roman" w:hAnsi="Times New Roman"/>
                <w:b/>
                <w:bCs/>
                <w:sz w:val="27"/>
                <w:szCs w:val="27"/>
              </w:rPr>
              <w:t>Điều 14. Biển báo hiệu đường bộ</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1. Biển báo hiệu đường bộ gồm năm nhóm:</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a) Biển báo cấm để biểu thị các điều cấm;</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pacing w:val="-4"/>
                <w:sz w:val="27"/>
                <w:szCs w:val="27"/>
              </w:rPr>
            </w:pPr>
          </w:p>
        </w:tc>
        <w:tc>
          <w:tcPr>
            <w:tcW w:w="7796" w:type="dxa"/>
          </w:tcPr>
          <w:p w:rsidR="009A64C5" w:rsidRPr="00183862" w:rsidRDefault="009A64C5" w:rsidP="00AA2009">
            <w:pPr>
              <w:jc w:val="both"/>
              <w:rPr>
                <w:rFonts w:ascii="Times New Roman" w:eastAsia="Times New Roman" w:hAnsi="Times New Roman"/>
                <w:spacing w:val="-4"/>
                <w:sz w:val="27"/>
                <w:szCs w:val="27"/>
              </w:rPr>
            </w:pPr>
            <w:r w:rsidRPr="00183862">
              <w:rPr>
                <w:rFonts w:ascii="Times New Roman" w:eastAsia="Times New Roman" w:hAnsi="Times New Roman"/>
                <w:spacing w:val="-4"/>
                <w:sz w:val="27"/>
                <w:szCs w:val="27"/>
              </w:rPr>
              <w:t>b) Biển báo nguy hiểm để cảnh báo các tình huống nguy hiểm có thể xảy ra;</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c) Biển hiệu lệnh để báo các hiệu lệnh phải thi hành;</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d) Biển chỉ dẫn để chỉ dẫn hướng đi hoặc các điều cần biết;</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đ) Biển phụ để thuyết minh bổ sung các loại biển báo cấm, biển báo nguy hiểm, biển hiệu lệnh và biển chỉ dẫn hoặc được sử dụng độc lập.</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2. Nguyên tắc lắp đặt biển báo hiệu đường bộ:</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a) Mặt biển quay về hướng đối diện chiều đi;</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b) Được đặt về phía tay phải hoặc phía trên phần đường xe chạy (trừ các trường hợp đặc biệt);</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 xml:space="preserve"> c) Đặt ở vị trí để người tham gia giao thông dễ quan sát và thực hiện.</w:t>
            </w:r>
          </w:p>
        </w:tc>
      </w:tr>
      <w:tr w:rsidR="009A64C5" w:rsidRPr="00183862" w:rsidTr="009A64C5">
        <w:tc>
          <w:tcPr>
            <w:tcW w:w="7338" w:type="dxa"/>
          </w:tcPr>
          <w:p w:rsidR="009A64C5" w:rsidRPr="00183862" w:rsidRDefault="009A64C5" w:rsidP="00AA2009">
            <w:pPr>
              <w:jc w:val="both"/>
              <w:rPr>
                <w:rFonts w:ascii="Times New Roman" w:eastAsia="Times New Roman" w:hAnsi="Times New Roman"/>
                <w:b/>
                <w:bCs/>
                <w:sz w:val="27"/>
                <w:szCs w:val="27"/>
              </w:rPr>
            </w:pPr>
          </w:p>
        </w:tc>
        <w:tc>
          <w:tcPr>
            <w:tcW w:w="7796" w:type="dxa"/>
          </w:tcPr>
          <w:p w:rsidR="009A64C5" w:rsidRPr="00183862" w:rsidRDefault="009A64C5" w:rsidP="00AA2009">
            <w:pPr>
              <w:jc w:val="both"/>
              <w:rPr>
                <w:rFonts w:ascii="Times New Roman" w:eastAsia="Times New Roman" w:hAnsi="Times New Roman"/>
                <w:b/>
                <w:bCs/>
                <w:sz w:val="27"/>
                <w:szCs w:val="27"/>
              </w:rPr>
            </w:pPr>
            <w:r w:rsidRPr="00183862">
              <w:rPr>
                <w:rFonts w:ascii="Times New Roman" w:eastAsia="Times New Roman" w:hAnsi="Times New Roman"/>
                <w:b/>
                <w:bCs/>
                <w:sz w:val="27"/>
                <w:szCs w:val="27"/>
              </w:rPr>
              <w:t>Điều 15. Vạch kẻ đường</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1. Vạch kẻ đường là hình thức báo hiệu đường bộ trên mặt đường và các công trình đường bộ để hướng dẫn giao thông.</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2. Vạch kẻ đường có thể dùng độc lập và có thể kết hợp với các loại biển báo hiệu đường bộ hoặc đèn tín hiệu chỉ huy giao thông.</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3. Đối với đường có tốc độ thiết kế từ 60km/h trở lên, vạch kẻ đường phải phản quang.</w:t>
            </w:r>
          </w:p>
        </w:tc>
      </w:tr>
      <w:tr w:rsidR="009A64C5" w:rsidRPr="00183862" w:rsidTr="009A64C5">
        <w:tc>
          <w:tcPr>
            <w:tcW w:w="7338" w:type="dxa"/>
          </w:tcPr>
          <w:p w:rsidR="009A64C5" w:rsidRPr="00183862" w:rsidRDefault="009A64C5" w:rsidP="00AA2009">
            <w:pPr>
              <w:jc w:val="both"/>
              <w:rPr>
                <w:rFonts w:ascii="Times New Roman" w:eastAsia="Times New Roman" w:hAnsi="Times New Roman"/>
                <w:b/>
                <w:bCs/>
                <w:sz w:val="27"/>
                <w:szCs w:val="27"/>
              </w:rPr>
            </w:pPr>
          </w:p>
        </w:tc>
        <w:tc>
          <w:tcPr>
            <w:tcW w:w="7796" w:type="dxa"/>
          </w:tcPr>
          <w:p w:rsidR="009A64C5" w:rsidRPr="00183862" w:rsidRDefault="009A64C5" w:rsidP="00AA2009">
            <w:pPr>
              <w:jc w:val="both"/>
              <w:rPr>
                <w:rFonts w:ascii="Times New Roman" w:eastAsia="Times New Roman" w:hAnsi="Times New Roman"/>
                <w:b/>
                <w:bCs/>
                <w:sz w:val="27"/>
                <w:szCs w:val="27"/>
              </w:rPr>
            </w:pPr>
            <w:r w:rsidRPr="00183862">
              <w:rPr>
                <w:rFonts w:ascii="Times New Roman" w:eastAsia="Times New Roman" w:hAnsi="Times New Roman"/>
                <w:b/>
                <w:bCs/>
                <w:sz w:val="27"/>
                <w:szCs w:val="27"/>
              </w:rPr>
              <w:t>Điều 16. Cọc tiêu, đinh phản quang, tiêu phản quang, gương cầu lồi,   tường bảo vệ, rào chắn, dải phân cách, cột kilômét, cọc H và các thiết bị phục vụ an toàn giao thông khác</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1. Cọc tiêu, đinh phản quang, tiêu phản quang, tường bảo vệ, rào chắn, dải phân cách, cột kilômét, cọc H và các thiết bị phục vụ an toàn giao thông khác được đặt ở các vị trí cần thiết để hướng dẫn, bảo vệ, bảo đảm an toàn giao thông.</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pacing w:val="2"/>
                <w:sz w:val="27"/>
                <w:szCs w:val="27"/>
              </w:rPr>
            </w:pPr>
          </w:p>
        </w:tc>
        <w:tc>
          <w:tcPr>
            <w:tcW w:w="7796" w:type="dxa"/>
          </w:tcPr>
          <w:p w:rsidR="009A64C5" w:rsidRPr="00183862" w:rsidRDefault="009A64C5" w:rsidP="00AA2009">
            <w:pPr>
              <w:jc w:val="both"/>
              <w:rPr>
                <w:rFonts w:ascii="Times New Roman" w:eastAsia="Times New Roman" w:hAnsi="Times New Roman"/>
                <w:spacing w:val="2"/>
                <w:sz w:val="27"/>
                <w:szCs w:val="27"/>
              </w:rPr>
            </w:pPr>
            <w:r w:rsidRPr="00183862">
              <w:rPr>
                <w:rFonts w:ascii="Times New Roman" w:eastAsia="Times New Roman" w:hAnsi="Times New Roman"/>
                <w:spacing w:val="2"/>
                <w:sz w:val="27"/>
                <w:szCs w:val="27"/>
              </w:rPr>
              <w:t>2. Cọc tiêu hoặc tường bảo vệ đặt ở các đoạn đường nguy hiểm, hướng dẫn cho người tham gia giao thông biết phần đường an toàn và hướng đi của tuyến đường.</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Tường bảo vệ dùng để thay thế cọc tiêu, phải được gắn tiêu phản quang hoặc sơn phản quang theo quy định.</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3. Đinh phản quang là thiết bị dẫn hướng được lắp đặt trên mặt đường theo chiều dọc hoặc chiều ngang đường.</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4. Tiêu phản quang là thiết bị dẫn hướng được gắn các công cụ phản quang để dẫn hướng xe chạy vào ban đêm hoặc trong điều kiện sương mù, điều kiện hạn chế tầm nhìn. Tiêu phản quang được bố trí tại các nơi mà tuyến đường có thể gây nhầm lẫn hoặc lúng túng về hướng đường.</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5. Cột kilômét dùng để xác định lý trình và kết hợp chỉ dẫn cho những người tham gia giao thông biết khoảng cách trên hướng đi trên hệ thống quốc lộ, đường tỉnh, đường huyện.</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6. Cọc H là cọc lý trình 100m trong phạm vi giữa hai cột kilômét liền kề.</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7. Dải phân cách là bộ phận của đường để phân chia phần đường xe chạy thành hai chiều riêng biệt hoặc để phân chia phần đường dành cho xe cơ giới và xe thô sơ hoặc của nhiều loại xe khác nhau trên cùng một chiều đường. Dải phân cách gồm dải phân cách cố định và dải phân cách di động.</w:t>
            </w:r>
          </w:p>
        </w:tc>
      </w:tr>
      <w:tr w:rsidR="00FA6D93" w:rsidRPr="00183862" w:rsidTr="009A64C5">
        <w:tc>
          <w:tcPr>
            <w:tcW w:w="7338" w:type="dxa"/>
          </w:tcPr>
          <w:p w:rsidR="00FA6D93" w:rsidRPr="00183862" w:rsidRDefault="00FA6D93" w:rsidP="00AA2009">
            <w:pPr>
              <w:jc w:val="both"/>
              <w:rPr>
                <w:rFonts w:ascii="Times New Roman" w:eastAsia="Times New Roman" w:hAnsi="Times New Roman"/>
                <w:b/>
                <w:bCs/>
                <w:color w:val="000000"/>
                <w:sz w:val="27"/>
                <w:szCs w:val="27"/>
              </w:rPr>
            </w:pPr>
            <w:r w:rsidRPr="00183862">
              <w:rPr>
                <w:rFonts w:ascii="Times New Roman" w:eastAsia="Times New Roman" w:hAnsi="Times New Roman"/>
                <w:b/>
                <w:bCs/>
                <w:color w:val="000000"/>
                <w:sz w:val="27"/>
                <w:szCs w:val="27"/>
              </w:rPr>
              <w:t>Điều 11.</w:t>
            </w:r>
            <w:r w:rsidRPr="00183862">
              <w:rPr>
                <w:rFonts w:ascii="Times New Roman" w:eastAsia="Times New Roman" w:hAnsi="Times New Roman"/>
                <w:color w:val="000000"/>
                <w:sz w:val="27"/>
                <w:szCs w:val="27"/>
              </w:rPr>
              <w:t xml:space="preserve"> </w:t>
            </w:r>
            <w:r w:rsidRPr="00183862">
              <w:rPr>
                <w:rFonts w:ascii="Times New Roman" w:eastAsia="Times New Roman" w:hAnsi="Times New Roman"/>
                <w:b/>
                <w:bCs/>
                <w:color w:val="000000"/>
                <w:sz w:val="27"/>
                <w:szCs w:val="27"/>
              </w:rPr>
              <w:t>Chấp hành báo hiệu đường bộ</w:t>
            </w:r>
          </w:p>
        </w:tc>
        <w:tc>
          <w:tcPr>
            <w:tcW w:w="7796" w:type="dxa"/>
          </w:tcPr>
          <w:p w:rsidR="00FA6D93" w:rsidRPr="00183862" w:rsidRDefault="00FA6D93" w:rsidP="00AA2009">
            <w:pPr>
              <w:jc w:val="both"/>
              <w:rPr>
                <w:rFonts w:ascii="Times New Roman" w:eastAsia="Times New Roman" w:hAnsi="Times New Roman"/>
                <w:b/>
                <w:bCs/>
                <w:sz w:val="27"/>
                <w:szCs w:val="27"/>
              </w:rPr>
            </w:pPr>
            <w:r w:rsidRPr="00183862">
              <w:rPr>
                <w:rFonts w:ascii="Times New Roman" w:eastAsia="Times New Roman" w:hAnsi="Times New Roman"/>
                <w:b/>
                <w:bCs/>
                <w:sz w:val="27"/>
                <w:szCs w:val="27"/>
              </w:rPr>
              <w:t>Điều 17. Chấp hành báo hiệu đường bộ</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1. Người tham gia giao thông phải chấp hành hiệu lệnh và chỉ dẫn của hệ thống báo hiệu đường bộ.</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1. Người tham gia giao thông phải chấp hành báo hiệu đường bộ theo thứ tự dưới đây:</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2. Khi có người điều khiển giao thông thì người tham gia giao thông phải chấp hành hiệu lệnh của người điều khiển giao thông.</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a) Hiệu lệnh của người điều khiển giao thông;</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3. Tại nơi có biển báo hiệu cố định lại có báo hiệu tạm thời thì người tham gia giao thông phải chấp hành hiệu lệnh của báo hiệu tạm thời.</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b) Tín hiệu đèn giao thông;</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 xml:space="preserve">4. Tại nơi có vạch kẻ đường dành cho người đi bộ, người điều khiển phương tiện phải quan sát, giảm tốc độ và nhường đường cho người đi bộ, xe lăn của người khuyết tật qua đường. </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c) Biển báo hiệu;</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bCs/>
                <w:iCs/>
                <w:color w:val="000000"/>
                <w:sz w:val="27"/>
                <w:szCs w:val="27"/>
              </w:rPr>
              <w:t xml:space="preserve">Những nơi không có vạch kẻ đường cho người đi bộ, người điều khiển phương tiện phải quan sát, nếu thấy người đi bộ, xe lăn của </w:t>
            </w:r>
            <w:r w:rsidRPr="00183862">
              <w:rPr>
                <w:rFonts w:ascii="Times New Roman" w:eastAsia="Times New Roman" w:hAnsi="Times New Roman"/>
                <w:bCs/>
                <w:iCs/>
                <w:color w:val="000000"/>
                <w:sz w:val="27"/>
                <w:szCs w:val="27"/>
              </w:rPr>
              <w:lastRenderedPageBreak/>
              <w:t>người khuyết tật đang qua đường thì phải giảm tốc độ, nhường đường cho người đi bộ, xe lăn của người khuyết tật qua đường bảo đảm an toàn.</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lastRenderedPageBreak/>
              <w:t>d) Vạch kẻ đường và các dấu hiệu khác trên mặt đường.</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2. Khi có người điều khiển giao thông thì người tham gia giao thông phải chấp hành hiệu lệnh của người điều khiển giao thông.</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3. Tại nơi có biển báo hiệu cố định lại có báo hiệu tạm thời, người tham gia giao thông phải chấp hành hiệu lệnh của báo hiệu tạm thời.</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4. Tại nơi có vạch kẻ đường hoặc báo hiệu khác dành cho người đi bộ, người điều khiển phương tiện phải quan sát, giảm tốc độ và nhường đường cho người đi bộ, xe lăn của người khuyết tật qua đường.</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Những nơi không có vạch kẻ đường cho người đi bộ, người điều khiển phương tiện phải quan sát, nếu thấy người đi bộ, xe lăn của người khuyết tật đang qua đường thì phải giảm tốc độ, nhường đường cho người đi bộ, xe lăn của người khuyết tật qua đường bảo đảm an toàn.</w:t>
            </w:r>
          </w:p>
        </w:tc>
      </w:tr>
      <w:tr w:rsidR="00FA6D93" w:rsidRPr="00183862" w:rsidTr="009A64C5">
        <w:tc>
          <w:tcPr>
            <w:tcW w:w="7338" w:type="dxa"/>
          </w:tcPr>
          <w:p w:rsidR="00FA6D93" w:rsidRPr="00183862" w:rsidRDefault="00FA6D93" w:rsidP="00AA2009">
            <w:pPr>
              <w:jc w:val="both"/>
              <w:rPr>
                <w:rFonts w:ascii="Times New Roman" w:eastAsia="Times New Roman" w:hAnsi="Times New Roman"/>
                <w:b/>
                <w:bCs/>
                <w:color w:val="000000"/>
                <w:sz w:val="27"/>
                <w:szCs w:val="27"/>
              </w:rPr>
            </w:pPr>
            <w:r w:rsidRPr="00183862">
              <w:rPr>
                <w:rFonts w:ascii="Times New Roman" w:eastAsia="Times New Roman" w:hAnsi="Times New Roman"/>
                <w:b/>
                <w:bCs/>
                <w:color w:val="000000"/>
                <w:sz w:val="27"/>
                <w:szCs w:val="27"/>
              </w:rPr>
              <w:t>Điều 12.</w:t>
            </w:r>
            <w:r w:rsidRPr="00183862">
              <w:rPr>
                <w:rFonts w:ascii="Times New Roman" w:eastAsia="Times New Roman" w:hAnsi="Times New Roman"/>
                <w:color w:val="000000"/>
                <w:sz w:val="27"/>
                <w:szCs w:val="27"/>
              </w:rPr>
              <w:t xml:space="preserve"> </w:t>
            </w:r>
            <w:r w:rsidRPr="00183862">
              <w:rPr>
                <w:rFonts w:ascii="Times New Roman" w:eastAsia="Times New Roman" w:hAnsi="Times New Roman"/>
                <w:b/>
                <w:bCs/>
                <w:color w:val="000000"/>
                <w:sz w:val="27"/>
                <w:szCs w:val="27"/>
              </w:rPr>
              <w:t>Tốc độ xe và khoảng cách giữa các xe</w:t>
            </w:r>
          </w:p>
        </w:tc>
        <w:tc>
          <w:tcPr>
            <w:tcW w:w="7796" w:type="dxa"/>
          </w:tcPr>
          <w:p w:rsidR="00FA6D93" w:rsidRPr="00183862" w:rsidRDefault="00FA6D93" w:rsidP="00AA2009">
            <w:pPr>
              <w:jc w:val="both"/>
              <w:rPr>
                <w:rFonts w:ascii="Times New Roman" w:eastAsia="Times New Roman" w:hAnsi="Times New Roman"/>
                <w:b/>
                <w:bCs/>
                <w:sz w:val="27"/>
                <w:szCs w:val="27"/>
              </w:rPr>
            </w:pPr>
            <w:r w:rsidRPr="00183862">
              <w:rPr>
                <w:rFonts w:ascii="Times New Roman" w:eastAsia="Times New Roman" w:hAnsi="Times New Roman"/>
                <w:b/>
                <w:bCs/>
                <w:sz w:val="27"/>
                <w:szCs w:val="27"/>
              </w:rPr>
              <w:t>Điều 18. Tốc độ xe và khoảng cách giữa các xe</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1. Người lái xe, người điều khiển xe máy chuyên dùng phải tuân thủ quy định về tốc độ xe chạy trên đường và phải giữ một khoảng cách an toàn đối với xe chạy liền trước xe của mình; ở nơi có biển báo "Cự ly tối thiểu giữa hai xe" phải giữ khoảng cách không nhỏ hơn số ghi trên biển báo.</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1. Nguyên tắc chấp hành quy định về tốc độ và khoảng cách khi điều khiển phương tiện trên đường bộ:</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bCs/>
                <w:iCs/>
                <w:color w:val="000000"/>
                <w:sz w:val="27"/>
                <w:szCs w:val="27"/>
              </w:rPr>
              <w:t>2. Bộ trưởng Bộ Giao thông vận tải quy định về tốc độ xe và việc đặt biển báo tốc độ; tổ chức thực hiện đặt biển báo tốc độ trên các tuyến quốc lộ.</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 xml:space="preserve">a) Người điều khiển phương tiện tham gia giao thông đường bộ phải giữ một khoảng cách an toàn đối với xe chạy cùng chiều liền trước </w:t>
            </w:r>
            <w:r w:rsidRPr="00183862">
              <w:rPr>
                <w:rFonts w:ascii="Times New Roman" w:hAnsi="Times New Roman"/>
                <w:sz w:val="27"/>
                <w:szCs w:val="27"/>
              </w:rPr>
              <w:t>trên cùng làn</w:t>
            </w:r>
            <w:r w:rsidRPr="00183862">
              <w:rPr>
                <w:rFonts w:ascii="Times New Roman" w:eastAsia="Times New Roman" w:hAnsi="Times New Roman"/>
                <w:sz w:val="27"/>
                <w:szCs w:val="27"/>
              </w:rPr>
              <w:t xml:space="preserve"> xe của mình và điều khiển xe chạy với tốc độ phù hợp với điều kiện của cầu, đường, mật độ giao thông, khối lượng của phương tiện, địa hình, thời tiết và các yếu tố ảnh hưởng khác để bảo đảm an toàn giao thông;</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lastRenderedPageBreak/>
              <w:t>3. Chủ tịch Uỷ ban nhân dân cấp tỉnh tổ chức thực hiện việc đặt biển báo tốc độ trên các tuyến đường do địa phương quản lý</w:t>
            </w:r>
            <w:r w:rsidRPr="00183862">
              <w:rPr>
                <w:rFonts w:ascii="Times New Roman" w:eastAsia="Times New Roman" w:hAnsi="Times New Roman"/>
                <w:i/>
                <w:iCs/>
                <w:color w:val="000000"/>
                <w:sz w:val="27"/>
                <w:szCs w:val="27"/>
              </w:rPr>
              <w:t>.</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b) Khi tham gia giao thông trên đường bộ, người điều khiển phương tiện phải nghiêm chỉnh chấp hành quy định về tốc độ và cự ly tối thiểu giữa hai xe được ghi trên biển báo hiệu đường bộ;</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c) Tại những đoạn đường không bố trí biển báo quy định về tốc độ, cự ly tối thiểu giữa hai xe, người điều khiển phương tiện tham gia giao thông phải thực hiện theo quy định tại Khoản 2, 3, 4, 5, 6, 7 và Khoản 9 Điều này;</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d) Người điều khiển phương tiện tham gia giao thông không được chạy chậm để cản trở phương tiện giao thông khác mà không có lý do hợp lý;</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đ) Người điều khiển phương tiện tham gia giao thông không được dừng phương tiện đột ngột hoặc phanh gấp để giảm tốc độ đột ngột trừ trường hợp buộc phải làm như vậy để tránh nguy hiểm;</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e) Khi muốn giảm tốc độ, người điều khiển phương tiện phải bảo đảm việc giảm tốc độ không gây nguy hiểm, phải báo hiệu cho người điều khiển phương tiện khác biết bằng đèn tín hiệu hoặc bằng tay (trừ trường hợp để tránh nguy hiểm xảy ra hoặc biết rõ không có xe nào đi sau hoặc xe sau còn cách quá xa.</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g) Người điều khiển phương tiện chạy sau phương tiện khác phải giữ khoảng cách đủ để không va chạm vào phương tiện phía trước nếu nó đột ngột giảm tốc độ hoặc dừng lại;</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h) Đối với các đoạn đường ngoài khu vực đông dân cư chỉ có một làn xe trên một chiều đường, để tạo điều kiện cho xe xin vượt, người lái xe hoặc tổ hợp xe có khối lượng toàn bộ trên 3.500kg hoặc có độ dài toàn phần trên 10m phải giữ khoảng cách với những xe phía trước sao cho những xe đang vượt xe của mình có thể vào được khoảng trống phía trước xe của mình một cách an toàn trừ trường hợp mật độ giao thông cao.</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2. Tốc độ tối đa cho phép tham gia giao thông trên đường bộ trong khu vực đông dân cư (trừ đường cao tốc)  đối với xe ô tô, máy kéo, xe mô tô:</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a) Trên đường đôi (có dải phân cách giữa), đường một chiều có từ 02 làn xe cơ giới trở lên không quá 60 km/h;</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b) Trên đường hai chiều không có dải phân cách giữa, đường một chiều có 01 làn xe cơ giới không quá 50km/h.</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3. Tốc độ tối đa cho phép tham gia giao thông trên đường bộ ngoài khu vực đông dân cư (trừ đường cao tốc)  đối với xe ô tô con, xe ô tô chở người đến 30 chỗ (trừ xe buýt); ô tô tải có trọng tải đến 3,5 tấn:</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a) Trên đường đôi (có dải phân cách giữa), đường một chiều có từ 02 làn xe cơ giới trở lên không quá 90 km/h;</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b) Trên đường hai chiều không có dải phân cách giữa; đường một chiều có 01 làn xe cơ giới không quá 80 km/h.</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4. Tốc độ tối đa cho phép tham gia giao thông trên đường bộ ngoài khu vực đông dân cư (trừ đường cao tốc) đối với xe ô tô chở người trên 30 chỗ (trừ xe buýt); ô tô tải có trọng tải trên 3,5 tấn:</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a) Trên đường đôi (có dải phân cách giữa); đường một chiều có từ 02 làn xe cơ giới trở lên không quá 80 km/h;</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b) Trên đường hai chiều không có dải phân cách giữa; đường một chiều có 01 làn xe cơ giới không quá 70 km/h.</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5. Tốc độ tối đa cho phép tham gia giao thông trên đường bộ ngoài khu vực đông dân cư (trừ đường cao tốc) đối với xe ô tô buýt; ô tô đầu kéo kéo sơ mi rơ moóc; ô tô chuyên dùng; xe mô tô:</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a) Trên đường đôi (có dải phân cách giữa); đường một chiều có từ 02 làn xe cơ giới trở lên không quá 70 km/h;</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b) Trên đường hai chiều không có dải phân cách giữa; đường một chiều có 01 làn xe cơ giới không quá 60 km/h.</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6. Tốc độ tối đa cho phép tham gia giao thông trên đường bộ ngoài khu vực đông dân cư (trừ đường cao tốc) đối với xe ô tô kéo rơ moóc; ô tô kéo xe khác:</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a) Trên đường đôi (có dải phân cách giữa); đường một chiều có từ 02 làn xe cơ giới trở lên không quá 60 km/h;</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b) Trên đường hai chiều không có dải phân cách giữa; đường một chiều có 01 làn xe cơ giới không quá 50 km/h.</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7. Tốc độ tối đa cho phép tham gia giao thông trên đường bộ (trừ đường cao tốc) đối với xe máy chuyên dùng, xe gắn máy (kể cả xe máy điện) và các loại xe tương tự không quá 40 km/h.</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8. Tốc độ khai thác tối đa cho phép trên đường cao tốc không vượt quá 120 km/h; trường hợp vượt quá 120 km/h do Thủ tướng Chính phủ quyết định.</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9. Các trường hợp phải giảm tốc độ:</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a) Có báo hiệu cảnh báo nguy hiểm hoặc có chướng ngại vật trên đường;</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b) Chuyển hướng xe chạy hoặc tầm nhìn bị hạn chế;</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c) Qua nơi đường bộ giao nhau cùng mức; nơi đường bộ giao nhau cùng mức với đường sắt; đường cong; đường có địa hình quanh co, đèo dốc; đoạn đường có mặt đường hẹp, không êm thuận;</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d) Qua cầu, cống hẹp; đi qua đập tràn, đường ngầm, hầm chui; khi lên gần đỉnh dốc, khi xuống dốc;</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đ) Qua khu vực có trường học, bệnh viện, bến xe, công trình công cộng tập trung nhiều người; khu vực đông dân cư, nhà máy, công sở tập trung bên đường; khu vực đang thi công trên đường bộ; hiện trường xảy ra tai nạn giao thông;</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e) Khi có người đi bộ, xe lăn của người khuyết tật qua đường;</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g) Khi có súc vật đi trên đường hoặc chăn thả ở sát đường;</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h) Tránh xe chạy ngược chiều hoặc khi cho xe chạy sau vượt; khi có tín hiệu xin đường, tín hiệu khẩn cấp của xe đi phía trước;</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i) Khi đến gần bến xe buýt, điểm dừng đỗ xe có khách đang lên, xuống xe;</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k) Khi gặp xe ưu tiên đang thực hiện nhiệm vụ; gặp xe siêu trường, xe siêu trọng, xe chở hàng nguy hiểm; gặp đoàn người đi bộ;</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l) Trời mưa; có sương mù, khói, bụi; mặt đường trơn trượt, lầy lội, có nhiều đất đá, vật liệu rơi vãi;</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 xml:space="preserve">m) Khi điều khiển phương tiện đi qua khu vực trạm kiểm soát tải trọng xe, trạm cảnh sát giao thông, </w:t>
            </w:r>
            <w:r w:rsidRPr="00183862">
              <w:rPr>
                <w:rFonts w:ascii="Times New Roman" w:eastAsia="Times New Roman" w:hAnsi="Times New Roman"/>
                <w:color w:val="FF0000"/>
                <w:sz w:val="27"/>
                <w:szCs w:val="27"/>
              </w:rPr>
              <w:t>trạm thu phí đường bộ</w:t>
            </w:r>
            <w:r w:rsidRPr="00183862">
              <w:rPr>
                <w:rFonts w:ascii="Times New Roman" w:eastAsia="Times New Roman" w:hAnsi="Times New Roman"/>
                <w:sz w:val="27"/>
                <w:szCs w:val="27"/>
              </w:rPr>
              <w:t>.</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10. Khoảng cách an toàn giữa hai xe khi tham gia giao thông trên đường trong điều kiện mặt đường khô ráo:</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a) Khi điều khiển xe chạy với tốc độ lưu hành không quá 60 km/h, người lái xe phải chủ động giữ khoảng cách an toàn phù hợp với xe chạy liền trước xe của mình; khoảng cách này tùy thuộc vào mật độ phương tiện, tình hình giao thông thực tế để đảm bảo an toàn giao thông;</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b) Tốc độ lưu hành từ 60 km/h đến 80km/h, khoảng cách an toàn tối thiểu là 80m;</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c) Tốc độ lưu hành từ 80 km/h đến 100 km/h, khoảng cách an toàn tối thiểu là 100m;</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i/>
                <w:iCs/>
                <w:sz w:val="27"/>
                <w:szCs w:val="27"/>
              </w:rPr>
            </w:pPr>
            <w:r w:rsidRPr="00183862">
              <w:rPr>
                <w:rFonts w:ascii="Times New Roman" w:eastAsia="Times New Roman" w:hAnsi="Times New Roman"/>
                <w:sz w:val="27"/>
                <w:szCs w:val="27"/>
              </w:rPr>
              <w:t xml:space="preserve">d) Tốc độ lưu hành từ 100 km/h </w:t>
            </w:r>
            <w:r w:rsidRPr="00183862">
              <w:rPr>
                <w:rFonts w:ascii="Times New Roman" w:eastAsia="Times New Roman" w:hAnsi="Times New Roman"/>
                <w:color w:val="FF0000"/>
                <w:sz w:val="27"/>
                <w:szCs w:val="27"/>
              </w:rPr>
              <w:t xml:space="preserve">đến trên </w:t>
            </w:r>
            <w:r w:rsidRPr="00183862">
              <w:rPr>
                <w:rFonts w:ascii="Times New Roman" w:eastAsia="Times New Roman" w:hAnsi="Times New Roman"/>
                <w:sz w:val="27"/>
                <w:szCs w:val="27"/>
              </w:rPr>
              <w:t xml:space="preserve">120 km/h, khoảng cách an toàn tối thiểu là 120m. </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11. Khi trời mưa, có sương mù, mặt đường trơn trượt, đường có địa hình quanh co, đèo dốc, tầm nhìn hạn chế, người điều khiển phương tiện phải điều chỉnh khoảng cách an toàn thích hợp lớn hơn trị số ghi trên biển báo hoặc trị số được quy định tại Khoản 10 Điều này.</w:t>
            </w:r>
          </w:p>
        </w:tc>
      </w:tr>
      <w:tr w:rsidR="00FA6D93" w:rsidRPr="00183862" w:rsidTr="009A64C5">
        <w:tc>
          <w:tcPr>
            <w:tcW w:w="7338" w:type="dxa"/>
          </w:tcPr>
          <w:p w:rsidR="00FA6D93" w:rsidRPr="00183862" w:rsidRDefault="00FA6D93" w:rsidP="00AA2009">
            <w:pPr>
              <w:jc w:val="both"/>
              <w:rPr>
                <w:rFonts w:ascii="Times New Roman" w:eastAsia="Times New Roman" w:hAnsi="Times New Roman"/>
                <w:b/>
                <w:bCs/>
                <w:color w:val="000000"/>
                <w:sz w:val="27"/>
                <w:szCs w:val="27"/>
              </w:rPr>
            </w:pPr>
            <w:r w:rsidRPr="00183862">
              <w:rPr>
                <w:rFonts w:ascii="Times New Roman" w:eastAsia="Times New Roman" w:hAnsi="Times New Roman"/>
                <w:b/>
                <w:bCs/>
                <w:color w:val="000000"/>
                <w:sz w:val="27"/>
                <w:szCs w:val="27"/>
              </w:rPr>
              <w:t>Điều 13.</w:t>
            </w:r>
            <w:r w:rsidRPr="00183862">
              <w:rPr>
                <w:rFonts w:ascii="Times New Roman" w:eastAsia="Times New Roman" w:hAnsi="Times New Roman"/>
                <w:color w:val="000000"/>
                <w:sz w:val="27"/>
                <w:szCs w:val="27"/>
              </w:rPr>
              <w:t xml:space="preserve"> </w:t>
            </w:r>
            <w:r w:rsidRPr="00183862">
              <w:rPr>
                <w:rFonts w:ascii="Times New Roman" w:eastAsia="Times New Roman" w:hAnsi="Times New Roman"/>
                <w:b/>
                <w:bCs/>
                <w:color w:val="000000"/>
                <w:sz w:val="27"/>
                <w:szCs w:val="27"/>
              </w:rPr>
              <w:t>Sử dụng làn đường</w:t>
            </w:r>
          </w:p>
        </w:tc>
        <w:tc>
          <w:tcPr>
            <w:tcW w:w="7796" w:type="dxa"/>
          </w:tcPr>
          <w:p w:rsidR="00FA6D93" w:rsidRPr="00183862" w:rsidRDefault="00FA6D93" w:rsidP="00AA2009">
            <w:pPr>
              <w:jc w:val="both"/>
              <w:rPr>
                <w:rFonts w:ascii="Times New Roman" w:eastAsia="Times New Roman" w:hAnsi="Times New Roman"/>
                <w:b/>
                <w:bCs/>
                <w:sz w:val="27"/>
                <w:szCs w:val="27"/>
              </w:rPr>
            </w:pPr>
            <w:r w:rsidRPr="00183862">
              <w:rPr>
                <w:rFonts w:ascii="Times New Roman" w:eastAsia="Times New Roman" w:hAnsi="Times New Roman"/>
                <w:b/>
                <w:bCs/>
                <w:sz w:val="27"/>
                <w:szCs w:val="27"/>
              </w:rPr>
              <w:t>Điều 19. Sử dụng làn đường</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lastRenderedPageBreak/>
              <w:t>1. Trên đường có nhiều làn đường cho xe đi cùng chiều được phân biệt bằng vạch kẻ phân làn đường, người điều khiển phương tiện phải cho xe đi trong một làn đường và chỉ được chuyển làn đường ở những nơi cho phép; khi chuyển làn đường phải có tín hiệu báo trước và phải bảo đảm an toàn.</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1. Phương tiện tham gia giao thông đường bộ di chuyển với tốc độ thấp hơn phải đi về bên phải làn đường.</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2. Trên đường một chiều có vạch kẻ phân làn đường, xe thô sơ phải đi trên làn đường bên phải trong cùng, xe cơ giới, xe máy chuyên dùng đi trên làn đường bên trái.</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2. Trên đường có nhiều làn đường cho xe đi cùng chiều được phân biệt bằng vạch phân làn đường, người điều khiển phương tiện phải cho xe đi trong một làn đường và chỉ được chuyển làn đường ở những nơi cho phép; khi chuyển làn đường phải có tín hiệu báo trước và phải bảo đảm an toàn. Các xe trên các làn khác nhau có thể di chuyển với tốc độ khác nhau nhưng phải tuân thủ về tốc độ và loại phương tiện trên từng làn.</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3. Phương tiện tham gia giao thông đường bộ di chuyển với tốc độ thấp hơn phải đi về bên phải.</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3. Trên đường một chiều có vạch phân làn đường, xe thô sơ phải đi trên làn ngoài cùng, xe cơ giới, xe máy chuyên dùng đi trên các làn đường còn lại.</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4. Trường hợp xe thô sơ đang di chuyển trong làn dành cho xe thô sơ mà gặp phương tiện khác dừng, đỗ, chướng ngại vật gây cản trở theo hướng di chuyển thì được phép chuyển sang làn xe cơ giới liền kề phía bên tay trái để tiếp tục di chuyển; sau khi đã vòng, tránh phải nhanh chóng trở về làn xe thô sơ.</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5. Trên làn đường dành riêng cho một loại phương tiện, người điều khiển loại phương tiện khác không được đi vào làn đường đó.</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6. Trên đường hai chiều có từ hai làn xe cơ giới trở lên trên một chiều xe chạy, phương tiện tham gia giao thông của chiều này không được đi vào làn đường của chiều ngược lại, trừ trường hợp tổ chức giao thông cho phép.</w:t>
            </w:r>
          </w:p>
        </w:tc>
      </w:tr>
      <w:tr w:rsidR="00FA6D93" w:rsidRPr="00183862" w:rsidTr="009A64C5">
        <w:tc>
          <w:tcPr>
            <w:tcW w:w="7338" w:type="dxa"/>
          </w:tcPr>
          <w:p w:rsidR="00FA6D93" w:rsidRPr="00183862" w:rsidRDefault="00FA6D93" w:rsidP="00AA2009">
            <w:pPr>
              <w:jc w:val="both"/>
              <w:rPr>
                <w:rFonts w:ascii="Times New Roman" w:eastAsia="Times New Roman" w:hAnsi="Times New Roman"/>
                <w:b/>
                <w:bCs/>
                <w:color w:val="000000"/>
                <w:sz w:val="27"/>
                <w:szCs w:val="27"/>
              </w:rPr>
            </w:pPr>
            <w:r w:rsidRPr="00183862">
              <w:rPr>
                <w:rFonts w:ascii="Times New Roman" w:eastAsia="Times New Roman" w:hAnsi="Times New Roman"/>
                <w:b/>
                <w:bCs/>
                <w:color w:val="000000"/>
                <w:sz w:val="27"/>
                <w:szCs w:val="27"/>
              </w:rPr>
              <w:t>Điều 14.</w:t>
            </w:r>
            <w:r w:rsidRPr="00183862">
              <w:rPr>
                <w:rFonts w:ascii="Times New Roman" w:eastAsia="Times New Roman" w:hAnsi="Times New Roman"/>
                <w:color w:val="000000"/>
                <w:sz w:val="27"/>
                <w:szCs w:val="27"/>
              </w:rPr>
              <w:t xml:space="preserve"> </w:t>
            </w:r>
            <w:r w:rsidRPr="00183862">
              <w:rPr>
                <w:rFonts w:ascii="Times New Roman" w:eastAsia="Times New Roman" w:hAnsi="Times New Roman"/>
                <w:b/>
                <w:bCs/>
                <w:color w:val="000000"/>
                <w:sz w:val="27"/>
                <w:szCs w:val="27"/>
              </w:rPr>
              <w:t xml:space="preserve">Vượt xe </w:t>
            </w:r>
          </w:p>
        </w:tc>
        <w:tc>
          <w:tcPr>
            <w:tcW w:w="7796" w:type="dxa"/>
          </w:tcPr>
          <w:p w:rsidR="00FA6D93" w:rsidRPr="00183862" w:rsidRDefault="00FA6D93" w:rsidP="00AA2009">
            <w:pPr>
              <w:jc w:val="both"/>
              <w:rPr>
                <w:rFonts w:ascii="Times New Roman" w:eastAsia="Times New Roman" w:hAnsi="Times New Roman"/>
                <w:b/>
                <w:bCs/>
                <w:sz w:val="27"/>
                <w:szCs w:val="27"/>
              </w:rPr>
            </w:pPr>
            <w:r w:rsidRPr="00183862">
              <w:rPr>
                <w:rFonts w:ascii="Times New Roman" w:eastAsia="Times New Roman" w:hAnsi="Times New Roman"/>
                <w:b/>
                <w:bCs/>
                <w:sz w:val="27"/>
                <w:szCs w:val="27"/>
              </w:rPr>
              <w:t>Điều 20. Vượt xe</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 xml:space="preserve">1. Xe xin vượt phải có báo hiệu bằng đèn hoặc còi; trong đô thị </w:t>
            </w:r>
            <w:r w:rsidRPr="00183862">
              <w:rPr>
                <w:rFonts w:ascii="Times New Roman" w:eastAsia="Times New Roman" w:hAnsi="Times New Roman"/>
                <w:color w:val="000000"/>
                <w:sz w:val="27"/>
                <w:szCs w:val="27"/>
              </w:rPr>
              <w:lastRenderedPageBreak/>
              <w:t>và khu đông dân cư từ 22 giờ đến 5 giờ chỉ được báo hiệu xin vượt bằng đèn.</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lastRenderedPageBreak/>
              <w:t xml:space="preserve">1. Khi vượt xe, các xe phải vượt về phía bên trái của xe bị vượt theo </w:t>
            </w:r>
            <w:r w:rsidRPr="00183862">
              <w:rPr>
                <w:rFonts w:ascii="Times New Roman" w:eastAsia="Times New Roman" w:hAnsi="Times New Roman"/>
                <w:sz w:val="27"/>
                <w:szCs w:val="27"/>
              </w:rPr>
              <w:lastRenderedPageBreak/>
              <w:t>chiều đi của đường, trừ các trường hợp quy định tại Khoản 6 Điều này.</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lastRenderedPageBreak/>
              <w:t>2. Xe xin vượt chỉ được vượt khi không có chướng ngại vật phía trước, không có xe chạy ngược chiều trong đoạn đường định vượt, xe chạy trước không có tín hiệu vượt xe khác và đã tránh về bên phải.</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2. Trên đường trong khu vực đông dân cư có từ hai làn xe trở lên trên một chiều xe chạy và trên đường ngoài khu vực đông dân cư có từ ba làn xe trở lên trên một chiều xe chạy, khi xe ở một làn chạy nhanh hơn xe làn khác thì không được coi là vượt xe.</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3. Khi có xe xin vượt, nếu đủ điều kiện an toàn, người điều khiển phương tiện phía trước phải giảm tốc độ, đi sát về bên phải của phần đường xe chạy cho đến khi xe sau đã vượt qua, không được gây trở ngại đối với xe xin vượt.</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3. Xe xin vượt phải có báo hiệu bằng đèn hoặc còi; trong đô thị và khu đông dân cư từ 22 giờ đến 5 giờ chỉ được báo hiệu xin vượt bằng đèn. Xe thô sơ không có đèn hoặc còi, người điều khiển phương tiện xin vượt bằng tay hoặc tín hiệu phù hợp khác.</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4. Khi vượt, các xe phải vượt về bên trái, trừ các trường hợp sau đây thì được phép vượt bên phải:</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4. Xe xin vượt chỉ được vượt khi không có chướng ngại vật phía trước, không có xe chạy ngược chiều trong đoạn đường định vượt, xe chạy trước không có tín hiệu vượt xe khác và đã tránh về bên phải.</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a) Khi xe phía trước có tín hiệu rẽ trái hoặc đang rẽ trái;</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5. Khi có xe xin vượt, nếu đủ điều kiện an toàn, người điều khiển phương tiện phía trước phải giảm tốc độ, đi sát về bên phải của phần đường xe chạy cho đến khi xe sau đã vượt qua, không được gây trở ngại đối với xe xin vượt.</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b) Khi xe điện đang chạy giữa đường;</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6. Các trường hợp được vượt bên phải:</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c) Khi xe chuyên dùng đang làm việc trên đường mà không thể vượt bên trái được.</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a) Khi xe phía trước có tín hiệu rẽ trái và đang rẽ trái;</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5. Không được vượt xe khi có một trong các trường hợp sau đây:</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b) Khi xe điện đang chạy giữa đường;</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a) Không bảo đảm các điều kiện quy định tại khoản 2 Điều này;</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c) Khi xe chuyên dùng đang làm việc trên đường mà không thể vượt bên trái được.</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b) Trên cầu hẹp có một làn xe;</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7. Không được vượt xe trong các trường hợp sau đây:</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c) Đường vòng, đầu dốc và các vị trí có tầm nhìn hạn chế;</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a) Không bảo đảm các điều kiện quy định tại Khoản 4 Điều này;</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d) Nơi đường giao nhau, đường bộ giao nhau cùng mức với đường sắt;</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b) Trên cầu hẹp có một làn xe;</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pacing w:val="-4"/>
                <w:sz w:val="27"/>
                <w:szCs w:val="27"/>
              </w:rPr>
              <w:t xml:space="preserve">đ) Khi điều kiện thời tiết hoặc đường không bảo đảm an toàn cho </w:t>
            </w:r>
            <w:r w:rsidRPr="00183862">
              <w:rPr>
                <w:rFonts w:ascii="Times New Roman" w:eastAsia="Times New Roman" w:hAnsi="Times New Roman"/>
                <w:color w:val="000000"/>
                <w:spacing w:val="-4"/>
                <w:sz w:val="27"/>
                <w:szCs w:val="27"/>
              </w:rPr>
              <w:lastRenderedPageBreak/>
              <w:t>việc vượt;</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lastRenderedPageBreak/>
              <w:t xml:space="preserve">c) Trên đường hai chiều tại khu vực đỉnh dốc có tầm nhìn bị hạn chế, </w:t>
            </w:r>
            <w:r w:rsidRPr="00183862">
              <w:rPr>
                <w:rFonts w:ascii="Times New Roman" w:eastAsia="Times New Roman" w:hAnsi="Times New Roman"/>
                <w:sz w:val="27"/>
                <w:szCs w:val="27"/>
              </w:rPr>
              <w:lastRenderedPageBreak/>
              <w:t>khu vực đường cong có tầm nhìn bị hạn chế;</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lastRenderedPageBreak/>
              <w:t>e) Xe được quyền ưu tiên đang phát tín hiệu ưu tiên đi làm nhiệm vụ.</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d) Nơi đường giao nhau, nơi quy định dành cho người đi bộ sang đường, nơi đường bộ giao nhau cùng mức với đường sắt;</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pacing w:val="-2"/>
                <w:sz w:val="27"/>
                <w:szCs w:val="27"/>
              </w:rPr>
            </w:pPr>
          </w:p>
        </w:tc>
        <w:tc>
          <w:tcPr>
            <w:tcW w:w="7796" w:type="dxa"/>
          </w:tcPr>
          <w:p w:rsidR="009A64C5" w:rsidRPr="00183862" w:rsidRDefault="009A64C5" w:rsidP="00AA2009">
            <w:pPr>
              <w:jc w:val="both"/>
              <w:rPr>
                <w:rFonts w:ascii="Times New Roman" w:eastAsia="Times New Roman" w:hAnsi="Times New Roman"/>
                <w:spacing w:val="-2"/>
                <w:sz w:val="27"/>
                <w:szCs w:val="27"/>
              </w:rPr>
            </w:pPr>
            <w:r w:rsidRPr="00183862">
              <w:rPr>
                <w:rFonts w:ascii="Times New Roman" w:eastAsia="Times New Roman" w:hAnsi="Times New Roman"/>
                <w:spacing w:val="-2"/>
                <w:sz w:val="27"/>
                <w:szCs w:val="27"/>
              </w:rPr>
              <w:t>đ) Khi điều kiện thời tiết hoặc đường không bảo đảm an toàn cho việc vượt;</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e) Xe được quyền ưu tiên đang phát tín hiệu ưu tiên đi làm nhiệm vụ;</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g) Khi xe phía sau bắt đầu vượt hoặc xe phía trước đã báo hiệu vượt xe khác trên cùng làn đường.</w:t>
            </w:r>
          </w:p>
        </w:tc>
      </w:tr>
      <w:tr w:rsidR="00FA6D93" w:rsidRPr="00183862" w:rsidTr="009A64C5">
        <w:tc>
          <w:tcPr>
            <w:tcW w:w="7338" w:type="dxa"/>
          </w:tcPr>
          <w:p w:rsidR="00FA6D93" w:rsidRPr="00183862" w:rsidRDefault="00FA6D93" w:rsidP="00AA2009">
            <w:pPr>
              <w:jc w:val="both"/>
              <w:rPr>
                <w:rFonts w:ascii="Times New Roman" w:eastAsia="Times New Roman" w:hAnsi="Times New Roman"/>
                <w:b/>
                <w:bCs/>
                <w:color w:val="000000"/>
                <w:sz w:val="27"/>
                <w:szCs w:val="27"/>
              </w:rPr>
            </w:pPr>
            <w:r w:rsidRPr="00183862">
              <w:rPr>
                <w:rFonts w:ascii="Times New Roman" w:eastAsia="Times New Roman" w:hAnsi="Times New Roman"/>
                <w:b/>
                <w:bCs/>
                <w:color w:val="000000"/>
                <w:sz w:val="27"/>
                <w:szCs w:val="27"/>
              </w:rPr>
              <w:t>Điều 15.</w:t>
            </w:r>
            <w:r w:rsidRPr="00183862">
              <w:rPr>
                <w:rFonts w:ascii="Times New Roman" w:eastAsia="Times New Roman" w:hAnsi="Times New Roman"/>
                <w:color w:val="000000"/>
                <w:sz w:val="27"/>
                <w:szCs w:val="27"/>
              </w:rPr>
              <w:t xml:space="preserve"> </w:t>
            </w:r>
            <w:r w:rsidRPr="00183862">
              <w:rPr>
                <w:rFonts w:ascii="Times New Roman" w:eastAsia="Times New Roman" w:hAnsi="Times New Roman"/>
                <w:b/>
                <w:bCs/>
                <w:color w:val="000000"/>
                <w:sz w:val="27"/>
                <w:szCs w:val="27"/>
              </w:rPr>
              <w:t>Chuyển hướng xe</w:t>
            </w:r>
          </w:p>
        </w:tc>
        <w:tc>
          <w:tcPr>
            <w:tcW w:w="7796" w:type="dxa"/>
          </w:tcPr>
          <w:p w:rsidR="00FA6D93" w:rsidRPr="00183862" w:rsidRDefault="00FA6D93" w:rsidP="00AA2009">
            <w:pPr>
              <w:jc w:val="both"/>
              <w:rPr>
                <w:rFonts w:ascii="Times New Roman" w:eastAsia="Times New Roman" w:hAnsi="Times New Roman"/>
                <w:b/>
                <w:bCs/>
                <w:sz w:val="27"/>
                <w:szCs w:val="27"/>
              </w:rPr>
            </w:pPr>
            <w:r w:rsidRPr="00183862">
              <w:rPr>
                <w:rFonts w:ascii="Times New Roman" w:eastAsia="Times New Roman" w:hAnsi="Times New Roman"/>
                <w:b/>
                <w:bCs/>
                <w:sz w:val="27"/>
                <w:szCs w:val="27"/>
              </w:rPr>
              <w:t>Điều 21. Chuyển hướng xe</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1. Khi muốn chuyển hướng, người điều khiển phương tiện phải giảm tốc độ và có tín hiệu báo hướng rẽ.</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1. Khi muốn chuyển hướng, người điều khiển phương tiện phải quan sát, giảm tốc độ và có tín hiệu báo hướng rẽ.</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2. Trong khi chuyển hướng, người lái xe, người điều khiển xe máy chuyên dùng phải nhường quyền đi trước cho người đi bộ, người đi xe đạp đang đi trên phần đường dành riêng cho họ, nhường đường cho các xe đi ngược chiều và chỉ cho xe chuyển hướng khi quan sát thấy không gây trở ngại hoặc nguy hiểm cho người và phương tiện khác.</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2. Trong khi chuyển hướng, người lái xe, người điều khiển xe máy chuyên dùng phải nhường quyền đi trước cho người đi bộ, người đi xe đạp đang đi trên phần đường dành riêng cho người đi xe đạp, nhường đường cho các xe đi ngược chiều và chỉ cho xe chuyển hướng khi quan sát thấy không gây trở ngại hoặc nguy hiểm cho người và phương tiện khác.</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3. Trong khu dân cư, người lái xe, người điều khiển xe máy chuyên dùng chỉ được quay đầu xe ở nơi đường giao nhau và nơi có biển báo cho phép quay đầu xe.</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3. Trong khu dân cư, người lái xe, người điều khiển xe máy chuyên dùng chỉ được quay đầu xe ở nơi đường giao nhau hoặc nơi có biển báo cho phép quay đầu xe.</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4. Không được quay đầu xe ở phần đường dành cho người đi bộ qua đường, trên cầu, đầu cầu, gầm cầu vượt, ngầm, trong hầm đường bộ, đường cao tốc, tại nơi đường bộ giao nhau cùng mức với đường sắt,</w:t>
            </w:r>
            <w:r w:rsidRPr="00183862">
              <w:rPr>
                <w:rFonts w:ascii="Times New Roman" w:eastAsia="Times New Roman" w:hAnsi="Times New Roman"/>
                <w:b/>
                <w:bCs/>
                <w:i/>
                <w:iCs/>
                <w:color w:val="000000"/>
                <w:sz w:val="27"/>
                <w:szCs w:val="27"/>
              </w:rPr>
              <w:t xml:space="preserve"> </w:t>
            </w:r>
            <w:r w:rsidRPr="00183862">
              <w:rPr>
                <w:rFonts w:ascii="Times New Roman" w:eastAsia="Times New Roman" w:hAnsi="Times New Roman"/>
                <w:color w:val="000000"/>
                <w:sz w:val="27"/>
                <w:szCs w:val="27"/>
              </w:rPr>
              <w:t>đường hẹp, đường dốc, đoạn đường cong tầm nhìn bị che khuất.</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4. Người điều khiển phương tiện không được quay đầu xe ở phần đường dành cho người đi bộ qua đường, trên cầu, đầu cầu, gầm cầu vượt đường bộ, ngầm, trong hầm đường bộ, đường cao tốc, tại nơi đường bộ giao nhau cùng mức với đường sắt, đường hẹp, đường dốc, đoạn đường cong tầm nhìn bị che khuất, trừ các trường hợp tổ chức giao thông cho phép quay đầu xe.</w:t>
            </w:r>
          </w:p>
        </w:tc>
      </w:tr>
      <w:tr w:rsidR="00FA6D93" w:rsidRPr="00183862" w:rsidTr="009A64C5">
        <w:tc>
          <w:tcPr>
            <w:tcW w:w="7338" w:type="dxa"/>
          </w:tcPr>
          <w:p w:rsidR="00FA6D93" w:rsidRPr="00183862" w:rsidRDefault="00FA6D93" w:rsidP="00AA2009">
            <w:pPr>
              <w:jc w:val="both"/>
              <w:rPr>
                <w:rFonts w:ascii="Times New Roman" w:eastAsia="Times New Roman" w:hAnsi="Times New Roman"/>
                <w:b/>
                <w:bCs/>
                <w:color w:val="000000"/>
                <w:sz w:val="27"/>
                <w:szCs w:val="27"/>
              </w:rPr>
            </w:pPr>
            <w:r w:rsidRPr="00183862">
              <w:rPr>
                <w:rFonts w:ascii="Times New Roman" w:eastAsia="Times New Roman" w:hAnsi="Times New Roman"/>
                <w:b/>
                <w:bCs/>
                <w:color w:val="000000"/>
                <w:sz w:val="27"/>
                <w:szCs w:val="27"/>
              </w:rPr>
              <w:t>Điều 16.</w:t>
            </w:r>
            <w:r w:rsidRPr="00183862">
              <w:rPr>
                <w:rFonts w:ascii="Times New Roman" w:eastAsia="Times New Roman" w:hAnsi="Times New Roman"/>
                <w:color w:val="000000"/>
                <w:sz w:val="27"/>
                <w:szCs w:val="27"/>
              </w:rPr>
              <w:t xml:space="preserve"> </w:t>
            </w:r>
            <w:r w:rsidRPr="00183862">
              <w:rPr>
                <w:rFonts w:ascii="Times New Roman" w:eastAsia="Times New Roman" w:hAnsi="Times New Roman"/>
                <w:b/>
                <w:bCs/>
                <w:color w:val="000000"/>
                <w:sz w:val="27"/>
                <w:szCs w:val="27"/>
              </w:rPr>
              <w:t>Lùi xe</w:t>
            </w:r>
          </w:p>
        </w:tc>
        <w:tc>
          <w:tcPr>
            <w:tcW w:w="7796" w:type="dxa"/>
          </w:tcPr>
          <w:p w:rsidR="00FA6D93" w:rsidRPr="00183862" w:rsidRDefault="00FA6D93" w:rsidP="00AA2009">
            <w:pPr>
              <w:jc w:val="both"/>
              <w:rPr>
                <w:rFonts w:ascii="Times New Roman" w:eastAsia="Times New Roman" w:hAnsi="Times New Roman"/>
                <w:b/>
                <w:bCs/>
                <w:sz w:val="27"/>
                <w:szCs w:val="27"/>
              </w:rPr>
            </w:pPr>
            <w:r w:rsidRPr="00183862">
              <w:rPr>
                <w:rFonts w:ascii="Times New Roman" w:eastAsia="Times New Roman" w:hAnsi="Times New Roman"/>
                <w:b/>
                <w:bCs/>
                <w:sz w:val="27"/>
                <w:szCs w:val="27"/>
              </w:rPr>
              <w:t>Điều 22. Lùi xe</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 xml:space="preserve">1. Khi lùi xe, người điều khiển phải quan sát phía sau, có tín hiệu </w:t>
            </w:r>
            <w:r w:rsidRPr="00183862">
              <w:rPr>
                <w:rFonts w:ascii="Times New Roman" w:eastAsia="Times New Roman" w:hAnsi="Times New Roman"/>
                <w:color w:val="000000"/>
                <w:sz w:val="27"/>
                <w:szCs w:val="27"/>
              </w:rPr>
              <w:lastRenderedPageBreak/>
              <w:t>cần thiết và chỉ khi nào thấy không nguy hiểm mới được lùi.</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lastRenderedPageBreak/>
              <w:t xml:space="preserve">1. Khi lùi xe, người điều khiển phương tiện phải quan sát, có tín hiệu </w:t>
            </w:r>
            <w:r w:rsidRPr="00183862">
              <w:rPr>
                <w:rFonts w:ascii="Times New Roman" w:eastAsia="Times New Roman" w:hAnsi="Times New Roman"/>
                <w:sz w:val="27"/>
                <w:szCs w:val="27"/>
              </w:rPr>
              <w:lastRenderedPageBreak/>
              <w:t>hoặc biện pháp cảnh báo cần thiết và chỉ khi nào thấy không nguy hiểm mới được lùi.</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lastRenderedPageBreak/>
              <w:t>2. Không được lùi xe ở khu vực cấm dừng, trên phần đường dành cho người đi bộ qua đường, nơi đường bộ giao nhau, đường bộ giao nhau cùng mức với đường sắt, nơi tầm nhìn bị che khuất, trong hầm đường bộ, đường cao tốc.</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2. Không được lùi xe ở khu vực cấm dừng, trên phần đường dành cho người đi bộ qua đường, nơi đường bộ giao nhau (trừ trường hợp lùi để quay đầu xe hoặc chuyển hướng xe khi có địa hình hạn chế), nơi tầm nhìn bị che khuất, đường bộ giao nhau cùng mức với đường sắt, đường một chiều, trong hầm đường bộ, đường cao tốc.</w:t>
            </w:r>
          </w:p>
        </w:tc>
      </w:tr>
      <w:tr w:rsidR="00FA6D93" w:rsidRPr="00183862" w:rsidTr="009A64C5">
        <w:tc>
          <w:tcPr>
            <w:tcW w:w="7338" w:type="dxa"/>
          </w:tcPr>
          <w:p w:rsidR="00FA6D93" w:rsidRPr="00183862" w:rsidRDefault="00FA6D93" w:rsidP="00AA2009">
            <w:pPr>
              <w:jc w:val="both"/>
              <w:rPr>
                <w:rFonts w:ascii="Times New Roman" w:eastAsia="Times New Roman" w:hAnsi="Times New Roman"/>
                <w:b/>
                <w:bCs/>
                <w:color w:val="000000"/>
                <w:sz w:val="27"/>
                <w:szCs w:val="27"/>
              </w:rPr>
            </w:pPr>
            <w:r w:rsidRPr="00183862">
              <w:rPr>
                <w:rFonts w:ascii="Times New Roman" w:eastAsia="Times New Roman" w:hAnsi="Times New Roman"/>
                <w:b/>
                <w:bCs/>
                <w:color w:val="000000"/>
                <w:sz w:val="27"/>
                <w:szCs w:val="27"/>
              </w:rPr>
              <w:t>Điều 17.</w:t>
            </w:r>
            <w:r w:rsidRPr="00183862">
              <w:rPr>
                <w:rFonts w:ascii="Times New Roman" w:eastAsia="Times New Roman" w:hAnsi="Times New Roman"/>
                <w:color w:val="000000"/>
                <w:sz w:val="27"/>
                <w:szCs w:val="27"/>
              </w:rPr>
              <w:t xml:space="preserve"> </w:t>
            </w:r>
            <w:r w:rsidRPr="00183862">
              <w:rPr>
                <w:rFonts w:ascii="Times New Roman" w:eastAsia="Times New Roman" w:hAnsi="Times New Roman"/>
                <w:b/>
                <w:bCs/>
                <w:color w:val="000000"/>
                <w:sz w:val="27"/>
                <w:szCs w:val="27"/>
              </w:rPr>
              <w:t>Tránh xe đi ngược chiều</w:t>
            </w:r>
          </w:p>
        </w:tc>
        <w:tc>
          <w:tcPr>
            <w:tcW w:w="7796" w:type="dxa"/>
          </w:tcPr>
          <w:p w:rsidR="00FA6D93" w:rsidRPr="00183862" w:rsidRDefault="00FA6D93" w:rsidP="00AA2009">
            <w:pPr>
              <w:jc w:val="both"/>
              <w:rPr>
                <w:rFonts w:ascii="Times New Roman" w:eastAsia="Times New Roman" w:hAnsi="Times New Roman"/>
                <w:b/>
                <w:bCs/>
                <w:sz w:val="27"/>
                <w:szCs w:val="27"/>
              </w:rPr>
            </w:pPr>
            <w:r w:rsidRPr="00183862">
              <w:rPr>
                <w:rFonts w:ascii="Times New Roman" w:eastAsia="Times New Roman" w:hAnsi="Times New Roman"/>
                <w:b/>
                <w:bCs/>
                <w:sz w:val="27"/>
                <w:szCs w:val="27"/>
              </w:rPr>
              <w:t>Điều 23. Tránh xe đi ngược chiều</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1. Trên đường không phân chia thành hai chiều xe chạy riêng biệt, hai xe đi ngược chiều tránh nhau, người điều khiển phải giảm tốc độ và cho xe đi về bên phải theo chiều xe chạy của mình.</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1. Trên đường không phân chia thành hai chiều xe chạy riêng biệt, hai xe đi ngược chiều tránh nhau, người điều khiển phải giảm tốc độ và cho xe đi về bên phải theo chiều xe chạy của mình.</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2. Các trường hợp nhường đường khi tránh nhau quy định như sau:</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2. Các trường hợp nhường đường khi tránh nhau quy định như sau:</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a) Nơi đường hẹp chỉ đủ cho một xe chạy và có chỗ tránh xe thì xe nào ở gần chỗ tránh hơn phải vào vị trí tránh, nhường đường cho xe kia đi;</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a) Nơi đường hẹp chỉ đủ cho một xe chạy và có chỗ tránh xe, xe ở gần chỗ tránh phải vào vị trí tránh để nhường đường;</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b) Xe xuống dốc phải nhường đường cho xe đang lên dốc;</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b) Xe có chướng ngại vật phía trước phải nhường đường cho xe không có chướng ngại vật;</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c) Xe nào có chướng ngại vật phía trước phải nhường đường cho xe không có chướng ngại vật đi trước.</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c) Xe xuống dốc phải nhường đường cho xe đang lên dốc, kể cả trường hợp xe lên dốc có chướng ngại vật phía trước.</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 xml:space="preserve">3. Xe cơ giới đi ngược chiều gặp nhau không được dùng đèn chiếu xa. </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3. Xe cơ giới đi ngược chiều gặp nhau không được dùng đèn chiếu xa.</w:t>
            </w:r>
          </w:p>
        </w:tc>
      </w:tr>
      <w:tr w:rsidR="00FA6D93" w:rsidRPr="00183862" w:rsidTr="009A64C5">
        <w:tc>
          <w:tcPr>
            <w:tcW w:w="7338" w:type="dxa"/>
          </w:tcPr>
          <w:p w:rsidR="00FA6D93" w:rsidRPr="00183862" w:rsidRDefault="00FA6D93" w:rsidP="00AA2009">
            <w:pPr>
              <w:jc w:val="both"/>
              <w:rPr>
                <w:rFonts w:ascii="Times New Roman" w:eastAsia="Times New Roman" w:hAnsi="Times New Roman"/>
                <w:b/>
                <w:bCs/>
                <w:color w:val="000000"/>
                <w:sz w:val="27"/>
                <w:szCs w:val="27"/>
              </w:rPr>
            </w:pPr>
            <w:r w:rsidRPr="00183862">
              <w:rPr>
                <w:rFonts w:ascii="Times New Roman" w:eastAsia="Times New Roman" w:hAnsi="Times New Roman"/>
                <w:b/>
                <w:bCs/>
                <w:color w:val="000000"/>
                <w:sz w:val="27"/>
                <w:szCs w:val="27"/>
              </w:rPr>
              <w:t>Điều 18. Dừng xe, đỗ xe trên đường bộ</w:t>
            </w:r>
          </w:p>
        </w:tc>
        <w:tc>
          <w:tcPr>
            <w:tcW w:w="7796" w:type="dxa"/>
          </w:tcPr>
          <w:p w:rsidR="00FA6D93" w:rsidRPr="00183862" w:rsidRDefault="00FA6D93" w:rsidP="00AA2009">
            <w:pPr>
              <w:jc w:val="both"/>
              <w:rPr>
                <w:rFonts w:ascii="Times New Roman" w:eastAsia="Times New Roman" w:hAnsi="Times New Roman"/>
                <w:b/>
                <w:bCs/>
                <w:sz w:val="27"/>
                <w:szCs w:val="27"/>
              </w:rPr>
            </w:pPr>
            <w:r w:rsidRPr="00183862">
              <w:rPr>
                <w:rFonts w:ascii="Times New Roman" w:eastAsia="Times New Roman" w:hAnsi="Times New Roman"/>
                <w:b/>
                <w:bCs/>
                <w:sz w:val="27"/>
                <w:szCs w:val="27"/>
              </w:rPr>
              <w:t>Điều 24. Dừng xe, đỗ xe trên đường bộ</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1. Dừng xe là trạng thái đứng yên tạm thời của phương tiện giao thông trong một khoảng thời gian cần thiết đủ để cho người lên, xuống phương tiện, xếp dỡ hàng hóa hoặc thực hiện công việc khác.</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 xml:space="preserve">1. Dừng xe là trạng thái đứng yên của phương tiện giao thông trong thời gian không quá 5 phút.  Khi dừng xe người điều khiển phương tiện không rời vị trí điều khiển, trừ trường hợp người điều khiển phương tiện xuống để đóng mở cửa xe, xếp dỡ hàng hóa, kiểm tra kỹ </w:t>
            </w:r>
            <w:r w:rsidRPr="00183862">
              <w:rPr>
                <w:rFonts w:ascii="Times New Roman" w:eastAsia="Times New Roman" w:hAnsi="Times New Roman"/>
                <w:sz w:val="27"/>
                <w:szCs w:val="27"/>
              </w:rPr>
              <w:lastRenderedPageBreak/>
              <w:t>thuật xe.</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lastRenderedPageBreak/>
              <w:t>2. Đỗ xe là trạng thái đứng yên của phương tiện giao thông không giới hạn thời gian.</w:t>
            </w:r>
          </w:p>
        </w:tc>
        <w:tc>
          <w:tcPr>
            <w:tcW w:w="7796" w:type="dxa"/>
          </w:tcPr>
          <w:p w:rsidR="00FA6D93" w:rsidRPr="00183862" w:rsidRDefault="00FA6D93" w:rsidP="00AA2009">
            <w:pPr>
              <w:jc w:val="both"/>
              <w:rPr>
                <w:rFonts w:ascii="Times New Roman" w:eastAsia="Times New Roman" w:hAnsi="Times New Roman"/>
                <w:color w:val="FF0000"/>
                <w:sz w:val="27"/>
                <w:szCs w:val="27"/>
              </w:rPr>
            </w:pPr>
            <w:r w:rsidRPr="00183862">
              <w:rPr>
                <w:rFonts w:ascii="Times New Roman" w:eastAsia="Times New Roman" w:hAnsi="Times New Roman"/>
                <w:color w:val="FF0000"/>
                <w:sz w:val="27"/>
                <w:szCs w:val="27"/>
              </w:rPr>
              <w:t>2. Đỗ xe là trạng thái đứng yên của phương tiện mà không phải là dừng xe.</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 xml:space="preserve">3. Người điều khiển phương tiện khi dừng xe, đỗ xe trên đường bộ phải thực hiện quy định sau đây: </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3. Người điều khiển phương tiện khi dừng xe, đỗ xe trên đường bộ phải thực hiện quy định sau đây:</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a) Có tín hiệu báo cho người điều khiển phương tiện khác biết;</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a) Có tín hiệu báo cho người điều khiển phương tiện khác biết khi vào vị trí dừng xe, đỗ xe;</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b) Cho xe dừng, đỗ ở nơi có lề đường rộng hoặc khu đất ở bên ngoài phần đường xe chạy; trường hợp lề đường hẹp hoặc không có lề đường thì phải cho xe dừng, đỗ sát mép đường phía bên phải theo chiều đi của mình;</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b) Cho xe dừng, đỗ ở nơi có lề đường rộng hoặc khu đất ở bên ngoài phần đường xe chạy; trường hợp lề đường hẹp hoặc không có lề đường, phải cho xe dừng, đỗ sát mép đường phía bên phải theo chiều đi của mình;</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c) Trường hợp trên đường đã xây dựng nơi dừng xe, đỗ xe hoặc quy định các điểm dừng xe, đỗ xe thì phải dừng, đỗ xe tại các vị trí đó;</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c) Trường hợp trên đường đã xây dựng nơi dừng xe, đỗ xe hoặc quy định các điểm dừng xe, đỗ xe thì phải dừng, đỗ xe tại các vị trí đó;</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pacing w:val="4"/>
                <w:sz w:val="27"/>
                <w:szCs w:val="27"/>
              </w:rPr>
              <w:t>d) Sau khi đỗ xe, chỉ được rời khỏi xe khi đã thực hiện các biện pháp an toàn; nếu xe đỗ chiếm một phần đường xe chạy phải đặt ngay biển báo hiệu nguy hiểm ở phía trước và phía sau xe để người điều khiển phương tiện khác biết;</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d) Sau khi đỗ xe, chỉ được rời khỏi xe khi đã thực hiện các biện pháp an toàn; nếu đỗ xe chiếm một phần đường xe chạy hoặc buộc phải đỗ tại nơi không được phép đỗ phải đặt ngay biển báo hiệu nguy hiểm phía sau xe hoặc có báo hiệu bằng đèn khẩn cấp;</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đ) Không mở cửa xe, để cửa xe mở hoặc bước xuống xe khi chưa bảo đảm điều kiện an toàn;</w:t>
            </w:r>
          </w:p>
        </w:tc>
        <w:tc>
          <w:tcPr>
            <w:tcW w:w="7796" w:type="dxa"/>
          </w:tcPr>
          <w:p w:rsidR="00FA6D93" w:rsidRPr="00183862" w:rsidRDefault="00FA6D93" w:rsidP="00AA2009">
            <w:pPr>
              <w:jc w:val="both"/>
              <w:rPr>
                <w:rFonts w:ascii="Times New Roman" w:eastAsia="Times New Roman" w:hAnsi="Times New Roman"/>
                <w:spacing w:val="4"/>
                <w:sz w:val="27"/>
                <w:szCs w:val="27"/>
              </w:rPr>
            </w:pPr>
            <w:r w:rsidRPr="00183862">
              <w:rPr>
                <w:rFonts w:ascii="Times New Roman" w:eastAsia="Times New Roman" w:hAnsi="Times New Roman"/>
                <w:spacing w:val="4"/>
                <w:sz w:val="27"/>
                <w:szCs w:val="27"/>
              </w:rPr>
              <w:t>đ) Xe đỗ trên đoạn đường dốc phải được chèn bánh và đánh lái về phía lề đường.</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e) Khi dừng xe, không được tắt máy và không được rời khỏi vị trí lái;</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4. Trừ trường hợp tổ chức giao thông cho phép, người điều khiển phương tiện không được dừng xe, đỗ xe tại các vị trí sau đây:</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g) Xe đỗ trên đoạn đường dốc phải được chèn bánh.</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a) Bên trái đường một chiều;</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4. Người điều khiển phương tiện không được dừng xe, đỗ xe tại các vị trí sau đây:</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b) Trên đoạn đường cong hoặc gần đầu dốc nơi có tầm nhìn bị che khuất;</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a) Bên trái đường một chiều;</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c) Trên cầu, gầm cầu vượt;</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b) Trên các đoạn đường cong và gần đầu dốc tầm nhìn bị che khuất;</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d) Cách xe ô tô đỗ ngược chiều dưới 40 mét đối với đường có một làn xe cơ giới trên một chiều đường.</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lastRenderedPageBreak/>
              <w:t>c) Trên cầu, gầm cầu vượt;</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đ) Trên phần đường dành cho người đi bộ qua đường;</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d) Song song với một xe khác đang dừng, đỗ;</w:t>
            </w:r>
          </w:p>
        </w:tc>
        <w:tc>
          <w:tcPr>
            <w:tcW w:w="7796" w:type="dxa"/>
          </w:tcPr>
          <w:p w:rsidR="00FA6D93" w:rsidRPr="00183862" w:rsidRDefault="00FA6D93" w:rsidP="00AA2009">
            <w:pPr>
              <w:jc w:val="both"/>
              <w:rPr>
                <w:rFonts w:ascii="Times New Roman" w:eastAsia="Times New Roman" w:hAnsi="Times New Roman"/>
                <w:spacing w:val="6"/>
                <w:sz w:val="27"/>
                <w:szCs w:val="27"/>
              </w:rPr>
            </w:pPr>
            <w:r w:rsidRPr="00183862">
              <w:rPr>
                <w:rFonts w:ascii="Times New Roman" w:eastAsia="Times New Roman" w:hAnsi="Times New Roman"/>
                <w:spacing w:val="6"/>
                <w:sz w:val="27"/>
                <w:szCs w:val="27"/>
              </w:rPr>
              <w:t>e) Nơi đường giao nhau và trong phạm vi 05 mét tính từ mép đường giao nhau;</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đ) Trên phần đường dành cho người đi bộ qua đường;</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g) Nơi dừng của xe buýt;</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e) Nơi đường giao nhau và trong phạm vi 5 mét tính từ mép đường giao nhau;</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h) Trước cổng và trong phạm vi 05 mét hai bên cổng trụ sở cơ quan, tổ chức có bố trí đường cho xe ô tô ra vào;</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g) Nơi dừng của xe buýt;</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i) Tại nơi phần đường có bề rộng chỉ đủ cho một làn xe cơ giới;</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pacing w:val="-4"/>
                <w:sz w:val="27"/>
                <w:szCs w:val="27"/>
              </w:rPr>
              <w:t>h) Trước cổng và trong phạm vi 5 mét hai bên cổng trụ sở cơ quan, tổ chức;</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k) Trong phạm vi an toàn của đường sắt;</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i) Tại nơi phần đường có bề rộng chỉ đủ cho một làn xe;</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l) Che khuất biển báo hiệu đường bộ.</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k) Trong phạm vi an toàn của đường sắt;</w:t>
            </w:r>
          </w:p>
        </w:tc>
        <w:tc>
          <w:tcPr>
            <w:tcW w:w="7796" w:type="dxa"/>
          </w:tcPr>
          <w:p w:rsidR="00FA6D93" w:rsidRPr="00183862" w:rsidRDefault="00FA6D93" w:rsidP="00AA2009">
            <w:pPr>
              <w:jc w:val="both"/>
              <w:rPr>
                <w:rFonts w:ascii="Times New Roman" w:eastAsia="Times New Roman" w:hAnsi="Times New Roman"/>
                <w:b/>
                <w:bCs/>
                <w:sz w:val="27"/>
                <w:szCs w:val="27"/>
              </w:rPr>
            </w:pP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l) Che khuất biển báo hiệu đường bộ.</w:t>
            </w:r>
          </w:p>
        </w:tc>
        <w:tc>
          <w:tcPr>
            <w:tcW w:w="7796" w:type="dxa"/>
          </w:tcPr>
          <w:p w:rsidR="00FA6D93" w:rsidRPr="00183862" w:rsidRDefault="00FA6D93" w:rsidP="00AA2009">
            <w:pPr>
              <w:jc w:val="both"/>
              <w:rPr>
                <w:rFonts w:ascii="Times New Roman" w:eastAsia="Times New Roman" w:hAnsi="Times New Roman"/>
                <w:b/>
                <w:bCs/>
                <w:sz w:val="27"/>
                <w:szCs w:val="27"/>
              </w:rPr>
            </w:pPr>
          </w:p>
        </w:tc>
      </w:tr>
      <w:tr w:rsidR="00FA6D93" w:rsidRPr="00183862" w:rsidTr="009A64C5">
        <w:tc>
          <w:tcPr>
            <w:tcW w:w="7338" w:type="dxa"/>
          </w:tcPr>
          <w:p w:rsidR="00FA6D93" w:rsidRPr="00183862" w:rsidRDefault="00FA6D93" w:rsidP="00AA2009">
            <w:pPr>
              <w:jc w:val="both"/>
              <w:rPr>
                <w:rFonts w:ascii="Times New Roman" w:eastAsia="Times New Roman" w:hAnsi="Times New Roman"/>
                <w:b/>
                <w:bCs/>
                <w:color w:val="000000"/>
                <w:sz w:val="27"/>
                <w:szCs w:val="27"/>
              </w:rPr>
            </w:pPr>
            <w:r w:rsidRPr="00183862">
              <w:rPr>
                <w:rFonts w:ascii="Times New Roman" w:eastAsia="Times New Roman" w:hAnsi="Times New Roman"/>
                <w:b/>
                <w:bCs/>
                <w:color w:val="000000"/>
                <w:sz w:val="27"/>
                <w:szCs w:val="27"/>
              </w:rPr>
              <w:t>Điều 19.</w:t>
            </w:r>
            <w:r w:rsidRPr="00183862">
              <w:rPr>
                <w:rFonts w:ascii="Times New Roman" w:eastAsia="Times New Roman" w:hAnsi="Times New Roman"/>
                <w:color w:val="000000"/>
                <w:sz w:val="27"/>
                <w:szCs w:val="27"/>
              </w:rPr>
              <w:t xml:space="preserve"> </w:t>
            </w:r>
            <w:r w:rsidRPr="00183862">
              <w:rPr>
                <w:rFonts w:ascii="Times New Roman" w:eastAsia="Times New Roman" w:hAnsi="Times New Roman"/>
                <w:b/>
                <w:bCs/>
                <w:color w:val="000000"/>
                <w:sz w:val="27"/>
                <w:szCs w:val="27"/>
              </w:rPr>
              <w:t>Dừng xe, đỗ xe trên đường phố</w:t>
            </w:r>
          </w:p>
        </w:tc>
        <w:tc>
          <w:tcPr>
            <w:tcW w:w="7796" w:type="dxa"/>
          </w:tcPr>
          <w:p w:rsidR="00FA6D93" w:rsidRPr="00183862" w:rsidRDefault="00FA6D93" w:rsidP="00AA2009">
            <w:pPr>
              <w:jc w:val="both"/>
              <w:rPr>
                <w:rFonts w:ascii="Times New Roman" w:eastAsia="Times New Roman" w:hAnsi="Times New Roman"/>
                <w:b/>
                <w:bCs/>
                <w:sz w:val="27"/>
                <w:szCs w:val="27"/>
              </w:rPr>
            </w:pPr>
            <w:r w:rsidRPr="00183862">
              <w:rPr>
                <w:rFonts w:ascii="Times New Roman" w:eastAsia="Times New Roman" w:hAnsi="Times New Roman"/>
                <w:b/>
                <w:bCs/>
                <w:sz w:val="27"/>
                <w:szCs w:val="27"/>
              </w:rPr>
              <w:t>Điều 25. Dừng xe, đỗ xe trên đường phố</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Người điều khiển phương tiện khi dừng xe, đỗ xe trên đường phố phải tuân theo quy định tại Điều 18 của Luật này và các quy định sau đây:</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Người điều khiển phương tiện khi dừng xe, đỗ xe trên đường phố phải tuân theo quy định tại Điều 24 của Luật này và các quy định sau đây:</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1. Phải cho xe dừng, đỗ sát theo lề đường, hè phố phía bên phải theo chiều đi của mình;</w:t>
            </w:r>
            <w:r w:rsidRPr="00183862">
              <w:rPr>
                <w:rFonts w:ascii="Times New Roman" w:eastAsia="Times New Roman" w:hAnsi="Times New Roman"/>
                <w:i/>
                <w:iCs/>
                <w:color w:val="000000"/>
                <w:sz w:val="27"/>
                <w:szCs w:val="27"/>
              </w:rPr>
              <w:t xml:space="preserve"> </w:t>
            </w:r>
            <w:r w:rsidRPr="00183862">
              <w:rPr>
                <w:rFonts w:ascii="Times New Roman" w:eastAsia="Times New Roman" w:hAnsi="Times New Roman"/>
                <w:color w:val="000000"/>
                <w:sz w:val="27"/>
                <w:szCs w:val="27"/>
              </w:rPr>
              <w:t>bánh xe gần nhất không được cách xa lề đường, hè phố quá 0,25 mét và không gây cản trở, nguy hiểm cho giao thông. Trường hợp đường phố hẹp, phải dừng xe, đỗ xe ở vị trí cách xe ô tô đang đỗ bên kia đường tối thiểu 20 mét.</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1. Phải cho xe dừng, đỗ sát theo lề đường, hè phố phía bên phải theo chiều đi của mình; bánh xe gần nhất không được cách xa lề đường, hè phố quá 0,25 mét và không gây cản trở, nguy hiểm cho giao thông;</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2. Không được dừng xe, đỗ xe trên đường xe điện,</w:t>
            </w:r>
            <w:r w:rsidRPr="00183862">
              <w:rPr>
                <w:rFonts w:ascii="Times New Roman" w:eastAsia="Times New Roman" w:hAnsi="Times New Roman"/>
                <w:i/>
                <w:iCs/>
                <w:color w:val="000000"/>
                <w:sz w:val="27"/>
                <w:szCs w:val="27"/>
              </w:rPr>
              <w:t xml:space="preserve"> </w:t>
            </w:r>
            <w:r w:rsidRPr="00183862">
              <w:rPr>
                <w:rFonts w:ascii="Times New Roman" w:eastAsia="Times New Roman" w:hAnsi="Times New Roman"/>
                <w:color w:val="000000"/>
                <w:sz w:val="27"/>
                <w:szCs w:val="27"/>
              </w:rPr>
              <w:t>trên miệng cống thoát nước, miệng hầm của đường điện thoại, điện cao thế, chỗ dành riêng cho xe chữa cháy lấy nước. Không được để phương tiện giao thông ở lòng đường, hè phố trái quy định.</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2. Không được dừng xe, đỗ xe trên đường xe điện, đường dành riêng cho xe buýt, trên miệng cống thoát nước, miệng hầm của đường điện thoại, điện cao thế, chỗ dành riêng cho xe chữa cháy lấy nước. Không được dừng, đỗ phương tiện giao thông ở lòng đường, hè phố trái quy định;</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3. Trường hợp mỗi chiều đường có một làn xe cơ giới, phải dừng xe, đỗ xe ở vị trí cách xe ô tô đang đỗ bên kia đường tối thiểu 20 mét.</w:t>
            </w:r>
          </w:p>
        </w:tc>
      </w:tr>
      <w:tr w:rsidR="009A64C5" w:rsidRPr="00183862" w:rsidTr="009A64C5">
        <w:tc>
          <w:tcPr>
            <w:tcW w:w="7338" w:type="dxa"/>
          </w:tcPr>
          <w:p w:rsidR="009A64C5" w:rsidRPr="00183862" w:rsidRDefault="009A64C5" w:rsidP="00AA2009">
            <w:pPr>
              <w:jc w:val="both"/>
              <w:rPr>
                <w:rFonts w:ascii="Times New Roman" w:eastAsia="Times New Roman" w:hAnsi="Times New Roman"/>
                <w:b/>
                <w:bCs/>
                <w:sz w:val="27"/>
                <w:szCs w:val="27"/>
              </w:rPr>
            </w:pPr>
          </w:p>
        </w:tc>
        <w:tc>
          <w:tcPr>
            <w:tcW w:w="7796" w:type="dxa"/>
          </w:tcPr>
          <w:p w:rsidR="009A64C5" w:rsidRPr="00183862" w:rsidRDefault="009A64C5" w:rsidP="00AA2009">
            <w:pPr>
              <w:jc w:val="both"/>
              <w:rPr>
                <w:rFonts w:ascii="Times New Roman" w:eastAsia="Times New Roman" w:hAnsi="Times New Roman"/>
                <w:b/>
                <w:bCs/>
                <w:sz w:val="27"/>
                <w:szCs w:val="27"/>
              </w:rPr>
            </w:pPr>
            <w:r w:rsidRPr="00183862">
              <w:rPr>
                <w:rFonts w:ascii="Times New Roman" w:eastAsia="Times New Roman" w:hAnsi="Times New Roman"/>
                <w:b/>
                <w:bCs/>
                <w:sz w:val="27"/>
                <w:szCs w:val="27"/>
              </w:rPr>
              <w:t>Điều 26. Mở cửa phương tiện</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pacing w:val="4"/>
                <w:sz w:val="27"/>
                <w:szCs w:val="27"/>
              </w:rPr>
            </w:pPr>
          </w:p>
        </w:tc>
        <w:tc>
          <w:tcPr>
            <w:tcW w:w="7796" w:type="dxa"/>
          </w:tcPr>
          <w:p w:rsidR="009A64C5" w:rsidRPr="00183862" w:rsidRDefault="009A64C5" w:rsidP="00AA2009">
            <w:pPr>
              <w:jc w:val="both"/>
              <w:rPr>
                <w:rFonts w:ascii="Times New Roman" w:eastAsia="Times New Roman" w:hAnsi="Times New Roman"/>
                <w:spacing w:val="4"/>
                <w:sz w:val="27"/>
                <w:szCs w:val="27"/>
              </w:rPr>
            </w:pPr>
            <w:r w:rsidRPr="00183862">
              <w:rPr>
                <w:rFonts w:ascii="Times New Roman" w:eastAsia="Times New Roman" w:hAnsi="Times New Roman"/>
                <w:spacing w:val="4"/>
                <w:sz w:val="27"/>
                <w:szCs w:val="27"/>
              </w:rPr>
              <w:t>1. Trước khi mở cửa phương tiện phải quan sát, thấy an toàn mới được mở cửa.</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2. Khi mở cửa không được gây nguy hiểm cho người và phương tiện khác.</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3. Không được mở cửa, để cửa mở khi phương tiện đang di chuyển.</w:t>
            </w:r>
          </w:p>
        </w:tc>
      </w:tr>
      <w:tr w:rsidR="009A64C5" w:rsidRPr="00183862" w:rsidTr="009A64C5">
        <w:tc>
          <w:tcPr>
            <w:tcW w:w="7338" w:type="dxa"/>
          </w:tcPr>
          <w:p w:rsidR="009A64C5" w:rsidRPr="00183862" w:rsidRDefault="009A64C5" w:rsidP="00AA2009">
            <w:pPr>
              <w:jc w:val="both"/>
              <w:rPr>
                <w:rFonts w:ascii="Times New Roman" w:eastAsia="Times New Roman" w:hAnsi="Times New Roman"/>
                <w:b/>
                <w:bCs/>
                <w:sz w:val="27"/>
                <w:szCs w:val="27"/>
              </w:rPr>
            </w:pPr>
          </w:p>
        </w:tc>
        <w:tc>
          <w:tcPr>
            <w:tcW w:w="7796" w:type="dxa"/>
          </w:tcPr>
          <w:p w:rsidR="009A64C5" w:rsidRPr="00183862" w:rsidRDefault="009A64C5" w:rsidP="00AA2009">
            <w:pPr>
              <w:jc w:val="both"/>
              <w:rPr>
                <w:rFonts w:ascii="Times New Roman" w:eastAsia="Times New Roman" w:hAnsi="Times New Roman"/>
                <w:b/>
                <w:bCs/>
                <w:sz w:val="27"/>
                <w:szCs w:val="27"/>
              </w:rPr>
            </w:pPr>
            <w:r w:rsidRPr="00183862">
              <w:rPr>
                <w:rFonts w:ascii="Times New Roman" w:eastAsia="Times New Roman" w:hAnsi="Times New Roman"/>
                <w:b/>
                <w:bCs/>
                <w:sz w:val="27"/>
                <w:szCs w:val="27"/>
              </w:rPr>
              <w:t>Điều 27. Quy tắc sử dụng đèn của phương tiện tham gia giao thông</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1. Phương tiện tham gia giao thông vào ban đêm (từ 19 giờ ngày hôm trước đến 5 giờ ngày hôm sau) hoặc khi trời tối hoặc khi có sương mù, thời tiết xấu bị hạn chế tầm nhìn phải bật sáng những đèn sau:</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a) Đèn chiếu xa hoặc đèn chiếu gần; đèn sương mù trong điều kiện sương mù (đối với xe có trang bị đèn sương mù theo thiết kế của nhà sản xuất);</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b) Đèn chiếu hậu;</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c) Đèn tín hiệu nhận diện được trang bị theo thiết kế của nhà sản xuất.</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pacing w:val="4"/>
                <w:sz w:val="27"/>
                <w:szCs w:val="27"/>
              </w:rPr>
            </w:pPr>
          </w:p>
        </w:tc>
        <w:tc>
          <w:tcPr>
            <w:tcW w:w="7796" w:type="dxa"/>
          </w:tcPr>
          <w:p w:rsidR="009A64C5" w:rsidRPr="00183862" w:rsidRDefault="009A64C5" w:rsidP="00AA2009">
            <w:pPr>
              <w:jc w:val="both"/>
              <w:rPr>
                <w:rFonts w:ascii="Times New Roman" w:eastAsia="Times New Roman" w:hAnsi="Times New Roman"/>
                <w:spacing w:val="4"/>
                <w:sz w:val="27"/>
                <w:szCs w:val="27"/>
              </w:rPr>
            </w:pPr>
            <w:r w:rsidRPr="00183862">
              <w:rPr>
                <w:rFonts w:ascii="Times New Roman" w:eastAsia="Times New Roman" w:hAnsi="Times New Roman"/>
                <w:spacing w:val="4"/>
                <w:sz w:val="27"/>
                <w:szCs w:val="27"/>
              </w:rPr>
              <w:t>2. Phương tiện phải tắt đèn chiếu xa và bật đèn chiếu gần trong các trường hợp:</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a) Khi lưu thông trên các đoạn đường qua khu dân cư có bố trí hệ thống chiếu sáng và đang hoạt động;</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b) Khi xe xin vượt chuẩn bị vượt xe phía trước;</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c) Để không chói mắt người điều khiển phương tiện theo chiều ngược lại.</w:t>
            </w:r>
          </w:p>
        </w:tc>
      </w:tr>
      <w:tr w:rsidR="009A64C5" w:rsidRPr="00183862" w:rsidTr="009A64C5">
        <w:tc>
          <w:tcPr>
            <w:tcW w:w="7338" w:type="dxa"/>
          </w:tcPr>
          <w:p w:rsidR="009A64C5" w:rsidRPr="00183862" w:rsidRDefault="009A64C5" w:rsidP="00AA2009">
            <w:pPr>
              <w:jc w:val="both"/>
              <w:rPr>
                <w:rFonts w:ascii="Times New Roman" w:eastAsia="Times New Roman" w:hAnsi="Times New Roman"/>
                <w:b/>
                <w:bCs/>
                <w:sz w:val="27"/>
                <w:szCs w:val="27"/>
              </w:rPr>
            </w:pPr>
          </w:p>
        </w:tc>
        <w:tc>
          <w:tcPr>
            <w:tcW w:w="7796" w:type="dxa"/>
          </w:tcPr>
          <w:p w:rsidR="009A64C5" w:rsidRPr="00183862" w:rsidRDefault="009A64C5" w:rsidP="00AA2009">
            <w:pPr>
              <w:jc w:val="both"/>
              <w:rPr>
                <w:rFonts w:ascii="Times New Roman" w:eastAsia="Times New Roman" w:hAnsi="Times New Roman"/>
                <w:b/>
                <w:bCs/>
                <w:sz w:val="27"/>
                <w:szCs w:val="27"/>
              </w:rPr>
            </w:pPr>
            <w:r w:rsidRPr="00183862">
              <w:rPr>
                <w:rFonts w:ascii="Times New Roman" w:eastAsia="Times New Roman" w:hAnsi="Times New Roman"/>
                <w:b/>
                <w:bCs/>
                <w:sz w:val="27"/>
                <w:szCs w:val="27"/>
              </w:rPr>
              <w:t>Điều 28. Sử dụng tín hiệu còi của phương tiện</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1. Tín hiệu còi của phương tiện chỉ sử dụng khi:</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a)  Báo hiệu tránh tai nạn;</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b)  Báo hiệu chuẩn bị vượt xe.</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 xml:space="preserve">2. Âm thanh phát ra từ tín hiệu còi của phương tiện không được dài </w:t>
            </w:r>
            <w:r w:rsidRPr="00183862">
              <w:rPr>
                <w:rFonts w:ascii="Times New Roman" w:eastAsia="Times New Roman" w:hAnsi="Times New Roman"/>
                <w:sz w:val="27"/>
                <w:szCs w:val="27"/>
              </w:rPr>
              <w:lastRenderedPageBreak/>
              <w:t>quá sự cần thiết.</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3. Không được sử dụng còi có âm lượng lớn gần bệnh viện, trường học.</w:t>
            </w:r>
          </w:p>
        </w:tc>
      </w:tr>
      <w:tr w:rsidR="00FA6D93" w:rsidRPr="00183862" w:rsidTr="009A64C5">
        <w:tc>
          <w:tcPr>
            <w:tcW w:w="7338" w:type="dxa"/>
          </w:tcPr>
          <w:p w:rsidR="00FA6D93" w:rsidRPr="00183862" w:rsidRDefault="00FA6D93" w:rsidP="00AA2009">
            <w:pPr>
              <w:jc w:val="both"/>
              <w:rPr>
                <w:rFonts w:ascii="Times New Roman" w:eastAsia="Times New Roman" w:hAnsi="Times New Roman"/>
                <w:b/>
                <w:bCs/>
                <w:color w:val="000000"/>
                <w:sz w:val="27"/>
                <w:szCs w:val="27"/>
              </w:rPr>
            </w:pPr>
            <w:r w:rsidRPr="00183862">
              <w:rPr>
                <w:rFonts w:ascii="Times New Roman" w:eastAsia="Times New Roman" w:hAnsi="Times New Roman"/>
                <w:b/>
                <w:bCs/>
                <w:iCs/>
                <w:color w:val="000000"/>
                <w:sz w:val="27"/>
                <w:szCs w:val="27"/>
              </w:rPr>
              <w:t>Điều 20. Xếp hàng hóa trên phương tiện giao thông đường bộ</w:t>
            </w:r>
          </w:p>
        </w:tc>
        <w:tc>
          <w:tcPr>
            <w:tcW w:w="7796" w:type="dxa"/>
          </w:tcPr>
          <w:p w:rsidR="00FA6D93" w:rsidRPr="00183862" w:rsidRDefault="00FA6D93" w:rsidP="00AA2009">
            <w:pPr>
              <w:jc w:val="both"/>
              <w:rPr>
                <w:rFonts w:ascii="Times New Roman" w:eastAsia="Times New Roman" w:hAnsi="Times New Roman"/>
                <w:b/>
                <w:bCs/>
                <w:sz w:val="27"/>
                <w:szCs w:val="27"/>
              </w:rPr>
            </w:pPr>
            <w:r w:rsidRPr="00183862">
              <w:rPr>
                <w:rFonts w:ascii="Times New Roman" w:eastAsia="Times New Roman" w:hAnsi="Times New Roman"/>
                <w:b/>
                <w:bCs/>
                <w:sz w:val="27"/>
                <w:szCs w:val="27"/>
              </w:rPr>
              <w:t>Điều 29. Xếp hàng hóa trên phương tiện tham gia giao thông đường bộ</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VnTime" w:hAnsi="Times New Roman"/>
                <w:bCs/>
                <w:color w:val="000000"/>
                <w:sz w:val="27"/>
                <w:szCs w:val="27"/>
              </w:rPr>
              <w:t>1. Hàng hóa xếp trên xe phải gọn gàng, chằng buộc chắc chắn, không để rơi vãi dọc đường, không kéo lê hàng hóa trên mặt đường và không cản trở việc điều khiển xe.</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1. Hàng vận chuyển trên phương tiện phải được xếp đặt gọn gàng, chằng buộc chắc chắn, không kéo lê hàng hóa trên mặt đường, không cản trở tầm nhìn của lái xe, làm mất cân bằng của xe hoặc làm khó điều khiển xe; không được che khuất đèn, biển số đăng ký của xe và không gây nguy hiểm cho người và phương tiện tham gia giao thông.</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VnTime" w:hAnsi="Times New Roman"/>
                <w:bCs/>
                <w:color w:val="000000"/>
                <w:sz w:val="27"/>
                <w:szCs w:val="27"/>
              </w:rPr>
              <w:t>2. Khi xếp hàng hóa vượt phía trước và phía sau xe thì ban ngày phải có cờ báo hiệu màu đỏ, ban đêm hoặc khi trời tối phải có đèn đỏ báo hiệu.</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2. Hàng hóa xếp trên xe không được vượt quá khối lượng hàng chuyên chở cho phép tham gia giao thông được ghi trong Giấy chứng nhận kiểm định an toàn kỹ thuật và bảo vệ môi trường.</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3. Bộ trưởng Bộ Giao thông vận tải quy định cụ thể việc xếp hàng hóa trên phương tiện giao thông đường bộ.</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3. Khi vận chuyển hàng rời không được bao gói phải che đậy kín, không để rơi vãi xuống đường hoặc gây ra bụi bẩn trong suốt quá trình vận chuyển trên đường; chiều cao tối đa của hàng phải thấp hơn thành thùng xe tối thiểu 10 cm.</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4. Khi xếp hàng hóa vượt phía trước và phía sau xe thì ban ngày phải có cờ báo hiệu màu đỏ vào đầu và cuối của hàng hoá, ban đêm hoặc khi trời tối phải có đèn đỏ báo hiệu.</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5. Bộ trưởng Bộ Giao thông vận tải quy định cụ thể việc xếp hàng hóa trên phương tiện giao thông đường bộ.</w:t>
            </w:r>
          </w:p>
        </w:tc>
      </w:tr>
      <w:tr w:rsidR="00FA6D93" w:rsidRPr="00183862" w:rsidTr="009A64C5">
        <w:tc>
          <w:tcPr>
            <w:tcW w:w="7338" w:type="dxa"/>
          </w:tcPr>
          <w:p w:rsidR="00FA6D93" w:rsidRPr="00183862" w:rsidRDefault="00FA6D93" w:rsidP="00AA2009">
            <w:pPr>
              <w:jc w:val="both"/>
              <w:rPr>
                <w:rFonts w:ascii="Times New Roman" w:eastAsia="Times New Roman" w:hAnsi="Times New Roman"/>
                <w:b/>
                <w:bCs/>
                <w:color w:val="000000"/>
                <w:sz w:val="27"/>
                <w:szCs w:val="27"/>
              </w:rPr>
            </w:pPr>
            <w:r w:rsidRPr="00183862">
              <w:rPr>
                <w:rFonts w:ascii="Times New Roman" w:eastAsia="Times New Roman" w:hAnsi="Times New Roman"/>
                <w:b/>
                <w:bCs/>
                <w:iCs/>
                <w:color w:val="000000"/>
                <w:sz w:val="27"/>
                <w:szCs w:val="27"/>
              </w:rPr>
              <w:t>Điều 21. Trường hợp chở người trên xe ô tô chở hàng</w:t>
            </w:r>
          </w:p>
        </w:tc>
        <w:tc>
          <w:tcPr>
            <w:tcW w:w="7796" w:type="dxa"/>
          </w:tcPr>
          <w:p w:rsidR="00FA6D93" w:rsidRPr="00183862" w:rsidRDefault="00FA6D93" w:rsidP="00AA2009">
            <w:pPr>
              <w:jc w:val="both"/>
              <w:rPr>
                <w:rFonts w:ascii="Times New Roman" w:eastAsia="Times New Roman" w:hAnsi="Times New Roman"/>
                <w:b/>
                <w:bCs/>
                <w:sz w:val="27"/>
                <w:szCs w:val="27"/>
              </w:rPr>
            </w:pPr>
            <w:r w:rsidRPr="00183862">
              <w:rPr>
                <w:rFonts w:ascii="Times New Roman" w:eastAsia="Times New Roman" w:hAnsi="Times New Roman"/>
                <w:b/>
                <w:bCs/>
                <w:sz w:val="27"/>
                <w:szCs w:val="27"/>
              </w:rPr>
              <w:t>Điều 30. Chở người trên xe ô tô chở hàng</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1. Chỉ được chở người trên xe ô tô chở hàng trong các trường hợp sau đây:</w:t>
            </w:r>
          </w:p>
        </w:tc>
        <w:tc>
          <w:tcPr>
            <w:tcW w:w="7796" w:type="dxa"/>
          </w:tcPr>
          <w:p w:rsidR="00FA6D93" w:rsidRPr="00183862" w:rsidRDefault="00FA6D93" w:rsidP="00AA2009">
            <w:pPr>
              <w:jc w:val="both"/>
              <w:rPr>
                <w:rFonts w:ascii="Times New Roman" w:hAnsi="Times New Roman"/>
                <w:sz w:val="27"/>
                <w:szCs w:val="27"/>
              </w:rPr>
            </w:pPr>
            <w:r w:rsidRPr="00183862">
              <w:rPr>
                <w:rFonts w:ascii="Times New Roman" w:hAnsi="Times New Roman"/>
                <w:sz w:val="27"/>
                <w:szCs w:val="27"/>
              </w:rPr>
              <w:t>1. Chỉ được chở người trên thùng hàng của xe ô tô chở hàng trong các trường hợp sau đây:</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a) Chở người đi làm nhiệm vụ phòng, chống thiên tai hoặc thực hiện nhiệm vụ khẩn cấp; chở cán bộ, chiến sĩ của lực lượng vũ trang nhân dân đi làm nhiệm vụ; chở người bị nạn đi cấp cứu;</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 xml:space="preserve">a) Chở người đi làm nhiệm vụ phòng, chống thiên tai và tìm kiếm cứu nạn hoặc thực hiện nhiệm vụ khẩn cấp; chở cán bộ, chiến sĩ của lực lượng vũ trang nhân dân đi làm nhiệm vụ; chở người bị nạn đi cấp </w:t>
            </w:r>
            <w:r w:rsidRPr="00183862">
              <w:rPr>
                <w:rFonts w:ascii="Times New Roman" w:eastAsia="Times New Roman" w:hAnsi="Times New Roman"/>
                <w:sz w:val="27"/>
                <w:szCs w:val="27"/>
              </w:rPr>
              <w:lastRenderedPageBreak/>
              <w:t>cứu;</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lastRenderedPageBreak/>
              <w:t>b) Chở công nhân duy tu, bảo dưỡng đường bộ; chở người đi thực hành lái xe trên xe tập lái; chở người diễu hành theo đoàn;</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b) Chở công nhân duy tu, bảo dưỡng đường bộ; chở người học thực hành lái xe trên xe tập lái; chở người dự sát hạch lái xe trên xe sát hạch; chở người diễu hành theo đoàn;</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c) Giải tỏa người ra khỏi khu vực nguy hiểm hoặc trong trường hợp khẩn cấp khác theo quy định của pháp luật.</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c) Giải tỏa người ra khỏi khu vực nguy hiểm hoặc trong trường hợp khẩn cấp khác theo quy định của pháp luật.</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2. Xe ô tô chở người trong các trường hợp quy định tại khoản 1 Điều này phải có thùng cố định, bảo đảm an toàn khi tham gia giao thông.</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2. Xe ô tô chở người trong các trường hợp quy định tại Khoản 1 Điều này phải có thùng cố định không tự đổ, bảo đảm an toàn khi tham gia giao thông.</w:t>
            </w:r>
          </w:p>
        </w:tc>
      </w:tr>
      <w:tr w:rsidR="00FA6D93" w:rsidRPr="00183862" w:rsidTr="009A64C5">
        <w:tc>
          <w:tcPr>
            <w:tcW w:w="7338" w:type="dxa"/>
          </w:tcPr>
          <w:p w:rsidR="00FA6D93" w:rsidRPr="00183862" w:rsidRDefault="00FA6D93" w:rsidP="00AA2009">
            <w:pPr>
              <w:jc w:val="both"/>
              <w:rPr>
                <w:rFonts w:ascii="Times New Roman" w:eastAsia="Times New Roman" w:hAnsi="Times New Roman"/>
                <w:b/>
                <w:bCs/>
                <w:color w:val="000000"/>
                <w:sz w:val="27"/>
                <w:szCs w:val="27"/>
              </w:rPr>
            </w:pPr>
            <w:r w:rsidRPr="00183862">
              <w:rPr>
                <w:rFonts w:ascii="Times New Roman" w:eastAsia="Times New Roman" w:hAnsi="Times New Roman"/>
                <w:b/>
                <w:bCs/>
                <w:color w:val="000000"/>
                <w:sz w:val="27"/>
                <w:szCs w:val="27"/>
              </w:rPr>
              <w:t>Điều 22.</w:t>
            </w:r>
            <w:r w:rsidRPr="00183862">
              <w:rPr>
                <w:rFonts w:ascii="Times New Roman" w:eastAsia="Times New Roman" w:hAnsi="Times New Roman"/>
                <w:color w:val="000000"/>
                <w:sz w:val="27"/>
                <w:szCs w:val="27"/>
              </w:rPr>
              <w:t xml:space="preserve"> </w:t>
            </w:r>
            <w:r w:rsidRPr="00183862">
              <w:rPr>
                <w:rFonts w:ascii="Times New Roman" w:eastAsia="Times New Roman" w:hAnsi="Times New Roman"/>
                <w:b/>
                <w:bCs/>
                <w:color w:val="000000"/>
                <w:sz w:val="27"/>
                <w:szCs w:val="27"/>
              </w:rPr>
              <w:t>Quyền ưu tiên của một số loại xe</w:t>
            </w:r>
          </w:p>
        </w:tc>
        <w:tc>
          <w:tcPr>
            <w:tcW w:w="7796" w:type="dxa"/>
          </w:tcPr>
          <w:p w:rsidR="00FA6D93" w:rsidRPr="00183862" w:rsidRDefault="00FA6D93" w:rsidP="00AA2009">
            <w:pPr>
              <w:jc w:val="both"/>
              <w:rPr>
                <w:rFonts w:ascii="Times New Roman" w:eastAsia="Times New Roman" w:hAnsi="Times New Roman"/>
                <w:b/>
                <w:bCs/>
                <w:sz w:val="27"/>
                <w:szCs w:val="27"/>
              </w:rPr>
            </w:pPr>
            <w:r w:rsidRPr="00183862">
              <w:rPr>
                <w:rFonts w:ascii="Times New Roman" w:eastAsia="Times New Roman" w:hAnsi="Times New Roman"/>
                <w:b/>
                <w:bCs/>
                <w:sz w:val="27"/>
                <w:szCs w:val="27"/>
              </w:rPr>
              <w:t>Điều 31. Quyền ưu tiên của một số loại xe</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1. Những xe sau đây được quyền ưu tiên đi trước xe khác khi qua đường giao nhau từ bất kỳ hướng nào tới theo thứ tự:</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1. Những xe sau đây được quyền ưu tiên đi trước xe khác khi qua đường giao nhau từ bất kỳ hướng nào tới theo thứ tự:</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a) Xe chữa cháy đi làm nhiệm vụ;</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a) Xe chữa cháy đi làm nhiệm vụ;</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b) Xe quân sự, xe công an đi làm nhiệm vụ khẩn cấp, đoàn xe có xe cảnh sát dẫn đường;</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b) Xe quân sự, xe công an đi làm nhiệm vụ khẩn cấp, đoàn xe có xe cảnh sát dẫn đường;</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c) Xe cứu thương đang thực hiện nhiệm vụ cấp cứu;</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c) Xe cứu thương đang thực hiện nhiệm vụ cấp cứu;</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pacing w:val="-4"/>
                <w:sz w:val="27"/>
                <w:szCs w:val="27"/>
              </w:rPr>
              <w:t>d) Xe hộ đê, xe đi làm nhiệm vụ khắc phục sự cố thiên tai, dịch bệnh hoặc xe đi làm nhiệm vụ trong tình trạng khẩn cấp theo quy định của pháp luật;</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 xml:space="preserve">d) Xe Thanh tra giao thông đi làm nhiệm vụ khẩn cấp; </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đ) Đoàn xe tang.</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đ) Xe đi làm nhiệm vụ khẩn cấp trong các trường hợp phòng chống thiên tai và tìm kiếm cứu nạn, phòng chống dịch bệnh, khắc phục sập cầu, đứt đường, xe đi giải quyết tai nạn giao thông đặc biệt nghiêm trọng và các xe đi làm nhiệm vụ trong tình trạng khẩn cấp khác theo quy định của pháp luật;</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pacing w:val="-4"/>
                <w:sz w:val="27"/>
                <w:szCs w:val="27"/>
              </w:rPr>
              <w:t xml:space="preserve">2. Xe quy định tại các điểm a, b, c và d khoản 1 Điều này khi đi làm nhiệm vụ phải có tín hiệu còi, cờ, đèn theo quy định; không bị hạn chế tốc độ; được phép đi vào đường ngược chiều, các đường khác có thể đi được, kể cả khi có tín hiệu đèn đỏ và chỉ phải tuân theo chỉ </w:t>
            </w:r>
            <w:r w:rsidRPr="00183862">
              <w:rPr>
                <w:rFonts w:ascii="Times New Roman" w:eastAsia="Times New Roman" w:hAnsi="Times New Roman"/>
                <w:color w:val="000000"/>
                <w:spacing w:val="-4"/>
                <w:sz w:val="27"/>
                <w:szCs w:val="27"/>
              </w:rPr>
              <w:lastRenderedPageBreak/>
              <w:t>dẫn của người điều khiển giao thông.</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lastRenderedPageBreak/>
              <w:t>g) Đoàn xe tang.</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lastRenderedPageBreak/>
              <w:t xml:space="preserve">Chính phủ quy định cụ thể tín hiệu của xe được quyền ưu tiên. </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2. Xe quy định tại các điểm a, b, c, d và đ Khoản 1 Điều này khi đi làm nhiệm vụ phải có tín hiệu còi, cờ, đèn theo quy định; không bị hạn chế tốc độ; được phép đi vào đường ngược chiều (trừ đường cao tốc), các đường khác có thể đi được, kể cả khi có tín hiệu đèn đỏ và chỉ phải tuân theo chỉ dẫn của người điều khiển giao thông.</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3. Khi có tín hiệu của xe được quyền ưu tiên, người tham gia giao thông phải nhanh chóng giảm tốc độ, tránh hoặc dừng lại sát lề đường bên phải để nhường đường. Không được gây cản trở xe được quyền ưu tiên.</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3. Trong bất cứ trường hợp nào, người điều khiển xe ưu tiên phải luôn điều khiển phương tiện đảm bảo an toàn giao thông cho người và phương tiện tham gia giao thông khác.</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4. Khi có tín hiệu của xe được quyền ưu tiên, người tham gia giao thông phải nhanh chóng giảm tốc độ, tránh hoặc dừng lại sát lề đường bên phải để nhường đường; không được gây cản trở xe được quyền ưu tiên.</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5. Chính phủ quy định cụ thể tín hiệu của xe được quyền ưu tiên.</w:t>
            </w:r>
          </w:p>
        </w:tc>
      </w:tr>
      <w:tr w:rsidR="00FA6D93" w:rsidRPr="00183862" w:rsidTr="009A64C5">
        <w:tc>
          <w:tcPr>
            <w:tcW w:w="7338" w:type="dxa"/>
          </w:tcPr>
          <w:p w:rsidR="00FA6D93" w:rsidRPr="00183862" w:rsidRDefault="00FA6D93" w:rsidP="00AA2009">
            <w:pPr>
              <w:jc w:val="both"/>
              <w:rPr>
                <w:rFonts w:ascii="Times New Roman" w:eastAsia="Times New Roman" w:hAnsi="Times New Roman"/>
                <w:b/>
                <w:bCs/>
                <w:color w:val="000000"/>
                <w:sz w:val="27"/>
                <w:szCs w:val="27"/>
              </w:rPr>
            </w:pPr>
            <w:r w:rsidRPr="00183862">
              <w:rPr>
                <w:rFonts w:ascii="Times New Roman" w:eastAsia="Times New Roman" w:hAnsi="Times New Roman"/>
                <w:b/>
                <w:bCs/>
                <w:color w:val="000000"/>
                <w:sz w:val="27"/>
                <w:szCs w:val="27"/>
              </w:rPr>
              <w:t>Điều 23.</w:t>
            </w:r>
            <w:r w:rsidRPr="00183862">
              <w:rPr>
                <w:rFonts w:ascii="Times New Roman" w:eastAsia="Times New Roman" w:hAnsi="Times New Roman"/>
                <w:color w:val="000000"/>
                <w:sz w:val="27"/>
                <w:szCs w:val="27"/>
              </w:rPr>
              <w:t xml:space="preserve"> </w:t>
            </w:r>
            <w:r w:rsidRPr="00183862">
              <w:rPr>
                <w:rFonts w:ascii="Times New Roman" w:eastAsia="Times New Roman" w:hAnsi="Times New Roman"/>
                <w:b/>
                <w:bCs/>
                <w:color w:val="000000"/>
                <w:sz w:val="27"/>
                <w:szCs w:val="27"/>
              </w:rPr>
              <w:t>Qua phà, qua cầu phao</w:t>
            </w:r>
          </w:p>
        </w:tc>
        <w:tc>
          <w:tcPr>
            <w:tcW w:w="7796" w:type="dxa"/>
          </w:tcPr>
          <w:p w:rsidR="00FA6D93" w:rsidRPr="00183862" w:rsidRDefault="00FA6D93" w:rsidP="00AA2009">
            <w:pPr>
              <w:jc w:val="both"/>
              <w:rPr>
                <w:rFonts w:ascii="Times New Roman" w:eastAsia="Times New Roman" w:hAnsi="Times New Roman"/>
                <w:b/>
                <w:bCs/>
                <w:sz w:val="27"/>
                <w:szCs w:val="27"/>
              </w:rPr>
            </w:pPr>
            <w:r w:rsidRPr="00183862">
              <w:rPr>
                <w:rFonts w:ascii="Times New Roman" w:eastAsia="Times New Roman" w:hAnsi="Times New Roman"/>
                <w:b/>
                <w:bCs/>
                <w:sz w:val="27"/>
                <w:szCs w:val="27"/>
              </w:rPr>
              <w:t>Điều 32. Qua phà, qua cầu phao</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1. Khi đến bến phà, cầu phao, các xe phải xếp hàng trật tự, đúng nơi quy định, không làm cản trở giao thông.</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1. Khi đến bến phà, cầu phao, phương tiện tham gia giao thông đường bộ phải xếp hàng trật tự, đúng nơi quy định, không làm cản trở giao thông.</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2. Khi xuống phà, đang ở trên phà và khi lên bến, mọi người phải xuống xe, trừ người điều khiển xe cơ giới, xe máy chuyên dùng, người bệnh, người già yếu và người khuyết tật.</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2. Khi xuống phà, đang ở trên phà và khi lên bến, mọi người phải xuống xe, trừ người điều khiển xe cơ giới, xe máy chuyên dùng, người bệnh, người già yếu và người khuyết tật.</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 xml:space="preserve">3. Xe cơ giới, xe máy chuyên dùng phải xuống phà trước, xe thô sơ, người đi bộ xuống phà sau; khi lên bến, người đi bộ lên trước, các phương tiện giao thông lên sau theo hướng dẫn của người điều khiển giao thông. </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3. Xe cơ giới, xe máy chuyên dùng phải xuống phà trước, xe thô sơ, người đi bộ xuống phà sau; khi lên bến, người đi bộ lên trước, các phương tiện giao thông lên sau theo hướng dẫn của người điều khiển giao thông.</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4. Thứ tự ưu tiên qua phà, qua cầu phao quy định như sau:</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4. Thứ tự ưu tiên qua phà, qua cầu phao quy định như sau:</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 xml:space="preserve">a) Các xe được quyền ưu tiên quy định tại khoản 1 Điều 22 của </w:t>
            </w:r>
            <w:r w:rsidRPr="00183862">
              <w:rPr>
                <w:rFonts w:ascii="Times New Roman" w:eastAsia="Times New Roman" w:hAnsi="Times New Roman"/>
                <w:color w:val="000000"/>
                <w:sz w:val="27"/>
                <w:szCs w:val="27"/>
              </w:rPr>
              <w:lastRenderedPageBreak/>
              <w:t>Luật này;</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lastRenderedPageBreak/>
              <w:t xml:space="preserve">a) Các xe được quyền ưu tiên quy định tại Khoản 1 Điều 31 của Luật </w:t>
            </w:r>
            <w:r w:rsidRPr="00183862">
              <w:rPr>
                <w:rFonts w:ascii="Times New Roman" w:eastAsia="Times New Roman" w:hAnsi="Times New Roman"/>
                <w:sz w:val="27"/>
                <w:szCs w:val="27"/>
              </w:rPr>
              <w:lastRenderedPageBreak/>
              <w:t>này;</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lastRenderedPageBreak/>
              <w:t>b) Xe chở thư báo;</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b) Xe cứu hộ;</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c) Xe chở thực phẩm tươi sống;</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c) Xe chở khách công cộng;</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d) Xe chở khách công cộng.</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d) Xe chở thực phẩm tươi sống.</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Trong trường hợp các xe cùng loại ưu tiên đến bến phà, cầu phao thì xe nào đến trước được qua trước.</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Trong trường hợp các xe cùng loại ưu tiên đến bến phà, cầu phao thì xe nào đến trước được qua trước.</w:t>
            </w:r>
          </w:p>
        </w:tc>
      </w:tr>
      <w:tr w:rsidR="00FA6D93" w:rsidRPr="00183862" w:rsidTr="009A64C5">
        <w:tc>
          <w:tcPr>
            <w:tcW w:w="7338" w:type="dxa"/>
          </w:tcPr>
          <w:p w:rsidR="00FA6D93" w:rsidRPr="00183862" w:rsidRDefault="00FA6D93" w:rsidP="00AA2009">
            <w:pPr>
              <w:jc w:val="both"/>
              <w:rPr>
                <w:rFonts w:ascii="Times New Roman" w:eastAsia="Times New Roman" w:hAnsi="Times New Roman"/>
                <w:b/>
                <w:bCs/>
                <w:color w:val="000000"/>
                <w:sz w:val="27"/>
                <w:szCs w:val="27"/>
              </w:rPr>
            </w:pPr>
            <w:r w:rsidRPr="00183862">
              <w:rPr>
                <w:rFonts w:ascii="Times New Roman" w:eastAsia="Times New Roman" w:hAnsi="Times New Roman"/>
                <w:b/>
                <w:bCs/>
                <w:color w:val="000000"/>
                <w:sz w:val="27"/>
                <w:szCs w:val="27"/>
              </w:rPr>
              <w:t>Điều 24.</w:t>
            </w:r>
            <w:r w:rsidRPr="00183862">
              <w:rPr>
                <w:rFonts w:ascii="Times New Roman" w:eastAsia="Times New Roman" w:hAnsi="Times New Roman"/>
                <w:color w:val="000000"/>
                <w:sz w:val="27"/>
                <w:szCs w:val="27"/>
              </w:rPr>
              <w:t xml:space="preserve"> </w:t>
            </w:r>
            <w:r w:rsidRPr="00183862">
              <w:rPr>
                <w:rFonts w:ascii="Times New Roman" w:eastAsia="Times New Roman" w:hAnsi="Times New Roman"/>
                <w:b/>
                <w:bCs/>
                <w:color w:val="000000"/>
                <w:sz w:val="27"/>
                <w:szCs w:val="27"/>
              </w:rPr>
              <w:t>Nhường đường tại nơi đường giao nhau</w:t>
            </w:r>
          </w:p>
        </w:tc>
        <w:tc>
          <w:tcPr>
            <w:tcW w:w="7796" w:type="dxa"/>
          </w:tcPr>
          <w:p w:rsidR="00FA6D93" w:rsidRPr="00183862" w:rsidRDefault="00FA6D93" w:rsidP="00AA2009">
            <w:pPr>
              <w:jc w:val="both"/>
              <w:rPr>
                <w:rFonts w:ascii="Times New Roman" w:eastAsia="Times New Roman" w:hAnsi="Times New Roman"/>
                <w:b/>
                <w:bCs/>
                <w:sz w:val="27"/>
                <w:szCs w:val="27"/>
              </w:rPr>
            </w:pPr>
            <w:r w:rsidRPr="00183862">
              <w:rPr>
                <w:rFonts w:ascii="Times New Roman" w:eastAsia="Times New Roman" w:hAnsi="Times New Roman"/>
                <w:b/>
                <w:bCs/>
                <w:sz w:val="27"/>
                <w:szCs w:val="27"/>
              </w:rPr>
              <w:t>Điều 33. Nhường đường tại nơi đường giao nhau</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Khi đến gần đường giao nhau, người điều khiển phương tiện phải cho xe giảm tốc độ và nhường đường theo quy định sau đây:</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Khi đến gần đường giao nhau, người điều khiển phương tiện phải cho xe giảm tốc độ và nhường đường theo quy định sau đây:</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1. Tại nơi đường giao nhau không có báo hiệu đi theo vòng xuyến, phải nhường đường cho xe đi đến từ bên phải;</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1. Tại nơi đường giao nhau không có báo hiệu đi theo vòng xuyến, phải nhường đường cho xe đi đến từ bên phải;</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2. Tại nơi đường giao nhau có báo hiệu đi theo vòng</w:t>
            </w:r>
            <w:r w:rsidRPr="00183862">
              <w:rPr>
                <w:rFonts w:ascii="Times New Roman" w:eastAsia="Times New Roman" w:hAnsi="Times New Roman"/>
                <w:i/>
                <w:iCs/>
                <w:color w:val="000000"/>
                <w:sz w:val="27"/>
                <w:szCs w:val="27"/>
              </w:rPr>
              <w:t xml:space="preserve"> </w:t>
            </w:r>
            <w:r w:rsidRPr="00183862">
              <w:rPr>
                <w:rFonts w:ascii="Times New Roman" w:eastAsia="Times New Roman" w:hAnsi="Times New Roman"/>
                <w:color w:val="000000"/>
                <w:sz w:val="27"/>
                <w:szCs w:val="27"/>
              </w:rPr>
              <w:t>xuyến, phải nhường đường cho xe đi bên trái;</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2. Tại nơi đường giao nhau có báo hiệu đi theo vòng xuyến, phải nhường đường cho xe đi bên trái;</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3. Tại nơi đường giao nhau giữa đường không ưu tiên và đường ưu tiên hoặc giữa đường nhánh và đường chính thì xe đi từ đường không ưu tiên hoặc đường nhánh phải nhường đường cho xe đi trên đường ưu tiên hoặc đường chính từ bất kỳ hướng nào tới.</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3. Tại nơi đường giao nhau giữa đường không ưu tiên và đường ưu tiên hoặc giữa đường nhánh và đường chính thì xe đi từ đường không ưu tiên hoặc đường nhánh phải nhường đường cho xe đi trên đường ưu tiên hoặc đường chính từ bất kỳ hướng nào tới;</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4. Tại ngã ba không có báo hiệu đường ưu tiên, xe trên đường thẳng được quyền ưu tiên hơn so với xe trên nhánh đường còn lại;</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pacing w:val="-6"/>
                <w:sz w:val="27"/>
                <w:szCs w:val="27"/>
              </w:rPr>
            </w:pPr>
          </w:p>
        </w:tc>
        <w:tc>
          <w:tcPr>
            <w:tcW w:w="7796" w:type="dxa"/>
          </w:tcPr>
          <w:p w:rsidR="009A64C5" w:rsidRPr="00183862" w:rsidRDefault="009A64C5" w:rsidP="00AA2009">
            <w:pPr>
              <w:jc w:val="both"/>
              <w:rPr>
                <w:rFonts w:ascii="Times New Roman" w:eastAsia="Times New Roman" w:hAnsi="Times New Roman"/>
                <w:spacing w:val="-6"/>
                <w:sz w:val="27"/>
                <w:szCs w:val="27"/>
              </w:rPr>
            </w:pPr>
            <w:r w:rsidRPr="00183862">
              <w:rPr>
                <w:rFonts w:ascii="Times New Roman" w:eastAsia="Times New Roman" w:hAnsi="Times New Roman"/>
                <w:spacing w:val="-6"/>
                <w:sz w:val="27"/>
                <w:szCs w:val="27"/>
              </w:rPr>
              <w:t>5. Trên đường không ưu tiên hoặc đường nhánh có đặt biển "dừng", người điều khiển phương tiện phải cho xe dừng lại, quan sát thấy an toàn mới được đi qua.</w:t>
            </w:r>
          </w:p>
        </w:tc>
      </w:tr>
      <w:tr w:rsidR="00FA6D93" w:rsidRPr="00183862" w:rsidTr="009A64C5">
        <w:tc>
          <w:tcPr>
            <w:tcW w:w="7338" w:type="dxa"/>
          </w:tcPr>
          <w:p w:rsidR="00FA6D93" w:rsidRPr="00183862" w:rsidRDefault="00FA6D93" w:rsidP="00AA2009">
            <w:pPr>
              <w:jc w:val="both"/>
              <w:rPr>
                <w:rFonts w:ascii="Times New Roman" w:eastAsia="Times New Roman" w:hAnsi="Times New Roman"/>
                <w:b/>
                <w:bCs/>
                <w:color w:val="000000"/>
                <w:sz w:val="27"/>
                <w:szCs w:val="27"/>
              </w:rPr>
            </w:pPr>
            <w:r w:rsidRPr="00183862">
              <w:rPr>
                <w:rFonts w:ascii="Times New Roman" w:eastAsia="Times New Roman" w:hAnsi="Times New Roman"/>
                <w:b/>
                <w:bCs/>
                <w:color w:val="000000"/>
                <w:sz w:val="27"/>
                <w:szCs w:val="27"/>
              </w:rPr>
              <w:t>Điều 25.</w:t>
            </w:r>
            <w:r w:rsidRPr="00183862">
              <w:rPr>
                <w:rFonts w:ascii="Times New Roman" w:eastAsia="Times New Roman" w:hAnsi="Times New Roman"/>
                <w:color w:val="000000"/>
                <w:sz w:val="27"/>
                <w:szCs w:val="27"/>
              </w:rPr>
              <w:t xml:space="preserve"> </w:t>
            </w:r>
            <w:r w:rsidRPr="00183862">
              <w:rPr>
                <w:rFonts w:ascii="Times New Roman" w:eastAsia="Times New Roman" w:hAnsi="Times New Roman"/>
                <w:b/>
                <w:bCs/>
                <w:color w:val="000000"/>
                <w:sz w:val="27"/>
                <w:szCs w:val="27"/>
              </w:rPr>
              <w:t>Đi trên đoạn đường bộ giao nhau cùng mức với</w:t>
            </w:r>
            <w:r w:rsidRPr="00183862">
              <w:rPr>
                <w:rFonts w:ascii="Times New Roman" w:eastAsia="Times New Roman" w:hAnsi="Times New Roman"/>
                <w:i/>
                <w:iCs/>
                <w:color w:val="000000"/>
                <w:sz w:val="27"/>
                <w:szCs w:val="27"/>
              </w:rPr>
              <w:t xml:space="preserve"> </w:t>
            </w:r>
            <w:r w:rsidRPr="00183862">
              <w:rPr>
                <w:rFonts w:ascii="Times New Roman" w:eastAsia="Times New Roman" w:hAnsi="Times New Roman"/>
                <w:b/>
                <w:bCs/>
                <w:color w:val="000000"/>
                <w:sz w:val="27"/>
                <w:szCs w:val="27"/>
              </w:rPr>
              <w:t xml:space="preserve">đường sắt, cầu đường bộ đi chung với đường sắt </w:t>
            </w:r>
          </w:p>
        </w:tc>
        <w:tc>
          <w:tcPr>
            <w:tcW w:w="7796" w:type="dxa"/>
          </w:tcPr>
          <w:p w:rsidR="00FA6D93" w:rsidRPr="00183862" w:rsidRDefault="00FA6D93" w:rsidP="00AA2009">
            <w:pPr>
              <w:jc w:val="both"/>
              <w:rPr>
                <w:rFonts w:ascii="Times New Roman" w:eastAsia="Times New Roman" w:hAnsi="Times New Roman"/>
                <w:b/>
                <w:bCs/>
                <w:sz w:val="27"/>
                <w:szCs w:val="27"/>
              </w:rPr>
            </w:pPr>
            <w:r w:rsidRPr="00183862">
              <w:rPr>
                <w:rFonts w:ascii="Times New Roman" w:eastAsia="Times New Roman" w:hAnsi="Times New Roman"/>
                <w:b/>
                <w:bCs/>
                <w:sz w:val="27"/>
                <w:szCs w:val="27"/>
              </w:rPr>
              <w:t>Điều 34. Đi trên đoạn đường bộ giao nhau cùng mức với đường sắt, cầu đường bộ đi chung với đường sắt (cầu chung)</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1. Trên đoạn đường bộ giao nhau cùng mức với đường sắt, cầu đường bộ đi chung với đường sắt,</w:t>
            </w:r>
            <w:r w:rsidRPr="00183862">
              <w:rPr>
                <w:rFonts w:ascii="Times New Roman" w:eastAsia="Times New Roman" w:hAnsi="Times New Roman"/>
                <w:b/>
                <w:bCs/>
                <w:color w:val="000000"/>
                <w:sz w:val="27"/>
                <w:szCs w:val="27"/>
              </w:rPr>
              <w:t xml:space="preserve"> </w:t>
            </w:r>
            <w:r w:rsidRPr="00183862">
              <w:rPr>
                <w:rFonts w:ascii="Times New Roman" w:eastAsia="Times New Roman" w:hAnsi="Times New Roman"/>
                <w:color w:val="000000"/>
                <w:sz w:val="27"/>
                <w:szCs w:val="27"/>
              </w:rPr>
              <w:t>phương tiện giao thông đường sắt được quyền ưu tiên đi trước.</w:t>
            </w:r>
          </w:p>
        </w:tc>
        <w:tc>
          <w:tcPr>
            <w:tcW w:w="7796" w:type="dxa"/>
          </w:tcPr>
          <w:p w:rsidR="00FA6D93" w:rsidRPr="00183862" w:rsidRDefault="00FA6D93" w:rsidP="00AA2009">
            <w:pPr>
              <w:jc w:val="both"/>
              <w:rPr>
                <w:rFonts w:ascii="Times New Roman" w:eastAsia="Times New Roman" w:hAnsi="Times New Roman"/>
                <w:spacing w:val="2"/>
                <w:sz w:val="27"/>
                <w:szCs w:val="27"/>
              </w:rPr>
            </w:pPr>
            <w:r w:rsidRPr="00183862">
              <w:rPr>
                <w:rFonts w:ascii="Times New Roman" w:eastAsia="Times New Roman" w:hAnsi="Times New Roman"/>
                <w:spacing w:val="2"/>
                <w:sz w:val="27"/>
                <w:szCs w:val="27"/>
              </w:rPr>
              <w:t>1. Trên đoạn đường bộ giao nhau cùng mức với đường sắt, cầu đường bộ đi chung với đường sắt, phương tiện giao thông đường sắt được quyền ưu tiên đi trước.</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 xml:space="preserve">2. Tại nơi đường bộ giao nhau cùng mức với đường sắt có đèn tín </w:t>
            </w:r>
            <w:r w:rsidRPr="00183862">
              <w:rPr>
                <w:rFonts w:ascii="Times New Roman" w:eastAsia="Times New Roman" w:hAnsi="Times New Roman"/>
                <w:iCs/>
                <w:color w:val="000000"/>
                <w:sz w:val="27"/>
                <w:szCs w:val="27"/>
              </w:rPr>
              <w:lastRenderedPageBreak/>
              <w:t>hiệu, rào chắn và chuông báo hiệu, khi đèn tín hiệu mầu đỏ đã bật sáng, có tiếng chuông báo hiệu, rào chắn đang dịch chuyển hoặc đã đóng, người tham gia giao thông đường bộ phải dừng lại phía phần đường của mình và cách rào chắn một khoảng cách an toàn; khi đèn tín hiệu đã tắt, rào chắn mở hết, tiếng chuông báo hiệu ngừng mới được đi qua.</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lastRenderedPageBreak/>
              <w:t xml:space="preserve">2. Tại nơi đường bộ giao nhau cùng mức với đường sắt có đèn tín </w:t>
            </w:r>
            <w:r w:rsidRPr="00183862">
              <w:rPr>
                <w:rFonts w:ascii="Times New Roman" w:eastAsia="Times New Roman" w:hAnsi="Times New Roman"/>
                <w:sz w:val="27"/>
                <w:szCs w:val="27"/>
              </w:rPr>
              <w:lastRenderedPageBreak/>
              <w:t>hiệu, rào chắn và chuông báo hiệu, khi đèn tín hiệu màu đỏ đã bật sáng, có tiếng chuông báo hiệu, rào chắn đang dịch chuyển hoặc đã đóng, người tham gia giao thông đường bộ phải dừng lại phía phần đường của mình và cách rào chắn một khoảng cách an toàn; khi đèn tín hiệu đã tắt, rào chắn mở hết, tiếng chuông báo hiệu ngừng mới được đi qua.</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lastRenderedPageBreak/>
              <w:t>3. Tại nơi đường bộ giao nhau cùng mức với đường sắt chỉ có đèn tín hiệu hoặc chuông báo hiệu, khi đèn tín hiệu mầu đỏ đã bật sáng hoặc có tiếng chuông báo hiệu, người tham gia giao thông đường bộ phải dừng ngay lại và giữ khoảng cách tối thiểu 5 mét tính từ ray gần nhất; khi đèn tín hiệu đã tắt hoặc tiếng chuông báo hiệu ngừng mới được đi qua.</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3. Tại nơi đường bộ giao nhau cùng mức với đường sắt chỉ có đèn tín hiệu hoặc chuông báo hiệu, khi đèn tín hiệu màu đỏ đã bật sáng hoặc có tiếng chuông báo hiệu, người tham gia giao thông đường bộ phải dừng ngay lại và giữ khoảng cách tối thiểu 05 mét tính từ ray gần nhất; khi đèn tín hiệu đã tắt hoặc tiếng chuông báo hiệu ngừng mới được đi qua.</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4. Tại nơi đường bộ giao nhau cùng mức với đường sắt không có đèn tín hiệu, rào chắn và chuông báo hiệu, người tham gia giao thông đường bộ phải quan sát cả hai phía, khi thấy chắc chắn không có phương tiện đường sắt đang đi tới mới được đi qua, nếu thấy có phương tiện đường sắt đang đi tới thì phải dừng lại và giữ khoảng cách tối thiểu 5 mét tính từ ray gần nhất và chỉ khi phương tiện đường sắt đã đi qua mới được đi.</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4. Tại nơi đường bộ giao nhau cùng mức với đường sắt không có đèn tín hiệu, rào chắn và chuông báo hiệu, người tham gia giao thông đường bộ phải dừng lại quan sát cả hai phía, khi thấy chắc chắn không có phương tiện đường sắt đang đi tới mới được đi qua, nếu thấy có phương tiện đường sắt đang đi tới thì phải dừng lại và giữ khoảng cách tối thiểu 05 mét tính từ ray gần nhất và chỉ khi phương tiện đường sắt đã đi qua mới được đi.</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5. Khi phương tiện tham gia giao thông đường bộ bị hư hỏng tại nơi đường bộ giao nhau cùng mức với đường sắt hoặc trong phạm vi an toàn đường sắt thì người điều khiển phương tiện phải bằng mọi cách nhanh nhất đặt báo hiệu trên đường sắt cách tối thiểu 500 mét về hai phía để báo cho người điều khiển phương tiện đường sắt và tìm cách báo cho người quản lý đường sắt, nhà ga nơi gần nhất, đồng thời phải bằng mọi biện pháp nhanh chóng đưa phương tiện ra khỏi phạm vi an toàn đường sắt.</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5. Khi phương tiện tham gia giao thông đường bộ bị hư hỏng tại nơi đường bộ giao nhau cùng mức với đường sắt hoặc trong phạm vi bảo vệ công trình đường sắt thì người điều khiển phương tiện phải bằng mọi cách nhanh nhất đưa người ra khỏi phương tiện đến nơi an toàn, đặt báo hiệu trên đường sắt cách tối thiểu 500 mét về hai phía để báo cho người điều khiển phương tiện đường sắt và tìm cách báo cho người quản lý đường sắt, nhà ga nơi gần nhất, đồng thời phải bằng mọi biện pháp nhanh chóng đưa phương tiện ra khỏi phạm vi an toàn đường sắt.</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 xml:space="preserve">6. Những người có mặt tại nơi phương tiện tham gia giao thông </w:t>
            </w:r>
            <w:r w:rsidRPr="00183862">
              <w:rPr>
                <w:rFonts w:ascii="Times New Roman" w:eastAsia="Times New Roman" w:hAnsi="Times New Roman"/>
                <w:color w:val="000000"/>
                <w:sz w:val="27"/>
                <w:szCs w:val="27"/>
              </w:rPr>
              <w:lastRenderedPageBreak/>
              <w:t>đường bộ bị hư hỏng trên đoạn đường bộ giao nhau cùng mức với đường sắt có trách nhiệm giúp đỡ người điều khiển phương tiện đưa phương tiện ra khỏi phạm vi an toàn đường sắt.</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lastRenderedPageBreak/>
              <w:t xml:space="preserve">6. Những người có mặt tại nơi phương tiện tham gia giao thông </w:t>
            </w:r>
            <w:r w:rsidRPr="00183862">
              <w:rPr>
                <w:rFonts w:ascii="Times New Roman" w:eastAsia="Times New Roman" w:hAnsi="Times New Roman"/>
                <w:sz w:val="27"/>
                <w:szCs w:val="27"/>
              </w:rPr>
              <w:lastRenderedPageBreak/>
              <w:t xml:space="preserve">đường bộ bị hư hỏng trên đoạn đường bộ giao nhau cùng mức với đường sắt có trách nhiệm giúp đỡ người điều khiển phương tiện </w:t>
            </w:r>
            <w:r w:rsidRPr="00183862">
              <w:rPr>
                <w:rFonts w:ascii="Times New Roman" w:eastAsia="MS Mincho" w:hAnsi="Times New Roman"/>
                <w:sz w:val="27"/>
                <w:szCs w:val="27"/>
                <w:lang w:eastAsia="ja-JP"/>
              </w:rPr>
              <w:t>đưa phương tiện ra khỏi phạm vi bảo vệ công trình đường sắt và thực hiện ngay các quy định tại Khoản 5 Điều này trong trường hợp phát hiện đường sắt, công trình đường sắt bị hư hỏng làm mất an toàn giao thông đường sắt</w:t>
            </w:r>
            <w:r w:rsidRPr="00183862">
              <w:rPr>
                <w:rFonts w:ascii="Times New Roman" w:eastAsia="Times New Roman" w:hAnsi="Times New Roman"/>
                <w:sz w:val="27"/>
                <w:szCs w:val="27"/>
              </w:rPr>
              <w:t>.</w:t>
            </w:r>
          </w:p>
        </w:tc>
      </w:tr>
      <w:tr w:rsidR="00FA6D93" w:rsidRPr="00183862" w:rsidTr="009A64C5">
        <w:tc>
          <w:tcPr>
            <w:tcW w:w="7338" w:type="dxa"/>
          </w:tcPr>
          <w:p w:rsidR="00FA6D93" w:rsidRPr="00183862" w:rsidRDefault="00FA6D93" w:rsidP="00AA2009">
            <w:pPr>
              <w:jc w:val="both"/>
              <w:rPr>
                <w:rFonts w:ascii="Times New Roman" w:eastAsia="Times New Roman" w:hAnsi="Times New Roman"/>
                <w:b/>
                <w:bCs/>
                <w:color w:val="000000"/>
                <w:sz w:val="27"/>
                <w:szCs w:val="27"/>
              </w:rPr>
            </w:pPr>
            <w:r w:rsidRPr="00183862">
              <w:rPr>
                <w:rFonts w:ascii="Times New Roman" w:eastAsia="Times New Roman" w:hAnsi="Times New Roman"/>
                <w:b/>
                <w:bCs/>
                <w:color w:val="000000"/>
                <w:sz w:val="27"/>
                <w:szCs w:val="27"/>
              </w:rPr>
              <w:lastRenderedPageBreak/>
              <w:t>Điều 26.</w:t>
            </w:r>
            <w:r w:rsidRPr="00183862">
              <w:rPr>
                <w:rFonts w:ascii="Times New Roman" w:eastAsia="Times New Roman" w:hAnsi="Times New Roman"/>
                <w:color w:val="000000"/>
                <w:sz w:val="27"/>
                <w:szCs w:val="27"/>
              </w:rPr>
              <w:t xml:space="preserve"> </w:t>
            </w:r>
            <w:r w:rsidRPr="00183862">
              <w:rPr>
                <w:rFonts w:ascii="Times New Roman" w:eastAsia="Times New Roman" w:hAnsi="Times New Roman"/>
                <w:b/>
                <w:bCs/>
                <w:color w:val="000000"/>
                <w:sz w:val="27"/>
                <w:szCs w:val="27"/>
              </w:rPr>
              <w:t>Giao thông trên đường cao tốc</w:t>
            </w:r>
          </w:p>
        </w:tc>
        <w:tc>
          <w:tcPr>
            <w:tcW w:w="7796" w:type="dxa"/>
          </w:tcPr>
          <w:p w:rsidR="00FA6D93" w:rsidRPr="00183862" w:rsidRDefault="00FA6D93" w:rsidP="00AA2009">
            <w:pPr>
              <w:jc w:val="both"/>
              <w:rPr>
                <w:rFonts w:ascii="Times New Roman" w:eastAsia="Times New Roman" w:hAnsi="Times New Roman"/>
                <w:b/>
                <w:bCs/>
                <w:sz w:val="27"/>
                <w:szCs w:val="27"/>
              </w:rPr>
            </w:pPr>
            <w:r w:rsidRPr="00183862">
              <w:rPr>
                <w:rFonts w:ascii="Times New Roman" w:eastAsia="Times New Roman" w:hAnsi="Times New Roman"/>
                <w:b/>
                <w:bCs/>
                <w:sz w:val="27"/>
                <w:szCs w:val="27"/>
              </w:rPr>
              <w:t>Điều 35. Giao thông trên đường cao tốc</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1. Người lái xe, người điều khiển xe máy chuyên dùng</w:t>
            </w:r>
            <w:r w:rsidRPr="00183862">
              <w:rPr>
                <w:rFonts w:ascii="Times New Roman" w:eastAsia="Times New Roman" w:hAnsi="Times New Roman"/>
                <w:b/>
                <w:bCs/>
                <w:i/>
                <w:iCs/>
                <w:color w:val="000000"/>
                <w:sz w:val="27"/>
                <w:szCs w:val="27"/>
              </w:rPr>
              <w:t xml:space="preserve"> </w:t>
            </w:r>
            <w:r w:rsidRPr="00183862">
              <w:rPr>
                <w:rFonts w:ascii="Times New Roman" w:eastAsia="Times New Roman" w:hAnsi="Times New Roman"/>
                <w:color w:val="000000"/>
                <w:sz w:val="27"/>
                <w:szCs w:val="27"/>
              </w:rPr>
              <w:t>trên đường cao tốc ngoài việc tuân thủ các quy tắc giao thông quy định tại Luật này còn phải thực hiện các</w:t>
            </w:r>
            <w:r w:rsidRPr="00183862">
              <w:rPr>
                <w:rFonts w:ascii="Times New Roman" w:eastAsia="Times New Roman" w:hAnsi="Times New Roman"/>
                <w:b/>
                <w:bCs/>
                <w:i/>
                <w:iCs/>
                <w:color w:val="FF0000"/>
                <w:sz w:val="27"/>
                <w:szCs w:val="27"/>
              </w:rPr>
              <w:t xml:space="preserve"> </w:t>
            </w:r>
            <w:r w:rsidRPr="00183862">
              <w:rPr>
                <w:rFonts w:ascii="Times New Roman" w:eastAsia="Times New Roman" w:hAnsi="Times New Roman"/>
                <w:color w:val="000000"/>
                <w:sz w:val="27"/>
                <w:szCs w:val="27"/>
              </w:rPr>
              <w:t>quy định sau đây:</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1. Người lái xe, người điều khiển xe máy chuyên dùng trên đường cao tốc ngoài việc tuân thủ các quy tắc giao thông quy định tại Chương này còn phải thực hiện các quy định sau đây:</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a) Khi vào đường cao tốc phải có tín hiệu xin vào và phải nhường đường cho xe đang chạy trên đường, khi thấy an toàn mới cho xe nhập vào dòng xe ở làn đường sát mép ngoài, nếu có làn đường tăng tốc thì phải cho xe chạy trên làn đường đó trước khi vào làn đường của đường cao tốc;</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a) Khi vào đường cao tốc phải chú ý quan sát, cho xe chạy trên làn đường tăng tốc, có tín hiệu chuyển làn, nhường đường cho xe đang chạy trên đường, khi đạt tốc độ phù hợp và thấy an toàn mới thực hiện việc chuyển làn;</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b) Khi ra khỏi đường cao tốc phải thực hiện chuyển dần sang làn đường phía bên phải, nếu có làn đường giảm tốc thì phải cho xe chạy trên làn đường đó trước khi rời khỏi đường cao tốc;</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b) Khi ra khỏi đường cao tốc phải chú ý quan sát và thực hiện chuyển dần sang làn đường phía bên phải theo quy tắc chuyển làn quy định tại Khoản 2 Điều 19, nếu có làn đường giảm tốc thì phải cho xe chạy trên làn đường đó trước khi rời khỏi đường cao tốc;</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c) Không được cho xe chạy ở làn dừng xe khẩn cấp và phần lề đường;</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c) Mỗi lần chuyển làn chỉ được phép chuyển qua 01 làn liền kề;</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d) Không được cho xe chạy quá tốc độ tối đa và dưới tốc độ tối thiểu ghi trên biển báo hiệu, sơn kẻ trên mặt đường.</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d) Không được cho xe chạy ở làn dừng xe khẩn cấp và phần lề đường;</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VnTime" w:hAnsi="Times New Roman"/>
                <w:color w:val="000000"/>
                <w:sz w:val="27"/>
                <w:szCs w:val="27"/>
              </w:rPr>
              <w:t>2. Người lái xe, người điều khiển xe máy chuyên dùng</w:t>
            </w:r>
            <w:r w:rsidRPr="00183862">
              <w:rPr>
                <w:rFonts w:ascii="Times New Roman" w:eastAsia=".VnTime" w:hAnsi="Times New Roman"/>
                <w:b/>
                <w:bCs/>
                <w:i/>
                <w:iCs/>
                <w:color w:val="000000"/>
                <w:sz w:val="27"/>
                <w:szCs w:val="27"/>
              </w:rPr>
              <w:t xml:space="preserve"> </w:t>
            </w:r>
            <w:r w:rsidRPr="00183862">
              <w:rPr>
                <w:rFonts w:ascii="Times New Roman" w:eastAsia=".VnTime" w:hAnsi="Times New Roman"/>
                <w:color w:val="000000"/>
                <w:sz w:val="27"/>
                <w:szCs w:val="27"/>
              </w:rPr>
              <w:t>phải cho xe chạy cách nhau một khoảng cách an toàn</w:t>
            </w:r>
            <w:r w:rsidRPr="00183862">
              <w:rPr>
                <w:rFonts w:ascii="Times New Roman" w:eastAsia=".VnTime" w:hAnsi="Times New Roman"/>
                <w:i/>
                <w:iCs/>
                <w:color w:val="000000"/>
                <w:sz w:val="27"/>
                <w:szCs w:val="27"/>
              </w:rPr>
              <w:t xml:space="preserve"> </w:t>
            </w:r>
            <w:r w:rsidRPr="00183862">
              <w:rPr>
                <w:rFonts w:ascii="Times New Roman" w:eastAsia=".VnTime" w:hAnsi="Times New Roman"/>
                <w:color w:val="000000"/>
                <w:sz w:val="27"/>
                <w:szCs w:val="27"/>
              </w:rPr>
              <w:t>ghi trên biển báo hiệu.</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đ) Không được cho xe chạy quá tốc độ tối đa và dưới tốc độ tối thiểu ghi trên biển báo hiệu, sơn kẻ trên mặt đường;</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pacing w:val="-2"/>
                <w:sz w:val="27"/>
                <w:szCs w:val="27"/>
              </w:rPr>
              <w:t xml:space="preserve">3. Chỉ được dừng xe, đỗ xe ở nơi quy định; trường hợp buộc phải dừng xe, đỗ xe không đúng nơi quy định thì người lái xe phải đưa </w:t>
            </w:r>
            <w:r w:rsidRPr="00183862">
              <w:rPr>
                <w:rFonts w:ascii="Times New Roman" w:eastAsia="Times New Roman" w:hAnsi="Times New Roman"/>
                <w:color w:val="000000"/>
                <w:spacing w:val="-2"/>
                <w:sz w:val="27"/>
                <w:szCs w:val="27"/>
              </w:rPr>
              <w:lastRenderedPageBreak/>
              <w:t>xe ra khỏi phần đường xe chạy, nếu không thể được thì phải báo hiệu để người lái xe khác biết.</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lastRenderedPageBreak/>
              <w:t>e) Không được cho xe chạy ngược chiều, quay đầu xe, lùi xe trên đường cao tốc.</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pacing w:val="-4"/>
                <w:sz w:val="27"/>
                <w:szCs w:val="27"/>
              </w:rPr>
              <w:lastRenderedPageBreak/>
              <w:t>4. Người đi bộ, xe thô sơ, xe gắn máy, xe mô tô và máy kéo; xe máy chuyên dùng có tốc độ thiết kế nhỏ hơn 70 km/h không được đi vào đường cao tốc, trừ người, phương tiện, thiết bị phục vụ việc quản lý, bảo trì đường cao tốc.</w:t>
            </w:r>
          </w:p>
        </w:tc>
        <w:tc>
          <w:tcPr>
            <w:tcW w:w="7796" w:type="dxa"/>
          </w:tcPr>
          <w:p w:rsidR="00FA6D93" w:rsidRPr="00183862" w:rsidRDefault="00FA6D93" w:rsidP="00AA2009">
            <w:pPr>
              <w:jc w:val="both"/>
              <w:rPr>
                <w:rFonts w:ascii="Times New Roman" w:eastAsia="Times New Roman" w:hAnsi="Times New Roman"/>
                <w:spacing w:val="-4"/>
                <w:sz w:val="27"/>
                <w:szCs w:val="27"/>
              </w:rPr>
            </w:pPr>
            <w:r w:rsidRPr="00183862">
              <w:rPr>
                <w:rFonts w:ascii="Times New Roman" w:eastAsia="Times New Roman" w:hAnsi="Times New Roman"/>
                <w:spacing w:val="-4"/>
                <w:sz w:val="27"/>
                <w:szCs w:val="27"/>
              </w:rPr>
              <w:t>2. Người lái xe, người điều khiển xe máy chuyên dùng phải cho xe chạy cách nhau một khoảng cách an toàn ghi trên biển báo hiệu, sơn kẻ trên mặt đường.</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3. Chỉ được dừng xe, đỗ xe ở nơi quy định; trường hợp buộc phải dừng xe, đỗ xe không đúng nơi quy định thì người lái xe phải đưa xe ra khỏi phần đường xe chạy; nếu không thể được thì phải báo hiệu để người lái xe khác biết (kể cả trường hợp xe buộc phải dừng, đỗ trên làn dừng khẩn cấp), đồng thời hướng dẫn ngay người trên xe đến vị trí an toàn.</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4. Xe máy chuyên dùng có tốc độ thiết kế nhỏ hơn 70 km/h, máy kéo, xe mô tô, xe gắn máy, xe thô sơ và người đi bộ không được đi vào đường cao tốc, trừ người, phương tiện, thiết bị phục vụ việc quản lý, bảo trì đường cao tốc.</w:t>
            </w:r>
          </w:p>
        </w:tc>
      </w:tr>
      <w:tr w:rsidR="00FA6D93" w:rsidRPr="00183862" w:rsidTr="009A64C5">
        <w:tc>
          <w:tcPr>
            <w:tcW w:w="7338" w:type="dxa"/>
          </w:tcPr>
          <w:p w:rsidR="00FA6D93" w:rsidRPr="00183862" w:rsidRDefault="00FA6D93" w:rsidP="00AA2009">
            <w:pPr>
              <w:jc w:val="both"/>
              <w:rPr>
                <w:rFonts w:ascii="Times New Roman" w:eastAsia="Times New Roman" w:hAnsi="Times New Roman"/>
                <w:b/>
                <w:bCs/>
                <w:color w:val="000000"/>
                <w:sz w:val="27"/>
                <w:szCs w:val="27"/>
              </w:rPr>
            </w:pPr>
            <w:r w:rsidRPr="00183862">
              <w:rPr>
                <w:rFonts w:ascii="Times New Roman" w:eastAsia="Times New Roman" w:hAnsi="Times New Roman"/>
                <w:b/>
                <w:bCs/>
                <w:color w:val="000000"/>
                <w:sz w:val="27"/>
                <w:szCs w:val="27"/>
              </w:rPr>
              <w:t>Điều 27. Giao thông trong hầm đường bộ</w:t>
            </w:r>
          </w:p>
        </w:tc>
        <w:tc>
          <w:tcPr>
            <w:tcW w:w="7796" w:type="dxa"/>
          </w:tcPr>
          <w:p w:rsidR="00FA6D93" w:rsidRPr="00183862" w:rsidRDefault="00FA6D93" w:rsidP="00AA2009">
            <w:pPr>
              <w:jc w:val="both"/>
              <w:rPr>
                <w:rFonts w:ascii="Times New Roman" w:eastAsia="Times New Roman" w:hAnsi="Times New Roman"/>
                <w:b/>
                <w:bCs/>
                <w:sz w:val="27"/>
                <w:szCs w:val="27"/>
              </w:rPr>
            </w:pPr>
            <w:r w:rsidRPr="00183862">
              <w:rPr>
                <w:rFonts w:ascii="Times New Roman" w:eastAsia="Times New Roman" w:hAnsi="Times New Roman"/>
                <w:b/>
                <w:bCs/>
                <w:sz w:val="27"/>
                <w:szCs w:val="27"/>
              </w:rPr>
              <w:t>Điều 36. Giao thông trong hầm đường bộ</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Người điều khiển phương tiện trong hầm đường bộ ngoài việc tuân thủ các quy tắc giao thông quy định tại Luật này còn phải thực hiện các quy định sau đây:</w:t>
            </w:r>
          </w:p>
        </w:tc>
        <w:tc>
          <w:tcPr>
            <w:tcW w:w="7796" w:type="dxa"/>
          </w:tcPr>
          <w:p w:rsidR="00FA6D93" w:rsidRPr="00183862" w:rsidRDefault="00FA6D93" w:rsidP="00AA2009">
            <w:pPr>
              <w:jc w:val="both"/>
              <w:rPr>
                <w:rFonts w:ascii="Times New Roman" w:eastAsia="Times New Roman" w:hAnsi="Times New Roman"/>
                <w:spacing w:val="4"/>
                <w:sz w:val="27"/>
                <w:szCs w:val="27"/>
              </w:rPr>
            </w:pPr>
            <w:r w:rsidRPr="00183862">
              <w:rPr>
                <w:rFonts w:ascii="Times New Roman" w:eastAsia="Times New Roman" w:hAnsi="Times New Roman"/>
                <w:spacing w:val="4"/>
                <w:sz w:val="27"/>
                <w:szCs w:val="27"/>
              </w:rPr>
              <w:t>Người điều khiển phương tiện trong hầm đường bộ ngoài việc tuân thủ các quy tắc giao thông quy định tại Chương này còn phải thực hiện các quy định sau đây:</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1. Xe cơ giới, xe máy chuyên dùng phải bật đèn; xe thô sơ phải bật</w:t>
            </w:r>
            <w:r w:rsidRPr="00183862">
              <w:rPr>
                <w:rFonts w:ascii="Times New Roman" w:eastAsia="Times New Roman" w:hAnsi="Times New Roman"/>
                <w:b/>
                <w:bCs/>
                <w:i/>
                <w:iCs/>
                <w:color w:val="000000"/>
                <w:sz w:val="27"/>
                <w:szCs w:val="27"/>
              </w:rPr>
              <w:t xml:space="preserve"> </w:t>
            </w:r>
            <w:r w:rsidRPr="00183862">
              <w:rPr>
                <w:rFonts w:ascii="Times New Roman" w:eastAsia="Times New Roman" w:hAnsi="Times New Roman"/>
                <w:color w:val="000000"/>
                <w:sz w:val="27"/>
                <w:szCs w:val="27"/>
              </w:rPr>
              <w:t>đèn hoặc có vật phát sáng báo hiệu;</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1. Xe cơ giới, xe máy chuyên dùng phải bật đèn; xe thô sơ phải bật đèn hoặc có vật phát sáng báo hiệu;</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2. Chỉ được dừng xe, đỗ xe ở nơi quy định.</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2. Không được dừng, đỗ xe trong hầm đường bộ. Trường hợp bắt buộc phải dừng, phải tắt máy phương tiện, hướng dẫn người trên xe đến nơi an toàn, nhanh chóng thực hiện các biện pháp đưa phương tiện đến vị trí an toàn;</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3. Không được cho xe chạy ngược chiều, lùi xe, quay đầu xe trong hầm đường bộ.</w:t>
            </w:r>
          </w:p>
        </w:tc>
      </w:tr>
      <w:tr w:rsidR="00FA6D93" w:rsidRPr="00183862" w:rsidTr="009A64C5">
        <w:tc>
          <w:tcPr>
            <w:tcW w:w="7338" w:type="dxa"/>
          </w:tcPr>
          <w:p w:rsidR="00FA6D93" w:rsidRPr="00183862" w:rsidRDefault="00FA6D93" w:rsidP="00AA2009">
            <w:pPr>
              <w:jc w:val="both"/>
              <w:rPr>
                <w:rFonts w:ascii="Times New Roman" w:eastAsia="Times New Roman" w:hAnsi="Times New Roman"/>
                <w:b/>
                <w:bCs/>
                <w:color w:val="000000"/>
                <w:sz w:val="27"/>
                <w:szCs w:val="27"/>
              </w:rPr>
            </w:pPr>
            <w:r w:rsidRPr="00183862">
              <w:rPr>
                <w:rFonts w:ascii="Times New Roman" w:eastAsia="Times New Roman" w:hAnsi="Times New Roman"/>
                <w:b/>
                <w:bCs/>
                <w:color w:val="000000"/>
                <w:sz w:val="27"/>
                <w:szCs w:val="27"/>
              </w:rPr>
              <w:lastRenderedPageBreak/>
              <w:t>Điều 28.</w:t>
            </w:r>
            <w:r w:rsidRPr="00183862">
              <w:rPr>
                <w:rFonts w:ascii="Times New Roman" w:eastAsia="Times New Roman" w:hAnsi="Times New Roman"/>
                <w:color w:val="000000"/>
                <w:sz w:val="27"/>
                <w:szCs w:val="27"/>
              </w:rPr>
              <w:t xml:space="preserve"> </w:t>
            </w:r>
            <w:r w:rsidRPr="00183862">
              <w:rPr>
                <w:rFonts w:ascii="Times New Roman" w:eastAsia="Times New Roman" w:hAnsi="Times New Roman"/>
                <w:b/>
                <w:bCs/>
                <w:color w:val="000000"/>
                <w:sz w:val="27"/>
                <w:szCs w:val="27"/>
              </w:rPr>
              <w:t>Tải trọng và khổ giới hạn của đường bộ</w:t>
            </w:r>
          </w:p>
        </w:tc>
        <w:tc>
          <w:tcPr>
            <w:tcW w:w="7796" w:type="dxa"/>
          </w:tcPr>
          <w:p w:rsidR="00FA6D93" w:rsidRPr="00183862" w:rsidRDefault="00FA6D93" w:rsidP="00AA2009">
            <w:pPr>
              <w:jc w:val="both"/>
              <w:rPr>
                <w:rFonts w:ascii="Times New Roman" w:eastAsia="Times New Roman" w:hAnsi="Times New Roman"/>
                <w:b/>
                <w:bCs/>
                <w:sz w:val="27"/>
                <w:szCs w:val="27"/>
              </w:rPr>
            </w:pPr>
            <w:r w:rsidRPr="00183862">
              <w:rPr>
                <w:rFonts w:ascii="Times New Roman" w:eastAsia="Times New Roman" w:hAnsi="Times New Roman"/>
                <w:b/>
                <w:bCs/>
                <w:sz w:val="27"/>
                <w:szCs w:val="27"/>
              </w:rPr>
              <w:t>Điều 37. Tải trọng và khổ giới hạn của đường bộ</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1. Người điều khiển phương tiện phải tuân thủ các quy định về tải trọng, khổ giới hạn của đường bộ và chịu sự kiểm tra của cơ quan có thẩm quyền.</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1. Người điều khiển phương tiện phải tuân thủ các quy định về tải trọng, khổ giới hạn của đường bộ và chịu sự kiểm tra của cơ quan có thẩm quyền.</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pacing w:val="-2"/>
                <w:sz w:val="27"/>
                <w:szCs w:val="27"/>
              </w:rPr>
              <w:t>2. Trường hợp đặc biệt, xe quá tải trọng, quá khổ giới hạn của đường bộ, xe bánh xích gây hư hại mặt đường có thể được lưu hành trên đường nhưng phải được cơ quan quản lý đường bộ có thẩm quyền cấp giấy phép và phải thực hiện các biện pháp bắt buộc để bảo vệ đường bộ, bảo đảm an toàn giao thông.</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 xml:space="preserve">2. Trường hợp đặc biệt, xe quá tải trọng, quá khổ giới hạn của đường bộ, xe bánh xích có khả năng gây hư hại công trình đường bộ, </w:t>
            </w:r>
            <w:r w:rsidRPr="00183862">
              <w:rPr>
                <w:rFonts w:ascii="Times New Roman" w:eastAsia="Times New Roman" w:hAnsi="Times New Roman"/>
                <w:color w:val="FF0000"/>
                <w:sz w:val="27"/>
                <w:szCs w:val="27"/>
              </w:rPr>
              <w:t>gây mất an toàn giao thông</w:t>
            </w:r>
            <w:r w:rsidRPr="00183862">
              <w:rPr>
                <w:rFonts w:ascii="Times New Roman" w:eastAsia="Times New Roman" w:hAnsi="Times New Roman"/>
                <w:sz w:val="27"/>
                <w:szCs w:val="27"/>
              </w:rPr>
              <w:t xml:space="preserve"> có thể được lưu hành trên đường nhưng phải được cơ quan quản lý đường bộ có thẩm quyền cấp giấy phép và phải thực hiện các biện pháp bắt buộc để bảo vệ đường bộ, bảo đảm an toàn giao thông.</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 xml:space="preserve">3. Bộ trưởng Bộ Giao thông vận tải quy định về tải trọng, khổ giới hạn của đường bộ và công bố về tải trọng, khổ giới hạn của quốc lộ; quy định việc cấp giấy phép lưu hành cho xe quá tải trọng, quá khổ giới hạn của đường bộ, xe bánh xích gây hư hại mặt đường. </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3. Bộ trưởng Bộ Giao thông vận tải quy định về tải trọng, khổ giới hạn của đường bộ và công bố về tải trọng, khổ giới hạn của quốc lộ; quy định về trình tự, thủ tục cấp giấy phép lưu hành cho xe quá tải trọng, quá khổ giới hạn của đường bộ, xe bánh xích gây hư hại mặt đường.</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4. Chủ tịch Uỷ ban nhân dân cấp tỉnh công bố về tải trọng, khổ giới hạn của đường bộ do địa phương quản lý.</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 xml:space="preserve">4. </w:t>
            </w:r>
            <w:r w:rsidRPr="00183862">
              <w:rPr>
                <w:rFonts w:ascii="Times New Roman" w:eastAsia="Times New Roman" w:hAnsi="Times New Roman"/>
                <w:color w:val="FF0000"/>
                <w:sz w:val="27"/>
                <w:szCs w:val="27"/>
              </w:rPr>
              <w:t xml:space="preserve">Chủ tịch </w:t>
            </w:r>
            <w:r w:rsidRPr="00183862">
              <w:rPr>
                <w:rFonts w:ascii="Times New Roman" w:eastAsia="Times New Roman" w:hAnsi="Times New Roman"/>
                <w:sz w:val="27"/>
                <w:szCs w:val="27"/>
              </w:rPr>
              <w:t>Uỷ ban nhân dân cấp tỉnh công bố về tải trọng, khổ giới hạn của đường bộ do địa phương quản lý.</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5. Tổ chức, cá nhân quản lý đường chuyên dùng có hoạt động giao thông công cộng chịu trách nhiệm công bố về tải trọng, khổ giới hạn của đường chuyên dùng.</w:t>
            </w:r>
          </w:p>
        </w:tc>
      </w:tr>
      <w:tr w:rsidR="00FA6D93" w:rsidRPr="00183862" w:rsidTr="009A64C5">
        <w:tc>
          <w:tcPr>
            <w:tcW w:w="7338" w:type="dxa"/>
          </w:tcPr>
          <w:p w:rsidR="00FA6D93" w:rsidRPr="00183862" w:rsidRDefault="00FA6D93" w:rsidP="00AA2009">
            <w:pPr>
              <w:jc w:val="both"/>
              <w:rPr>
                <w:rFonts w:ascii="Times New Roman" w:eastAsia="Times New Roman" w:hAnsi="Times New Roman"/>
                <w:b/>
                <w:bCs/>
                <w:color w:val="000000"/>
                <w:sz w:val="27"/>
                <w:szCs w:val="27"/>
              </w:rPr>
            </w:pPr>
            <w:r w:rsidRPr="00183862">
              <w:rPr>
                <w:rFonts w:ascii="Times New Roman" w:eastAsia="Times New Roman" w:hAnsi="Times New Roman"/>
                <w:b/>
                <w:bCs/>
                <w:color w:val="000000"/>
                <w:sz w:val="27"/>
                <w:szCs w:val="27"/>
              </w:rPr>
              <w:t>Điều 29.</w:t>
            </w:r>
            <w:r w:rsidRPr="00183862">
              <w:rPr>
                <w:rFonts w:ascii="Times New Roman" w:eastAsia="Times New Roman" w:hAnsi="Times New Roman"/>
                <w:color w:val="000000"/>
                <w:sz w:val="27"/>
                <w:szCs w:val="27"/>
              </w:rPr>
              <w:t xml:space="preserve"> </w:t>
            </w:r>
            <w:r w:rsidRPr="00183862">
              <w:rPr>
                <w:rFonts w:ascii="Times New Roman" w:eastAsia="Times New Roman" w:hAnsi="Times New Roman"/>
                <w:b/>
                <w:bCs/>
                <w:color w:val="000000"/>
                <w:sz w:val="27"/>
                <w:szCs w:val="27"/>
              </w:rPr>
              <w:t>Xe kéo xe và xe kéo rơ moóc</w:t>
            </w:r>
          </w:p>
        </w:tc>
        <w:tc>
          <w:tcPr>
            <w:tcW w:w="7796" w:type="dxa"/>
          </w:tcPr>
          <w:p w:rsidR="00FA6D93" w:rsidRPr="00183862" w:rsidRDefault="00FA6D93" w:rsidP="00AA2009">
            <w:pPr>
              <w:jc w:val="both"/>
              <w:rPr>
                <w:rFonts w:ascii="Times New Roman" w:eastAsia="Times New Roman" w:hAnsi="Times New Roman"/>
                <w:b/>
                <w:bCs/>
                <w:sz w:val="27"/>
                <w:szCs w:val="27"/>
              </w:rPr>
            </w:pPr>
            <w:r w:rsidRPr="00183862">
              <w:rPr>
                <w:rFonts w:ascii="Times New Roman" w:hAnsi="Times New Roman"/>
                <w:b/>
                <w:bCs/>
                <w:sz w:val="27"/>
                <w:szCs w:val="27"/>
                <w:lang w:val="fr-FR"/>
              </w:rPr>
              <w:t>Điều 38. Xe kéo xe và xe kéo rơ moóc, sơ mi rơ moóc</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1. Một xe ô tô chỉ được kéo theo một xe ô tô hoặc xe máy chuyên dùng khác khi xe này không tự chạy được và phải bảo đảm các quy định sau đây:</w:t>
            </w:r>
          </w:p>
        </w:tc>
        <w:tc>
          <w:tcPr>
            <w:tcW w:w="7796" w:type="dxa"/>
          </w:tcPr>
          <w:p w:rsidR="00FA6D93" w:rsidRPr="00183862" w:rsidRDefault="00FA6D93" w:rsidP="00AA2009">
            <w:pPr>
              <w:jc w:val="both"/>
              <w:rPr>
                <w:rFonts w:ascii="Times New Roman" w:eastAsia="Times New Roman" w:hAnsi="Times New Roman"/>
                <w:iCs/>
                <w:spacing w:val="2"/>
                <w:sz w:val="27"/>
                <w:szCs w:val="27"/>
              </w:rPr>
            </w:pPr>
            <w:r w:rsidRPr="00183862">
              <w:rPr>
                <w:rFonts w:ascii="Times New Roman" w:eastAsia="Times New Roman" w:hAnsi="Times New Roman"/>
                <w:iCs/>
                <w:spacing w:val="2"/>
                <w:sz w:val="27"/>
                <w:szCs w:val="27"/>
              </w:rPr>
              <w:t>1. Chỉ được sử dụng xe ô tô chuyên dùng kéo xe để kéo một xe ô tô hoặc xe máy chuyên dùng khác khi xe này không tự chạy được. Trong trường hợp khẩn cấp có thể dùng xe ô tô thông thường để kéo khi bảo đảm các quy định sau đây:</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a) Xe được kéo phải có người điều khiển và hệ thống lái của xe đó phải còn hiệu lực;</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a) Xe được kéo phải có người điều khiển và hệ thống lái của xe đó phải còn hiệu lực;</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 xml:space="preserve">b) Việc nối xe kéo với xe được kéo phải bảo đảm chắc chắn, an </w:t>
            </w:r>
            <w:r w:rsidRPr="00183862">
              <w:rPr>
                <w:rFonts w:ascii="Times New Roman" w:eastAsia="Times New Roman" w:hAnsi="Times New Roman"/>
                <w:color w:val="000000"/>
                <w:sz w:val="27"/>
                <w:szCs w:val="27"/>
              </w:rPr>
              <w:lastRenderedPageBreak/>
              <w:t>toàn; trường hợp hệ thống hãm của xe được kéo không còn hiệu lực thì xe kéo nhau phải nối bằng thanh nối cứng;</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lastRenderedPageBreak/>
              <w:t xml:space="preserve">b) Việc nối xe kéo với xe được kéo phải bảo đảm chắc chắn, an toàn; </w:t>
            </w:r>
            <w:r w:rsidRPr="00183862">
              <w:rPr>
                <w:rFonts w:ascii="Times New Roman" w:eastAsia="Times New Roman" w:hAnsi="Times New Roman"/>
                <w:sz w:val="27"/>
                <w:szCs w:val="27"/>
              </w:rPr>
              <w:lastRenderedPageBreak/>
              <w:t>trường hợp hệ thống phanh của xe được kéo không còn hiệu lực thì xe kéo nhau phải nối bằng thanh nối cứng;</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pacing w:val="-4"/>
                <w:sz w:val="27"/>
                <w:szCs w:val="27"/>
              </w:rPr>
              <w:lastRenderedPageBreak/>
              <w:t>c) Phía trước của xe kéo và phía sau của xe được kéo phải có biển báo hiệu.</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c) Phía trước của xe kéo và phía sau của xe được kéo phải có biển báo hiệu.</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2. Xe kéo rơ moóc phải có tổng trọng lượng lớn hơn tổng trọng lượng của rơ moóc hoặc phải có hệ thống hãm có hiệu lực cho rơ moóc.</w:t>
            </w:r>
          </w:p>
        </w:tc>
        <w:tc>
          <w:tcPr>
            <w:tcW w:w="7796" w:type="dxa"/>
          </w:tcPr>
          <w:p w:rsidR="00FA6D93" w:rsidRPr="00183862" w:rsidRDefault="00FA6D93" w:rsidP="00AA2009">
            <w:pPr>
              <w:jc w:val="both"/>
              <w:rPr>
                <w:rFonts w:ascii="Times New Roman" w:eastAsia="Times New Roman" w:hAnsi="Times New Roman"/>
                <w:iCs/>
                <w:sz w:val="27"/>
                <w:szCs w:val="27"/>
              </w:rPr>
            </w:pPr>
            <w:r w:rsidRPr="00183862">
              <w:rPr>
                <w:rFonts w:ascii="Times New Roman" w:eastAsia="Times New Roman" w:hAnsi="Times New Roman"/>
                <w:iCs/>
                <w:sz w:val="27"/>
                <w:szCs w:val="27"/>
              </w:rPr>
              <w:t>2. Rơ moóc có khối lượng toàn bộ thiết kế lớn nhất trên 750 kg phải được kéo bởi xe ô tô kéo rơ moóc hoặc xe ô tô được thiết kế, sản xuất để có thể kéo rơ moóc. Khi kéo rơ moóc có khối lượng toàn bộ thiết kế lớn nhất đến 750 kg và không có kết nối điều khiển phanh với xe kéo thì phải bảo đảm tốc độ an toàn khi di chuyển trên đường.</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bCs/>
                <w:iCs/>
                <w:color w:val="000000"/>
                <w:sz w:val="27"/>
                <w:szCs w:val="27"/>
              </w:rPr>
              <w:t>3. Không được thực hiện các hành vi sau đây:</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3. Xe ô tô đầu kéo chỉ được kéo theo một sơ mi rơ moóc; trường hợp chở hàng hàng siêu trường, siêu trọng được phép ghép nối tổ hợp nhiều xe ô tô đầu kéo để kéo hoặc vừa kéo vừa đẩy các rơ moóc, sơ mi rơ moóc chuyên dùng, bao gồm cả trường hợp ghép nối thông qua hàng được chở.</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bCs/>
                <w:iCs/>
                <w:color w:val="000000"/>
                <w:spacing w:val="-4"/>
                <w:sz w:val="27"/>
                <w:szCs w:val="27"/>
              </w:rPr>
              <w:t>a) Xe kéo rơ moóc, xe kéo sơ mi rơ moóc kéo thêm rơ moóc hoặc xe khác;</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4. Không được thực hiện các hành vi sau đây:</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bCs/>
                <w:iCs/>
                <w:color w:val="000000"/>
                <w:sz w:val="27"/>
                <w:szCs w:val="27"/>
              </w:rPr>
              <w:t>b) Chở người trên xe được kéo;</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a) Xe kéo rơ moóc, xe kéo sơ mi rơ moóc kéo thêm xe khác, trừ trường hợp quy định tại Khoản 3 Điều này;</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bCs/>
                <w:iCs/>
                <w:color w:val="000000"/>
                <w:sz w:val="27"/>
                <w:szCs w:val="27"/>
              </w:rPr>
              <w:t xml:space="preserve">c) Kéo theo xe thô sơ, xe gắn máy, xe mô tô. </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b) Chở người trên xe được kéo (trừ người điều khiển xe);</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c) Kéo theo xe thô sơ, xe gắn máy, xe mô tô.</w:t>
            </w:r>
          </w:p>
        </w:tc>
      </w:tr>
      <w:tr w:rsidR="00FA6D93" w:rsidRPr="00183862" w:rsidTr="009A64C5">
        <w:tc>
          <w:tcPr>
            <w:tcW w:w="7338" w:type="dxa"/>
          </w:tcPr>
          <w:p w:rsidR="00FA6D93" w:rsidRPr="00183862" w:rsidRDefault="00FA6D93" w:rsidP="00AA2009">
            <w:pPr>
              <w:jc w:val="both"/>
              <w:rPr>
                <w:rFonts w:ascii="Times New Roman" w:eastAsia="Times New Roman" w:hAnsi="Times New Roman"/>
                <w:b/>
                <w:bCs/>
                <w:color w:val="000000"/>
                <w:sz w:val="27"/>
                <w:szCs w:val="27"/>
              </w:rPr>
            </w:pPr>
            <w:r w:rsidRPr="00183862">
              <w:rPr>
                <w:rFonts w:ascii="Times New Roman" w:eastAsia="Times New Roman" w:hAnsi="Times New Roman"/>
                <w:b/>
                <w:bCs/>
                <w:color w:val="000000"/>
                <w:sz w:val="27"/>
                <w:szCs w:val="27"/>
              </w:rPr>
              <w:t>Điều 30.</w:t>
            </w:r>
            <w:r w:rsidRPr="00183862">
              <w:rPr>
                <w:rFonts w:ascii="Times New Roman" w:eastAsia="Times New Roman" w:hAnsi="Times New Roman"/>
                <w:color w:val="000000"/>
                <w:sz w:val="27"/>
                <w:szCs w:val="27"/>
              </w:rPr>
              <w:t xml:space="preserve"> </w:t>
            </w:r>
            <w:r w:rsidRPr="00183862">
              <w:rPr>
                <w:rFonts w:ascii="Times New Roman" w:eastAsia="Times New Roman" w:hAnsi="Times New Roman"/>
                <w:b/>
                <w:bCs/>
                <w:color w:val="000000"/>
                <w:sz w:val="27"/>
                <w:szCs w:val="27"/>
              </w:rPr>
              <w:t>Người điều khiển, người ngồi trên xe mô tô, xe gắn máy</w:t>
            </w:r>
          </w:p>
        </w:tc>
        <w:tc>
          <w:tcPr>
            <w:tcW w:w="7796" w:type="dxa"/>
          </w:tcPr>
          <w:p w:rsidR="00FA6D93" w:rsidRPr="00183862" w:rsidRDefault="00FA6D93" w:rsidP="00AA2009">
            <w:pPr>
              <w:jc w:val="both"/>
              <w:rPr>
                <w:rFonts w:ascii="Times New Roman" w:eastAsia="Times New Roman" w:hAnsi="Times New Roman"/>
                <w:b/>
                <w:bCs/>
                <w:sz w:val="27"/>
                <w:szCs w:val="27"/>
              </w:rPr>
            </w:pPr>
            <w:r w:rsidRPr="00183862">
              <w:rPr>
                <w:rFonts w:ascii="Times New Roman" w:eastAsia="Times New Roman" w:hAnsi="Times New Roman"/>
                <w:b/>
                <w:bCs/>
                <w:sz w:val="27"/>
                <w:szCs w:val="27"/>
              </w:rPr>
              <w:t>Điều 39. Người điều khiển, người ngồi trên xe mô tô, xe gắn máy, xe đạp máy</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1. Người điều khiển xe mô tô hai bánh, xe gắn máy chỉ được chở một người, trừ những trường hợp sau thì được chở tối đa hai người:</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1. Người điều khiển xe mô tô hai bánh, xe gắn máy, xe đạp máy chỉ được chở một người, trừ những trường hợp sau xe mô tô, xe gắn máy được chở tối đa hai người:</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a) Chở người bệnh đi cấp cứu;</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a) Chở người bệnh đi cấp cứu;</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b) Áp giải người có hành vi vi phạm pháp luật;</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b) Áp giải người có hành vi vi phạm pháp luật;</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c) Trẻ em dưới 14 tuổi.</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c) Trẻ em dưới 14 tuổi.</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bCs/>
                <w:iCs/>
                <w:color w:val="000000"/>
                <w:sz w:val="27"/>
                <w:szCs w:val="27"/>
              </w:rPr>
              <w:lastRenderedPageBreak/>
              <w:t>2. Người điều khiển, người ngồi trên xe mô tô hai bánh, xe mô tô ba bánh, xe gắn máy phải đội mũ bảo hiểm có cài quai đúng quy cách.</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2. Người điều khiển, người ngồi trên xe mô tô, xe gắn máy, xe đạp máy, phải đội mũ bảo hiểm dành cho người đi  mô tô, xe máy và phải cài quai đúng quy cách.</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bCs/>
                <w:iCs/>
                <w:color w:val="000000"/>
                <w:sz w:val="27"/>
                <w:szCs w:val="27"/>
              </w:rPr>
              <w:t>3. Người điều khiển xe mô tô hai bánh, xe mô tô ba bánh, xe gắn máy không được thực hiện các hành vi sau đây:</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3. Người điều khiển xe mô tô, xe gắn máy, xe đạp máy không được thực hiện các hành vi sau đây:</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a) Đi xe dàn hàng ngang;</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a) Đi xe dàn hàng ngang;</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b) Đi xe vào phần đường dành cho người đi bộ và phương tiện khác;</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b) Đi xe vào phần đường dành cho người đi bộ và phương tiện khác;</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c) Sử dụng ô, điện thoại di động, thiết bị âm thanh, trừ thiết bị trợ thính;</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c) Sử dụng ô (dù), thiết bị âm thanh, trừ thiết bị trợ thính;</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pacing w:val="4"/>
                <w:sz w:val="27"/>
                <w:szCs w:val="27"/>
              </w:rPr>
              <w:t>d) Sử dụng xe để kéo, đẩy xe khác, vật khác, mang, vác và chở vật cồng kềnh;</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d) Sử dụng xe để kéo, đẩy xe khác, vật khác, mang, vác và chở vật cồng kềnh; chở người đứng trên yên;</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đ) Buông cả hai tay hoặc đi xe bằng một bánh đối với xe hai bánh, bằng hai bánh đối với xe ba bánh;</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đ) Buông cả hai tay hoặc đi xe bằng một bánh đối với xe hai bánh, bằng hai bánh đối với xe ba bánh;</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e) Hành vi khác gây mất trật tự, an toàn giao thông.</w:t>
            </w:r>
          </w:p>
        </w:tc>
        <w:tc>
          <w:tcPr>
            <w:tcW w:w="7796" w:type="dxa"/>
          </w:tcPr>
          <w:p w:rsidR="00FA6D93" w:rsidRPr="00183862" w:rsidRDefault="00FA6D93" w:rsidP="00AA2009">
            <w:pPr>
              <w:jc w:val="both"/>
              <w:rPr>
                <w:rFonts w:ascii="Times New Roman" w:eastAsia="Times New Roman" w:hAnsi="Times New Roman"/>
                <w:spacing w:val="4"/>
                <w:sz w:val="27"/>
                <w:szCs w:val="27"/>
              </w:rPr>
            </w:pPr>
            <w:r w:rsidRPr="00183862">
              <w:rPr>
                <w:rFonts w:ascii="Times New Roman" w:eastAsia="Times New Roman" w:hAnsi="Times New Roman"/>
                <w:spacing w:val="4"/>
                <w:sz w:val="27"/>
                <w:szCs w:val="27"/>
              </w:rPr>
              <w:t>e) Không sử dụng chân chống hoặc vật khác quệt xuống đường khi xe đang chạy;</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bCs/>
                <w:iCs/>
                <w:color w:val="000000"/>
                <w:sz w:val="27"/>
                <w:szCs w:val="27"/>
              </w:rPr>
              <w:t>4. Người ngồi trên xe mô tô hai bánh, xe mô tô ba bánh, xe gắn máy khi tham gia giao thông không được thực hiện các hành vi sau đây:</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g) Hành vi khác gây mất trật tự, an toàn giao thông.</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a) Mang, vác vật cồng kềnh;</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4. Người ngồi trên xe mô tô hai bánh, xe mô tô ba bánh, xe gắn máy khi tham gia giao thông không được thực hiện các hành vi sau đây:</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b) Sử dụng ô;</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a) Mang, vác vật cồng kềnh;</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c) Bám, kéo hoặc đẩy các phương tiện khác;</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b) Sử dụng ô (dù);</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d) Đứng trên yên, giá đèo hàng hoặc ngồi trên tay lái;</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c) Bám, kéo hoặc đẩy các phương tiện khác;</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đ) Hành vi khác gây mất trật tự, an toàn giao thông.</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d) Đứng trên yên, giá đèo hàng hoặc ngồi trên tay lái;</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đ) Hành vi khác gây mất trật tự, an toàn giao thông.</w:t>
            </w:r>
          </w:p>
        </w:tc>
      </w:tr>
      <w:tr w:rsidR="00FA6D93" w:rsidRPr="00183862" w:rsidTr="009A64C5">
        <w:tc>
          <w:tcPr>
            <w:tcW w:w="7338" w:type="dxa"/>
          </w:tcPr>
          <w:p w:rsidR="00FA6D93" w:rsidRPr="00183862" w:rsidRDefault="00FA6D93" w:rsidP="00AA2009">
            <w:pPr>
              <w:jc w:val="both"/>
              <w:rPr>
                <w:rFonts w:ascii="Times New Roman" w:eastAsia="Times New Roman" w:hAnsi="Times New Roman"/>
                <w:b/>
                <w:bCs/>
                <w:color w:val="000000"/>
                <w:sz w:val="27"/>
                <w:szCs w:val="27"/>
              </w:rPr>
            </w:pPr>
            <w:r w:rsidRPr="00183862">
              <w:rPr>
                <w:rFonts w:ascii="Times New Roman" w:eastAsia="Times New Roman" w:hAnsi="Times New Roman"/>
                <w:b/>
                <w:bCs/>
                <w:color w:val="000000"/>
                <w:sz w:val="27"/>
                <w:szCs w:val="27"/>
              </w:rPr>
              <w:t>Điều 31. Người điều khiển, người ngồi trên xe đạp, người điều khiển xe thô sơ khác</w:t>
            </w:r>
          </w:p>
        </w:tc>
        <w:tc>
          <w:tcPr>
            <w:tcW w:w="7796" w:type="dxa"/>
          </w:tcPr>
          <w:p w:rsidR="00FA6D93" w:rsidRPr="00183862" w:rsidRDefault="00FA6D93" w:rsidP="00AA2009">
            <w:pPr>
              <w:jc w:val="both"/>
              <w:rPr>
                <w:rFonts w:ascii="Times New Roman" w:eastAsia="Times New Roman" w:hAnsi="Times New Roman"/>
                <w:b/>
                <w:bCs/>
                <w:sz w:val="27"/>
                <w:szCs w:val="27"/>
              </w:rPr>
            </w:pPr>
            <w:r w:rsidRPr="00183862">
              <w:rPr>
                <w:rFonts w:ascii="Times New Roman" w:eastAsia="Times New Roman" w:hAnsi="Times New Roman"/>
                <w:b/>
                <w:bCs/>
                <w:sz w:val="27"/>
                <w:szCs w:val="27"/>
              </w:rPr>
              <w:t>Điều 40. Người điều khiển, người ngồi trên xe đạp, xe đạp điện người điều khiển xe thô sơ khác</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lastRenderedPageBreak/>
              <w:t>1. Người điều khiển xe đạp chỉ được chở một người, trừ trường hợp chở thêm một trẻ em dưới 7 tuổi thì được chở tối đa hai người.</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1. Người điều khiển xe đạp, xe đạp điện chỉ được chở một người, trừ trường hợp chở thêm một trẻ em dưới 7 tuổi thì được chở tối đa hai người.</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 xml:space="preserve">Người điều khiển xe đạp phải thực hiện quy định tại khoản 3 Điều 30 của Luật này; người ngồi trên xe đạp khi tham gia giao thông phải thực hiện quy định tại khoản 4 Điều 30 của Luật này. </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Người điều khiển xe đạp không được thực hiện các hành vi quy định tại Khoản 3 Điều 39 của Luật này; người ngồi trên xe đạp khi tham gia giao thông phải thực hiện quy định tại Khoản 4 Điều 39 của Luật này.</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bCs/>
                <w:iCs/>
                <w:color w:val="000000"/>
                <w:sz w:val="27"/>
                <w:szCs w:val="27"/>
              </w:rPr>
              <w:t>2. Người điều khiển, người ngồi trên xe đạp máy phải đội mũ bảo hiểm có cài quai đúng quy cách.</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2. Người điều khiển xe thô sơ khác phải cho xe đi hàng một, nơi có phần đường dành cho xe thô sơ thì phải đi đúng phần đường quy định; khi đi ban đêm phải có báo hiệu ở phía trước và phía sau xe. Người điều khiển xe súc vật kéo phải có biện pháp bảo đảm vệ sinh trên đường.</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3. Người điều khiển xe thô sơ khác phải cho xe đi hàng một, nơi có phần đường dành cho xe thô sơ thì phải đi đúng phần đường quy định; khi đi ban đêm phải có báo hiệu ở phía trước và phía sau xe. Người điều khiển xe súc vật kéo phải có biện pháp bảo đảm vệ sinh trên đường.</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3. Hàng hóa xếp trên xe thô sơ phải bảo đảm an toàn, không gây cản trở giao thông và che khuất tầm nhìn của người điều khiển.</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4. Hàng hóa xếp trên xe thô sơ phải bảo đảm an toàn, không gây cản trở giao thông và che khuất tầm nhìn của người điều khiển.</w:t>
            </w:r>
          </w:p>
        </w:tc>
        <w:tc>
          <w:tcPr>
            <w:tcW w:w="7796" w:type="dxa"/>
          </w:tcPr>
          <w:p w:rsidR="00FA6D93" w:rsidRPr="00183862" w:rsidRDefault="00FA6D93" w:rsidP="00AA2009">
            <w:pPr>
              <w:jc w:val="both"/>
              <w:rPr>
                <w:rFonts w:ascii="Times New Roman" w:eastAsia="Times New Roman" w:hAnsi="Times New Roman"/>
                <w:b/>
                <w:bCs/>
                <w:sz w:val="27"/>
                <w:szCs w:val="27"/>
              </w:rPr>
            </w:pPr>
          </w:p>
        </w:tc>
      </w:tr>
      <w:tr w:rsidR="00FA6D93" w:rsidRPr="00183862" w:rsidTr="009A64C5">
        <w:tc>
          <w:tcPr>
            <w:tcW w:w="7338" w:type="dxa"/>
          </w:tcPr>
          <w:p w:rsidR="00FA6D93" w:rsidRPr="00183862" w:rsidRDefault="00FA6D93" w:rsidP="00AA2009">
            <w:pPr>
              <w:jc w:val="both"/>
              <w:rPr>
                <w:rFonts w:ascii="Times New Roman" w:eastAsia="Times New Roman" w:hAnsi="Times New Roman"/>
                <w:b/>
                <w:bCs/>
                <w:color w:val="000000"/>
                <w:sz w:val="27"/>
                <w:szCs w:val="27"/>
              </w:rPr>
            </w:pPr>
            <w:r w:rsidRPr="00183862">
              <w:rPr>
                <w:rFonts w:ascii="Times New Roman" w:eastAsia="Times New Roman" w:hAnsi="Times New Roman"/>
                <w:b/>
                <w:bCs/>
                <w:color w:val="000000"/>
                <w:sz w:val="27"/>
                <w:szCs w:val="27"/>
              </w:rPr>
              <w:t>Điều 32.</w:t>
            </w:r>
            <w:r w:rsidRPr="00183862">
              <w:rPr>
                <w:rFonts w:ascii="Times New Roman" w:eastAsia="Times New Roman" w:hAnsi="Times New Roman"/>
                <w:color w:val="000000"/>
                <w:sz w:val="27"/>
                <w:szCs w:val="27"/>
              </w:rPr>
              <w:t xml:space="preserve"> </w:t>
            </w:r>
            <w:r w:rsidRPr="00183862">
              <w:rPr>
                <w:rFonts w:ascii="Times New Roman" w:eastAsia="Times New Roman" w:hAnsi="Times New Roman"/>
                <w:b/>
                <w:bCs/>
                <w:color w:val="000000"/>
                <w:sz w:val="27"/>
                <w:szCs w:val="27"/>
              </w:rPr>
              <w:t>Người đi bộ</w:t>
            </w:r>
          </w:p>
        </w:tc>
        <w:tc>
          <w:tcPr>
            <w:tcW w:w="7796" w:type="dxa"/>
          </w:tcPr>
          <w:p w:rsidR="00FA6D93" w:rsidRPr="00183862" w:rsidRDefault="00FA6D93" w:rsidP="00AA2009">
            <w:pPr>
              <w:jc w:val="both"/>
              <w:rPr>
                <w:rFonts w:ascii="Times New Roman" w:eastAsia="Times New Roman" w:hAnsi="Times New Roman"/>
                <w:b/>
                <w:bCs/>
                <w:sz w:val="27"/>
                <w:szCs w:val="27"/>
              </w:rPr>
            </w:pPr>
            <w:r w:rsidRPr="00183862">
              <w:rPr>
                <w:rFonts w:ascii="Times New Roman" w:eastAsia="Times New Roman" w:hAnsi="Times New Roman"/>
                <w:b/>
                <w:bCs/>
                <w:sz w:val="27"/>
                <w:szCs w:val="27"/>
              </w:rPr>
              <w:t>Điều 41. Người đi bộ</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 xml:space="preserve">1. Người đi bộ phải đi trên hè phố, lề đường; trường hợp đường không có hè phố, lề đường thì người đi bộ phải đi sát mép đường. </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1. Người đi bộ phải đi trên hè phố, lề đường, đường dành riêng cho người đi bộ; trường hợp đường không có hè phố, lề đường hoặc đường dành riêng cho người đi bộ thì người đi bộ phải đi theo hàng một sát mép đường và ngược chiều xe chạy (trừ trường hợp người dắt xe hoặc nhóm người diễu hành đi bộ có người dẫn đầu phải đi cùng chiều).</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bCs/>
                <w:iCs/>
                <w:color w:val="000000"/>
                <w:sz w:val="27"/>
                <w:szCs w:val="27"/>
              </w:rPr>
              <w:t xml:space="preserve">2. Người đi bộ chỉ được qua đường ở những nơi có đèn tín hiệu, có vạch kẻ đường hoặc có cầu vượt, hầm dành cho người đi bộ và </w:t>
            </w:r>
            <w:r w:rsidRPr="00183862">
              <w:rPr>
                <w:rFonts w:ascii="Times New Roman" w:eastAsia="Times New Roman" w:hAnsi="Times New Roman"/>
                <w:bCs/>
                <w:iCs/>
                <w:color w:val="000000"/>
                <w:sz w:val="27"/>
                <w:szCs w:val="27"/>
              </w:rPr>
              <w:lastRenderedPageBreak/>
              <w:t>phải tuân thủ tín hiệu chỉ dẫn.</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lastRenderedPageBreak/>
              <w:t xml:space="preserve">2. Người đi bộ qua đường ở những nơi có đèn tín hiệu, có vạch kẻ đường hoặc có cầu vượt, hầm chui dành cho người đi bộ và phải tuân </w:t>
            </w:r>
            <w:r w:rsidRPr="00183862">
              <w:rPr>
                <w:rFonts w:ascii="Times New Roman" w:eastAsia="Times New Roman" w:hAnsi="Times New Roman"/>
                <w:sz w:val="27"/>
                <w:szCs w:val="27"/>
              </w:rPr>
              <w:lastRenderedPageBreak/>
              <w:t>thủ tín hiệu chỉ dẫn, báo hiệu đường bộ.</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bCs/>
                <w:iCs/>
                <w:color w:val="000000"/>
                <w:spacing w:val="2"/>
                <w:sz w:val="27"/>
                <w:szCs w:val="27"/>
              </w:rPr>
              <w:lastRenderedPageBreak/>
              <w:t>3. Trường hợp không có đèn tín hiệu, không có vạch kẻ đường, cầu vượt, hầm dành cho người đi bộ thì người đi bộ phải quan sát các xe đang đi tới, chỉ qua đường khi bảo đảm an toàn và chịu trách nhiệm bảo đảm an toàn khi qua đường.</w:t>
            </w:r>
          </w:p>
        </w:tc>
        <w:tc>
          <w:tcPr>
            <w:tcW w:w="7796" w:type="dxa"/>
          </w:tcPr>
          <w:p w:rsidR="00FA6D93" w:rsidRPr="00183862" w:rsidRDefault="00FA6D93" w:rsidP="00AA2009">
            <w:pPr>
              <w:jc w:val="both"/>
              <w:rPr>
                <w:rFonts w:ascii="Times New Roman" w:eastAsia="Times New Roman" w:hAnsi="Times New Roman"/>
                <w:spacing w:val="-4"/>
                <w:sz w:val="27"/>
                <w:szCs w:val="27"/>
              </w:rPr>
            </w:pPr>
            <w:r w:rsidRPr="00183862">
              <w:rPr>
                <w:rFonts w:ascii="Times New Roman" w:eastAsia="Times New Roman" w:hAnsi="Times New Roman"/>
                <w:spacing w:val="-4"/>
                <w:sz w:val="27"/>
                <w:szCs w:val="27"/>
              </w:rPr>
              <w:t>3. Trường hợp không có đèn tín hiệu, không có vạch kẻ đường, cầu vượt, hầm chui dành cho người đi bộ thì người đi bộ phải quan sát các xe đang đi tới, chỉ qua đường khi bảo đảm an toàn và chịu trách nhiệm bảo đảm an toàn khi qua đường.</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4. Người đi bộ không được vượt qua dải phân cách, không đu bám vào phương tiện giao thông đang chạy; khi mang vác vật cồng kềnh phải bảo đảm an toàn và không gây trở ngại cho người và phương tiện tham gia giao thông đường bộ.</w:t>
            </w:r>
          </w:p>
        </w:tc>
        <w:tc>
          <w:tcPr>
            <w:tcW w:w="7796" w:type="dxa"/>
          </w:tcPr>
          <w:p w:rsidR="00FA6D93" w:rsidRPr="00183862" w:rsidRDefault="00FA6D93" w:rsidP="00AA2009">
            <w:pPr>
              <w:jc w:val="both"/>
              <w:rPr>
                <w:rFonts w:ascii="Times New Roman" w:eastAsia="Times New Roman" w:hAnsi="Times New Roman"/>
                <w:spacing w:val="-6"/>
                <w:sz w:val="27"/>
                <w:szCs w:val="27"/>
              </w:rPr>
            </w:pPr>
            <w:r w:rsidRPr="00183862">
              <w:rPr>
                <w:rFonts w:ascii="Times New Roman" w:eastAsia="Times New Roman" w:hAnsi="Times New Roman"/>
                <w:spacing w:val="-6"/>
                <w:sz w:val="27"/>
                <w:szCs w:val="27"/>
              </w:rPr>
              <w:t>4. Người đi bộ không được vượt qua dải phân cách, không đu bám vào phương tiện giao thông đang chạy; khi mang vác vật cồng kềnh phải bảo đảm an toàn và không gây trở ngại cho người và phương tiện tham gia giao thông đường bộ.</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bCs/>
                <w:iCs/>
                <w:color w:val="000000"/>
                <w:sz w:val="27"/>
                <w:szCs w:val="27"/>
              </w:rPr>
              <w:t>5. Trẻ em dưới 7 tuổi khi đi qua đường đô thị, đường thường xuyên có xe cơ giới qua lại phải có người lớn dắt; mọi người có trách nhiệm giúp đỡ trẻ em dưới 7 tuổi khi đi qua đường.</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5. Trẻ em dưới 7 tuổi khi đi qua đường đô thị, đường thường xuyên có xe cơ giới qua lại phải có người lớn dắt; mọi người có trách nhiệm giúp đỡ trẻ em dưới 7 tuổi khi đi qua đường.</w:t>
            </w:r>
          </w:p>
        </w:tc>
      </w:tr>
      <w:tr w:rsidR="00FA6D93" w:rsidRPr="00183862" w:rsidTr="009A64C5">
        <w:tc>
          <w:tcPr>
            <w:tcW w:w="7338" w:type="dxa"/>
          </w:tcPr>
          <w:p w:rsidR="00FA6D93" w:rsidRPr="00183862" w:rsidRDefault="00FA6D93" w:rsidP="00AA2009">
            <w:pPr>
              <w:jc w:val="both"/>
              <w:rPr>
                <w:rFonts w:ascii="Times New Roman" w:eastAsia="Times New Roman" w:hAnsi="Times New Roman"/>
                <w:b/>
                <w:bCs/>
                <w:color w:val="000000"/>
                <w:sz w:val="27"/>
                <w:szCs w:val="27"/>
              </w:rPr>
            </w:pPr>
            <w:r w:rsidRPr="00183862">
              <w:rPr>
                <w:rFonts w:ascii="Times New Roman" w:eastAsia="Times New Roman" w:hAnsi="Times New Roman"/>
                <w:b/>
                <w:bCs/>
                <w:color w:val="000000"/>
                <w:sz w:val="27"/>
                <w:szCs w:val="27"/>
              </w:rPr>
              <w:t>Điều 33.</w:t>
            </w:r>
            <w:r w:rsidRPr="00183862">
              <w:rPr>
                <w:rFonts w:ascii="Times New Roman" w:eastAsia="Times New Roman" w:hAnsi="Times New Roman"/>
                <w:color w:val="000000"/>
                <w:sz w:val="27"/>
                <w:szCs w:val="27"/>
              </w:rPr>
              <w:t xml:space="preserve"> </w:t>
            </w:r>
            <w:r w:rsidRPr="00183862">
              <w:rPr>
                <w:rFonts w:ascii="Times New Roman" w:eastAsia="Times New Roman" w:hAnsi="Times New Roman"/>
                <w:b/>
                <w:bCs/>
                <w:color w:val="000000"/>
                <w:sz w:val="27"/>
                <w:szCs w:val="27"/>
              </w:rPr>
              <w:t>Người khuyết tật, người già yếu tham gia giao thông</w:t>
            </w:r>
          </w:p>
        </w:tc>
        <w:tc>
          <w:tcPr>
            <w:tcW w:w="7796" w:type="dxa"/>
          </w:tcPr>
          <w:p w:rsidR="00FA6D93" w:rsidRPr="00183862" w:rsidRDefault="00FA6D93" w:rsidP="00AA2009">
            <w:pPr>
              <w:jc w:val="both"/>
              <w:rPr>
                <w:rFonts w:ascii="Times New Roman" w:eastAsia="Times New Roman" w:hAnsi="Times New Roman"/>
                <w:b/>
                <w:bCs/>
                <w:sz w:val="27"/>
                <w:szCs w:val="27"/>
              </w:rPr>
            </w:pPr>
            <w:r w:rsidRPr="00183862">
              <w:rPr>
                <w:rFonts w:ascii="Times New Roman" w:eastAsia="Times New Roman" w:hAnsi="Times New Roman"/>
                <w:b/>
                <w:bCs/>
                <w:sz w:val="27"/>
                <w:szCs w:val="27"/>
              </w:rPr>
              <w:t>Điều 42. Người khuyết tật, người già yếu tham gia giao thông</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 xml:space="preserve">1. Người khuyết tật sử dụng xe lăn không có động cơ được đi trên hè phố và nơi có vạch kẻ đường dành cho người đi bộ. </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1. Người khuyết tật sử dụng xe lăn (có hoặc không có động cơ), được đi trên hè phố, dưới lòng đường nơi dành cho người đi bộ và xe thô sơ.</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2. Người khiếm thị khi đi trên đường bộ phải có người dắt hoặc có công cụ để báo hiệu cho người khác nhận biết đó là người khiếm thị.</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2. Người khiếm thị khi đi trên đường bộ phải có người dắt hoặc có công cụ để báo hiệu cho người khác nhận biết đó là người khiếm thị.</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3. Mọi người có trách nhiệm giúp đỡ người khuyết tật, người già yếu khi đi qua đường.</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3. Người mắc bệnh tâm thần, người hạn chế về mặt trí tuệ khi tham gia giao thông cần có người giám hộ dẫn dắt.</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4. Mọi người có trách nhiệm nhường đường, giúp đỡ người khuyết tật, người già yếu, những người hạn chế về mặt trí tuệ khi đi qua đường.</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5. Người khuyết tật được điều khiển xe mô tô ba bánh dùng cho người khuyết tật và xe ô tô có cơ cấu điều khiển phù hợp với tình trạng khuyết tật tham gia giao thông đường bộ.</w:t>
            </w:r>
          </w:p>
        </w:tc>
      </w:tr>
      <w:tr w:rsidR="00FA6D93" w:rsidRPr="00183862" w:rsidTr="009A64C5">
        <w:tc>
          <w:tcPr>
            <w:tcW w:w="7338" w:type="dxa"/>
          </w:tcPr>
          <w:p w:rsidR="00FA6D93" w:rsidRPr="00183862" w:rsidRDefault="00FA6D93" w:rsidP="00AA2009">
            <w:pPr>
              <w:jc w:val="both"/>
              <w:rPr>
                <w:rFonts w:ascii="Times New Roman" w:eastAsia="Times New Roman" w:hAnsi="Times New Roman"/>
                <w:b/>
                <w:bCs/>
                <w:color w:val="000000"/>
                <w:sz w:val="27"/>
                <w:szCs w:val="27"/>
              </w:rPr>
            </w:pPr>
            <w:r w:rsidRPr="00183862">
              <w:rPr>
                <w:rFonts w:ascii="Times New Roman" w:eastAsia="Times New Roman" w:hAnsi="Times New Roman"/>
                <w:b/>
                <w:bCs/>
                <w:color w:val="000000"/>
                <w:sz w:val="27"/>
                <w:szCs w:val="27"/>
              </w:rPr>
              <w:t>Điều 34.</w:t>
            </w:r>
            <w:r w:rsidRPr="00183862">
              <w:rPr>
                <w:rFonts w:ascii="Times New Roman" w:eastAsia="Times New Roman" w:hAnsi="Times New Roman"/>
                <w:color w:val="000000"/>
                <w:sz w:val="27"/>
                <w:szCs w:val="27"/>
              </w:rPr>
              <w:t xml:space="preserve"> </w:t>
            </w:r>
            <w:r w:rsidRPr="00183862">
              <w:rPr>
                <w:rFonts w:ascii="Times New Roman" w:eastAsia="Times New Roman" w:hAnsi="Times New Roman"/>
                <w:b/>
                <w:bCs/>
                <w:color w:val="000000"/>
                <w:sz w:val="27"/>
                <w:szCs w:val="27"/>
              </w:rPr>
              <w:t>Người dẫn dắt súc vật đi trên đường bộ</w:t>
            </w:r>
          </w:p>
        </w:tc>
        <w:tc>
          <w:tcPr>
            <w:tcW w:w="7796" w:type="dxa"/>
          </w:tcPr>
          <w:p w:rsidR="00FA6D93" w:rsidRPr="00183862" w:rsidRDefault="00FA6D93" w:rsidP="00AA2009">
            <w:pPr>
              <w:jc w:val="both"/>
              <w:rPr>
                <w:rFonts w:ascii="Times New Roman" w:eastAsia="Times New Roman" w:hAnsi="Times New Roman"/>
                <w:b/>
                <w:bCs/>
                <w:sz w:val="27"/>
                <w:szCs w:val="27"/>
              </w:rPr>
            </w:pPr>
            <w:r w:rsidRPr="00183862">
              <w:rPr>
                <w:rFonts w:ascii="Times New Roman" w:eastAsia="Times New Roman" w:hAnsi="Times New Roman"/>
                <w:b/>
                <w:bCs/>
                <w:sz w:val="27"/>
                <w:szCs w:val="27"/>
              </w:rPr>
              <w:t>Điều 43. Người dẫn dắt súc vật đi trên đường bộ</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pacing w:val="-4"/>
                <w:sz w:val="27"/>
                <w:szCs w:val="27"/>
              </w:rPr>
              <w:lastRenderedPageBreak/>
              <w:t>1. Người dẫn dắt súc vật đi trên đường bộ phải cho súc vật đi sát mép đường và bảo đảm vệ sinh trên đường; trường hợp cần cho súc vật đi ngang qua đường thì phải quan sát và chỉ được đi qua đường khi có đủ điều kiện an toàn.</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1. Người dẫn dắt súc vật đi trên đường bộ phải cho súc vật đi sát mép đường bên phải theo chiều đường và bảo đảm vệ sinh trên đường; trường hợp cần cho súc vật đi ngang qua đường thì phải quan sát và chỉ được đi qua đường khi có đủ điều kiện an toàn.</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 xml:space="preserve">2. Không được dẫn dắt súc vật đi vào phần đường dành cho xe cơ giới. </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2. Không được dẫn dắt súc vật đi vào phần đường dành cho xe cơ giới.</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3. Không được dắt súc vật chạy theo khi đang điều khiển hoặc ngồi trên phương tiện giao thông đường bộ.</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4. Để súc vật kéo xe mà không có người điều khiển.</w:t>
            </w:r>
          </w:p>
        </w:tc>
      </w:tr>
      <w:tr w:rsidR="00FA6D93" w:rsidRPr="00183862" w:rsidTr="009A64C5">
        <w:tc>
          <w:tcPr>
            <w:tcW w:w="7338" w:type="dxa"/>
          </w:tcPr>
          <w:p w:rsidR="00FA6D93" w:rsidRPr="00183862" w:rsidRDefault="00FA6D93" w:rsidP="00AA2009">
            <w:pPr>
              <w:jc w:val="both"/>
              <w:rPr>
                <w:rFonts w:ascii="Times New Roman" w:eastAsia="Times New Roman" w:hAnsi="Times New Roman"/>
                <w:b/>
                <w:bCs/>
                <w:color w:val="000000"/>
                <w:sz w:val="27"/>
                <w:szCs w:val="27"/>
              </w:rPr>
            </w:pPr>
            <w:r w:rsidRPr="00183862">
              <w:rPr>
                <w:rFonts w:ascii="Times New Roman" w:eastAsia="Times New Roman" w:hAnsi="Times New Roman"/>
                <w:b/>
                <w:bCs/>
                <w:color w:val="000000"/>
                <w:sz w:val="27"/>
                <w:szCs w:val="27"/>
              </w:rPr>
              <w:t>Điều 35.</w:t>
            </w:r>
            <w:r w:rsidRPr="00183862">
              <w:rPr>
                <w:rFonts w:ascii="Times New Roman" w:eastAsia="Times New Roman" w:hAnsi="Times New Roman"/>
                <w:color w:val="000000"/>
                <w:sz w:val="27"/>
                <w:szCs w:val="27"/>
              </w:rPr>
              <w:t xml:space="preserve"> </w:t>
            </w:r>
            <w:r w:rsidRPr="00183862">
              <w:rPr>
                <w:rFonts w:ascii="Times New Roman" w:eastAsia="Times New Roman" w:hAnsi="Times New Roman"/>
                <w:b/>
                <w:bCs/>
                <w:color w:val="000000"/>
                <w:sz w:val="27"/>
                <w:szCs w:val="27"/>
              </w:rPr>
              <w:t>Các hoạt động khác trên đường bộ</w:t>
            </w:r>
          </w:p>
        </w:tc>
        <w:tc>
          <w:tcPr>
            <w:tcW w:w="7796" w:type="dxa"/>
          </w:tcPr>
          <w:p w:rsidR="00FA6D93" w:rsidRPr="00183862" w:rsidRDefault="00FA6D93" w:rsidP="00AA2009">
            <w:pPr>
              <w:jc w:val="both"/>
              <w:rPr>
                <w:rFonts w:ascii="Times New Roman" w:eastAsia="Times New Roman" w:hAnsi="Times New Roman"/>
                <w:b/>
                <w:bCs/>
                <w:sz w:val="27"/>
                <w:szCs w:val="27"/>
              </w:rPr>
            </w:pPr>
            <w:r w:rsidRPr="00183862">
              <w:rPr>
                <w:rFonts w:ascii="Times New Roman" w:eastAsia="Times New Roman" w:hAnsi="Times New Roman"/>
                <w:b/>
                <w:bCs/>
                <w:sz w:val="27"/>
                <w:szCs w:val="27"/>
              </w:rPr>
              <w:t>Điều 44. Các hoạt động khác trên đường bộ</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1. Tổ chức hoạt động văn hóa, thể thao, diễu hành, lễ hội trên đường bộ thực hiện theo quy định sau đây:</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1. Tổ chức hoạt động văn hóa, thể thao, diễu hành, lễ hội, hội chợ trên đường bộ thực hiện theo quy định sau đây:</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VnTime" w:hAnsi="Times New Roman"/>
                <w:iCs/>
                <w:color w:val="000000"/>
                <w:sz w:val="27"/>
                <w:szCs w:val="27"/>
              </w:rPr>
              <w:t>a) Cơ quan, tổ chức có nhu cầu sử dụng đường bộ để tiến hành hoạt động văn hóa, thể thao, diễu hành, lễ hội phải được cơ quan quản lý đường bộ có thẩm quyền thống nhất bằng văn bản về phương án bảo đảm giao thông trước khi xin phép tổ chức các hoạt động trên theo quy định của pháp luật;</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a) Cơ quan, tổ chức có nhu cầu sử dụng đường bộ để tiến hành hoạt động văn hóa, thể thao, diễu hành, lễ hội phải được cơ quan quản lý đường bộ có thẩm quyền thống nhất bằng văn bản về phương án bảo đảm giao thông trước khi xin phép tổ chức các hoạt động trên;</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VnTime" w:hAnsi="Times New Roman"/>
                <w:iCs/>
                <w:color w:val="000000"/>
                <w:sz w:val="27"/>
                <w:szCs w:val="27"/>
              </w:rPr>
              <w:t>b) Trường hợp cần hạn chế giao thông hoặc cấm đường thì cơ quan quản lý đường bộ phải ra thông báo phương án phân luồng giao thông; cơ quan, tổ chức có nhu cầu sử dụng đường bộ quy định tại điểm a khoản 1 Điều này phải thực hiện việc đăng tải thông báo trên các phương tiện thông tin đại chúng và thực hiện các biện pháp bảo đảm trật tự, an toàn cho người và phương tiện tham gia giao thông đường bộ;</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b) Trường hợp cần hạn chế giao thông hoặc cấm đường thì cơ quan quản lý đường bộ phải ra thông báo phương án phân luồng giao thông; cơ quan, tổ chức có nhu cầu sử dụng đường bộ quy định tại điểm a Khoản 1 Điều này phải thực hiện việc đăng tải thông báo trên các phương tiện thông tin đại chúng và thực hiện các biện pháp bảo đảm trật tự, an toàn cho người và phương tiện tham gia giao thông đường bộ;</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VnTime" w:hAnsi="Times New Roman"/>
                <w:iCs/>
                <w:color w:val="000000"/>
                <w:sz w:val="27"/>
                <w:szCs w:val="27"/>
              </w:rPr>
              <w:t>c) Ủy ban nhân dân nơi tổ chức hoạt động văn hóa, thể thao, diễu hành, lễ hội có trách nhiệm chỉ đạo cơ quan chức năng của địa phương tổ chức việc phân luồng, bảo đảm giao thông tại khu vực diễn ra hoạt động văn hóa, thể thao, diễu hành, lễ hội.</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c) Ủy ban nhân dân nơi tổ chức hoạt động văn hóa, thể thao, diễu hành, lễ hội có trách nhiệm chỉ đạo cơ quan chức năng của địa phương tổ chức việc phân luồng, bảo đảm giao thông tại khu vực diễn ra hoạt động văn hóa, thể thao, diễu hành, lễ hội.</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lastRenderedPageBreak/>
              <w:t xml:space="preserve">2. Không được thực hiện các hành vi sau đây: </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2. Không được thực hiện các hành vi sau đây:</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a) Họp chợ, mua, bán hàng hóa trên đường bộ;</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a) Họp chợ, mua, bán hàng hóa trên đường bộ (trừ hội chợ; các máy bán hàng tự động trên vỉa hè);</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 xml:space="preserve">b) Tụ tập đông người trái phép trên đường bộ; </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b) Tụ tập đông người trái phép trên đường bộ;</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c) Thả rông súc vật trên đường bộ;</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c) Thả rông súc vật trên đường bộ;</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d) Phơi thóc, lúa, rơm rạ, nông sản hoặc để vật khác trên đường bộ;</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d) Phơi thóc, lúa, rơm rạ, nông sản hoặc để vật khác trên đường bộ;</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đ) Đặt biển quảng cáo trên đất của đường bộ;</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đ) Đặt biển quảng cáo trên đất của đường bộ;</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pacing w:val="-6"/>
                <w:sz w:val="27"/>
                <w:szCs w:val="27"/>
              </w:rPr>
              <w:t>e) Lắp đặt biển hiệu, biển quảng cáo hoặc thiết bị khác làm giảm sự chú ý, gây nhầm lẫn nội dung biển báo hiệu hoặc gây cản trở người tham gia giao thông;</w:t>
            </w:r>
          </w:p>
        </w:tc>
        <w:tc>
          <w:tcPr>
            <w:tcW w:w="7796" w:type="dxa"/>
          </w:tcPr>
          <w:p w:rsidR="00FA6D93" w:rsidRPr="00183862" w:rsidRDefault="00FA6D93" w:rsidP="00AA2009">
            <w:pPr>
              <w:jc w:val="both"/>
              <w:rPr>
                <w:rFonts w:ascii="Times New Roman" w:eastAsia="Times New Roman" w:hAnsi="Times New Roman"/>
                <w:spacing w:val="-4"/>
                <w:sz w:val="27"/>
                <w:szCs w:val="27"/>
              </w:rPr>
            </w:pPr>
            <w:r w:rsidRPr="00183862">
              <w:rPr>
                <w:rFonts w:ascii="Times New Roman" w:eastAsia="Times New Roman" w:hAnsi="Times New Roman"/>
                <w:spacing w:val="-4"/>
                <w:sz w:val="27"/>
                <w:szCs w:val="27"/>
              </w:rPr>
              <w:t>e) Lắp đặt biển hiệu, biển quảng cáo hoặc thiết bị khác làm giảm sự chú ý, gây nhầm lẫn nội dung biển báo hiệu hoặc gây cản trở người tham gia giao thông;</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g) Che khuất biển báo hiệu, đèn tín hiệu giao thông;</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g) Che khuất biển báo hiệu, đèn tín hiệu giao thông;</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VnTime" w:hAnsi="Times New Roman"/>
                <w:iCs/>
                <w:color w:val="000000"/>
                <w:spacing w:val="-6"/>
                <w:sz w:val="27"/>
                <w:szCs w:val="27"/>
              </w:rPr>
              <w:t>h) Sử dụng bàn trượt, pa-tanh, các thiết bị tương tự trên phần đường xe chạy;</w:t>
            </w:r>
          </w:p>
        </w:tc>
        <w:tc>
          <w:tcPr>
            <w:tcW w:w="7796" w:type="dxa"/>
          </w:tcPr>
          <w:p w:rsidR="00FA6D93" w:rsidRPr="00183862" w:rsidRDefault="00FA6D93" w:rsidP="00AA2009">
            <w:pPr>
              <w:jc w:val="both"/>
              <w:rPr>
                <w:rFonts w:ascii="Times New Roman" w:eastAsia="Times New Roman" w:hAnsi="Times New Roman"/>
                <w:spacing w:val="-2"/>
                <w:sz w:val="27"/>
                <w:szCs w:val="27"/>
              </w:rPr>
            </w:pPr>
            <w:r w:rsidRPr="00183862">
              <w:rPr>
                <w:rFonts w:ascii="Times New Roman" w:eastAsia="Times New Roman" w:hAnsi="Times New Roman"/>
                <w:spacing w:val="-2"/>
                <w:sz w:val="27"/>
                <w:szCs w:val="27"/>
              </w:rPr>
              <w:t>h) Sử dụng bàn trượt, pa-tanh, các thiết bị tương tự trên phần đường xe chạy;</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VnTime" w:hAnsi="Times New Roman"/>
                <w:iCs/>
                <w:color w:val="000000"/>
                <w:sz w:val="27"/>
                <w:szCs w:val="27"/>
              </w:rPr>
              <w:t>i) Hành vi khác gây cản trở giao thông.</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i) Sử dụng xe, thiết bị điện tử tự cân bằng và các thiết bị tương tự tham gia thông trên làn xe cơ giới;</w:t>
            </w:r>
          </w:p>
        </w:tc>
      </w:tr>
      <w:tr w:rsidR="00FA6D93" w:rsidRPr="00183862" w:rsidTr="009A64C5">
        <w:tc>
          <w:tcPr>
            <w:tcW w:w="7338" w:type="dxa"/>
          </w:tcPr>
          <w:p w:rsidR="00FA6D93" w:rsidRPr="00183862" w:rsidRDefault="00FA6D93" w:rsidP="00AA2009">
            <w:pPr>
              <w:jc w:val="both"/>
              <w:rPr>
                <w:rFonts w:ascii="Times New Roman" w:eastAsia="Times New Roman" w:hAnsi="Times New Roman"/>
                <w:b/>
                <w:bCs/>
                <w:color w:val="000000"/>
                <w:sz w:val="27"/>
                <w:szCs w:val="27"/>
              </w:rPr>
            </w:pPr>
            <w:r w:rsidRPr="00183862">
              <w:rPr>
                <w:rFonts w:ascii="Times New Roman" w:eastAsia="Times New Roman" w:hAnsi="Times New Roman"/>
                <w:b/>
                <w:bCs/>
                <w:color w:val="000000"/>
                <w:sz w:val="27"/>
                <w:szCs w:val="27"/>
              </w:rPr>
              <w:t>Điều 36.</w:t>
            </w:r>
            <w:r w:rsidRPr="00183862">
              <w:rPr>
                <w:rFonts w:ascii="Times New Roman" w:eastAsia="Times New Roman" w:hAnsi="Times New Roman"/>
                <w:color w:val="000000"/>
                <w:sz w:val="27"/>
                <w:szCs w:val="27"/>
              </w:rPr>
              <w:t xml:space="preserve"> </w:t>
            </w:r>
            <w:r w:rsidRPr="00183862">
              <w:rPr>
                <w:rFonts w:ascii="Times New Roman" w:eastAsia="Times New Roman" w:hAnsi="Times New Roman"/>
                <w:b/>
                <w:bCs/>
                <w:color w:val="000000"/>
                <w:sz w:val="27"/>
                <w:szCs w:val="27"/>
              </w:rPr>
              <w:t xml:space="preserve">Sử dụng đường phố và các hoạt động khác trên đường phố </w:t>
            </w:r>
          </w:p>
        </w:tc>
        <w:tc>
          <w:tcPr>
            <w:tcW w:w="7796" w:type="dxa"/>
          </w:tcPr>
          <w:p w:rsidR="00FA6D93" w:rsidRPr="00183862" w:rsidRDefault="00FA6D93" w:rsidP="00AA2009">
            <w:pPr>
              <w:jc w:val="both"/>
              <w:rPr>
                <w:rFonts w:ascii="Times New Roman" w:eastAsia="Times New Roman" w:hAnsi="Times New Roman"/>
                <w:b/>
                <w:bCs/>
                <w:sz w:val="27"/>
                <w:szCs w:val="27"/>
              </w:rPr>
            </w:pPr>
            <w:r w:rsidRPr="00183862">
              <w:rPr>
                <w:rFonts w:ascii="Times New Roman" w:eastAsia="Times New Roman" w:hAnsi="Times New Roman"/>
                <w:b/>
                <w:bCs/>
                <w:sz w:val="27"/>
                <w:szCs w:val="27"/>
              </w:rPr>
              <w:t>Điều 45. Tổ chức giao thông</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1. Lòng đường và hè phố chỉ được sử dụng cho mục đích giao thông.</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1. Tổ chức giao thông được thực hiện từ giai đoạn quy hoạch, đầu tư xây dựng đến quản lý, khai thác, bảo trì kết cấu hạ tầng giao thông đường bộ. Tổ chức giao thông bao gồm các hoạt động sau:</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2. Các hoạt động khác trên đường phố phải thực hiện theo quy định tại khoản 1 Điều 35 của Luật này, trường hợp đặc biệt, việc sử dụng tạm thời một phần lòng đường, hè phố vào mục đích khác do Ủy ban nhân dân cấp tỉnh quy định nhưng không được làm ảnh hưởng đến trật tự, an toàn giao thông.</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a) Định hướng phân luồng, phân tuyến, cấp kỹ thuật công trình, kết nối mạng lưới giao thông và các phương thức vận tải trong giai đoạn quy hoạch mạng lưới đường bộ;</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 xml:space="preserve">3. Không được thực hiện các hành vi sau đây: </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 xml:space="preserve">b) Xây dựng kết cấu hạ tầng giao thông, phân luồng, phân làn, lắp đặt báo hiệu đường bộ và hệ thống giao thông thông minh trong giai đoạn </w:t>
            </w:r>
            <w:r w:rsidRPr="00183862">
              <w:rPr>
                <w:rFonts w:ascii="Times New Roman" w:eastAsia="Times New Roman" w:hAnsi="Times New Roman"/>
                <w:sz w:val="27"/>
                <w:szCs w:val="27"/>
              </w:rPr>
              <w:lastRenderedPageBreak/>
              <w:t>thiết kế, đầu tư, xây dựng công trình đường bộ;</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lastRenderedPageBreak/>
              <w:t>a) Các hành vi quy định tại khoản 2 Điều 35 của Luật này;</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c) Quy định tốc độ, tải trọng khai thác, thời gian đi lại, các đoạn đường cấm đi, đường đi một chiều, nơi cấm dừng, cấm đỗ, cấm quay đầu xe, điểm dừng đón, trả khách, điều hành hệ thống quản lý giao thông, cung cấp thông tin hướng dẫn cho người tham gia giao thông; bảo trì, sửa chữa hư hỏng kết cấu hạ tầng giao thông đường bộ, thực hiện các biện pháp ứng cứu khi có sự cố xảy ra nhằm duy trì an toàn, bền vững kết cấu công trình và bảo đảm giao thông thông suốt, trật tự, an toàn trong giai đoạn khai thác;</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 xml:space="preserve">b) Đổ rác hoặc phế thải không đúng nơi quy định; </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 xml:space="preserve">d) Kiểm tra về kết cấu hạ tầng giao thông đường bộ; </w:t>
            </w:r>
            <w:r w:rsidRPr="00183862">
              <w:rPr>
                <w:rFonts w:ascii="Times New Roman" w:eastAsia="Times New Roman" w:hAnsi="Times New Roman"/>
                <w:color w:val="FF0000"/>
                <w:sz w:val="27"/>
                <w:szCs w:val="27"/>
              </w:rPr>
              <w:t xml:space="preserve">thống kê </w:t>
            </w:r>
            <w:r w:rsidRPr="00183862">
              <w:rPr>
                <w:rFonts w:ascii="Times New Roman" w:eastAsia="Times New Roman" w:hAnsi="Times New Roman"/>
                <w:sz w:val="27"/>
                <w:szCs w:val="27"/>
              </w:rPr>
              <w:t>lưu lượng, chủng loại phương tiện, điều kiện môi trường để phát hiện bất cập phát sinh trong tổ chức giao thông và điều chỉnh kịp thời;</w:t>
            </w:r>
          </w:p>
        </w:tc>
      </w:tr>
      <w:tr w:rsidR="00FA6D93" w:rsidRPr="00183862" w:rsidTr="009A64C5">
        <w:tc>
          <w:tcPr>
            <w:tcW w:w="7338" w:type="dxa"/>
          </w:tcPr>
          <w:p w:rsidR="00FA6D93" w:rsidRPr="00183862" w:rsidRDefault="00FA6D93"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c) Xây, đặt bục, bệ trái phép trên đường.</w:t>
            </w:r>
          </w:p>
        </w:tc>
        <w:tc>
          <w:tcPr>
            <w:tcW w:w="7796" w:type="dxa"/>
          </w:tcPr>
          <w:p w:rsidR="00FA6D93" w:rsidRPr="00183862" w:rsidRDefault="00FA6D9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đ) Chỉ huy, điều khiển giao thông theo hiện trạng từng tuyến đường hoặc khi có tình huống gây ùn tắc giao thông, tai nạn giao thông, khắc phục hư hỏng kết cấu hạ tầng hoặc tình huống tạm thời khác.</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2. Bộ Giao thông vận tải, Ủy ban nhân dân cấp tỉnh chịu trách nhiệm tổ chức giao thông trên hệ thống đường bộ thuộc phạm vi quản lý.</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3. Tổ chức, cá nhân quản lý khai thác đường chuyên dùng chịu trách nhiệm tổ chức giao thông trên đường chuyên dùng của mình; trường hợp đường chuyên dùng có hoạt động giao thông công cộng phải tổ chức giao thông theo quy định tại khoản 1 Điều này.</w:t>
            </w:r>
          </w:p>
        </w:tc>
      </w:tr>
      <w:tr w:rsidR="00DD1D23" w:rsidRPr="00183862" w:rsidTr="009A64C5">
        <w:tc>
          <w:tcPr>
            <w:tcW w:w="7338" w:type="dxa"/>
          </w:tcPr>
          <w:p w:rsidR="00DD1D23" w:rsidRPr="00183862" w:rsidRDefault="00DD1D23" w:rsidP="00AA2009">
            <w:pPr>
              <w:jc w:val="both"/>
              <w:rPr>
                <w:rFonts w:ascii="Times New Roman" w:eastAsia="Times New Roman" w:hAnsi="Times New Roman"/>
                <w:b/>
                <w:bCs/>
                <w:color w:val="000000"/>
                <w:sz w:val="27"/>
                <w:szCs w:val="27"/>
              </w:rPr>
            </w:pPr>
            <w:r w:rsidRPr="00183862">
              <w:rPr>
                <w:rFonts w:ascii="Times New Roman" w:eastAsia="Times New Roman" w:hAnsi="Times New Roman"/>
                <w:b/>
                <w:bCs/>
                <w:color w:val="000000"/>
                <w:sz w:val="27"/>
                <w:szCs w:val="27"/>
              </w:rPr>
              <w:t>Điều 37.</w:t>
            </w:r>
            <w:r w:rsidRPr="00183862">
              <w:rPr>
                <w:rFonts w:ascii="Times New Roman" w:eastAsia="Times New Roman" w:hAnsi="Times New Roman"/>
                <w:color w:val="000000"/>
                <w:sz w:val="27"/>
                <w:szCs w:val="27"/>
              </w:rPr>
              <w:t xml:space="preserve"> </w:t>
            </w:r>
            <w:r w:rsidRPr="00183862">
              <w:rPr>
                <w:rFonts w:ascii="Times New Roman" w:eastAsia="Times New Roman" w:hAnsi="Times New Roman"/>
                <w:b/>
                <w:bCs/>
                <w:color w:val="000000"/>
                <w:sz w:val="27"/>
                <w:szCs w:val="27"/>
              </w:rPr>
              <w:t>Tổ chức giao thông và điều khiển giao thông</w:t>
            </w:r>
          </w:p>
        </w:tc>
        <w:tc>
          <w:tcPr>
            <w:tcW w:w="7796" w:type="dxa"/>
          </w:tcPr>
          <w:p w:rsidR="00DD1D23" w:rsidRPr="00183862" w:rsidRDefault="00DD1D23" w:rsidP="00AA2009">
            <w:pPr>
              <w:jc w:val="both"/>
              <w:rPr>
                <w:rFonts w:ascii="Times New Roman" w:eastAsia="Times New Roman" w:hAnsi="Times New Roman"/>
                <w:b/>
                <w:bCs/>
                <w:sz w:val="27"/>
                <w:szCs w:val="27"/>
              </w:rPr>
            </w:pPr>
            <w:r w:rsidRPr="00183862">
              <w:rPr>
                <w:rFonts w:ascii="Times New Roman" w:eastAsia="Times New Roman" w:hAnsi="Times New Roman"/>
                <w:b/>
                <w:bCs/>
                <w:sz w:val="27"/>
                <w:szCs w:val="27"/>
              </w:rPr>
              <w:t>Điều 46. Chỉ huy, điều khiển giao thông</w:t>
            </w:r>
          </w:p>
        </w:tc>
      </w:tr>
      <w:tr w:rsidR="00DD1D23" w:rsidRPr="00183862" w:rsidTr="009A64C5">
        <w:tc>
          <w:tcPr>
            <w:tcW w:w="7338" w:type="dxa"/>
          </w:tcPr>
          <w:p w:rsidR="00DD1D23" w:rsidRPr="00183862" w:rsidRDefault="00DD1D2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 xml:space="preserve">1. Tổ chức giao thông gồm các nội dung sau đây: </w:t>
            </w:r>
          </w:p>
        </w:tc>
        <w:tc>
          <w:tcPr>
            <w:tcW w:w="7796" w:type="dxa"/>
          </w:tcPr>
          <w:p w:rsidR="00DD1D23" w:rsidRPr="00183862" w:rsidRDefault="00DD1D2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1. Chỉ huy, điều khiển giao thông được thực hiện thông qua hệ thống quản lý, giám sát, điều hành giao thông.</w:t>
            </w:r>
          </w:p>
        </w:tc>
      </w:tr>
      <w:tr w:rsidR="00DD1D23" w:rsidRPr="00183862" w:rsidTr="009A64C5">
        <w:tc>
          <w:tcPr>
            <w:tcW w:w="7338" w:type="dxa"/>
          </w:tcPr>
          <w:p w:rsidR="00DD1D23" w:rsidRPr="00183862" w:rsidRDefault="00DD1D2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a) Phân làn, phân luồng, phân tuyến và quy định thời gian đi lại cho người và phương tiện tham gia giao thông đường bộ;</w:t>
            </w:r>
          </w:p>
        </w:tc>
        <w:tc>
          <w:tcPr>
            <w:tcW w:w="7796" w:type="dxa"/>
          </w:tcPr>
          <w:p w:rsidR="00DD1D23" w:rsidRPr="00183862" w:rsidRDefault="00DD1D2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2. Ngoài quy định tại Khoản 1 Điều này, việc chỉ huy, điều khiển giao thông còn được thực hiện hiện bởi người điều khiển giao thông:</w:t>
            </w:r>
          </w:p>
        </w:tc>
      </w:tr>
      <w:tr w:rsidR="00DD1D23" w:rsidRPr="00183862" w:rsidTr="009A64C5">
        <w:tc>
          <w:tcPr>
            <w:tcW w:w="7338" w:type="dxa"/>
          </w:tcPr>
          <w:p w:rsidR="00DD1D23" w:rsidRPr="00183862" w:rsidRDefault="00DD1D2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b) Quy định các đoạn đường cấm đi, đường đi một chiều, nơi cấm dừng, cấm đỗ, cấm quay đầu xe; lắp đặt báo hiệu đường bộ;</w:t>
            </w:r>
          </w:p>
        </w:tc>
        <w:tc>
          <w:tcPr>
            <w:tcW w:w="7796" w:type="dxa"/>
          </w:tcPr>
          <w:p w:rsidR="00DD1D23" w:rsidRPr="00183862" w:rsidRDefault="00DD1D2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 xml:space="preserve">a) Tạm thời đình chỉ đi lại ở một số đoạn đường nhất định, phân lại luồng, phân lại tuyến, nơi tạm dừng xe, đỗ xe và hướng dẫn, điều </w:t>
            </w:r>
            <w:r w:rsidRPr="00183862">
              <w:rPr>
                <w:rFonts w:ascii="Times New Roman" w:eastAsia="Times New Roman" w:hAnsi="Times New Roman"/>
                <w:sz w:val="27"/>
                <w:szCs w:val="27"/>
              </w:rPr>
              <w:lastRenderedPageBreak/>
              <w:t>hành giao thông khi có tai nạn, ùn tắc giao thông hoặc các sự việc khác để bảo đảm an ninh, trật tự;</w:t>
            </w:r>
          </w:p>
        </w:tc>
      </w:tr>
      <w:tr w:rsidR="00DD1D23" w:rsidRPr="00183862" w:rsidTr="009A64C5">
        <w:tc>
          <w:tcPr>
            <w:tcW w:w="7338" w:type="dxa"/>
          </w:tcPr>
          <w:p w:rsidR="00DD1D23" w:rsidRPr="00183862" w:rsidRDefault="00DD1D2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lastRenderedPageBreak/>
              <w:t>c) Thông báo khi có sự thay đổi về việc phân luồng, phân tuyến, thời gian đi lại tạm thời hoặc lâu dài; thực hiện các biện pháp ứng cứu khi có sự cố xảy ra và các biện pháp khác về đi lại trên đường bộ để bảo đảm giao thông thông suốt, an toàn.</w:t>
            </w:r>
          </w:p>
        </w:tc>
        <w:tc>
          <w:tcPr>
            <w:tcW w:w="7796" w:type="dxa"/>
          </w:tcPr>
          <w:p w:rsidR="00DD1D23" w:rsidRPr="00183862" w:rsidRDefault="00DD1D23" w:rsidP="00AA2009">
            <w:pPr>
              <w:jc w:val="both"/>
              <w:rPr>
                <w:rFonts w:ascii="Times New Roman" w:eastAsia="Times New Roman" w:hAnsi="Times New Roman"/>
                <w:spacing w:val="-2"/>
                <w:sz w:val="27"/>
                <w:szCs w:val="27"/>
              </w:rPr>
            </w:pPr>
            <w:r w:rsidRPr="00183862">
              <w:rPr>
                <w:rFonts w:ascii="Times New Roman" w:eastAsia="Times New Roman" w:hAnsi="Times New Roman"/>
                <w:spacing w:val="-2"/>
                <w:sz w:val="27"/>
                <w:szCs w:val="27"/>
              </w:rPr>
              <w:t>b) Tạm thời đình chỉ đi lại ở một số đoạn đường nhất định, phân lại luồng, phân lại tuyến, nơi tạm dừng xe, đỗ xe và hướng dẫn, điều hành giao thông khi thi công công trình trên đường bộ đang khai thác, phòng, chống thiên tai, khắc phục hư hỏng kết cấu hạ tầng giao thông đường bộ và các sự kiện, lễ hội, hội nghị.</w:t>
            </w:r>
          </w:p>
        </w:tc>
      </w:tr>
      <w:tr w:rsidR="00DD1D23" w:rsidRPr="00183862" w:rsidTr="009A64C5">
        <w:tc>
          <w:tcPr>
            <w:tcW w:w="7338" w:type="dxa"/>
          </w:tcPr>
          <w:p w:rsidR="00DD1D23" w:rsidRPr="00183862" w:rsidRDefault="00DD1D2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 xml:space="preserve">2. Trách nhiệm tổ chức giao thông quy định như sau: </w:t>
            </w:r>
          </w:p>
        </w:tc>
        <w:tc>
          <w:tcPr>
            <w:tcW w:w="7796" w:type="dxa"/>
          </w:tcPr>
          <w:p w:rsidR="00DD1D23" w:rsidRPr="00183862" w:rsidRDefault="00DD1D2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3. Bộ trưởng Bộ Công an quy định về chỉ huy, điều khiển giao thông của lực lượng công an.</w:t>
            </w:r>
          </w:p>
        </w:tc>
      </w:tr>
      <w:tr w:rsidR="00DD1D23" w:rsidRPr="00183862" w:rsidTr="009A64C5">
        <w:tc>
          <w:tcPr>
            <w:tcW w:w="7338" w:type="dxa"/>
          </w:tcPr>
          <w:p w:rsidR="00DD1D23" w:rsidRPr="00183862" w:rsidRDefault="00DD1D2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a) Bộ trưởng Bộ Giao thông vận tải chịu trách nhiệm tổ chức giao thông trên hệ thống quốc lộ;</w:t>
            </w:r>
          </w:p>
        </w:tc>
        <w:tc>
          <w:tcPr>
            <w:tcW w:w="7796" w:type="dxa"/>
          </w:tcPr>
          <w:p w:rsidR="00DD1D23" w:rsidRPr="00183862" w:rsidRDefault="00DD1D2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 xml:space="preserve">4. Bộ trưởng Bộ Giao thông vận tải quy định về điều khiển giao thông thuộc chức năng, nhiệm vụ ngành giao thông vận tải.  </w:t>
            </w:r>
          </w:p>
        </w:tc>
      </w:tr>
      <w:tr w:rsidR="00DD1D23" w:rsidRPr="00183862" w:rsidTr="009A64C5">
        <w:tc>
          <w:tcPr>
            <w:tcW w:w="7338" w:type="dxa"/>
          </w:tcPr>
          <w:p w:rsidR="00DD1D23" w:rsidRPr="00183862" w:rsidRDefault="00DD1D2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b) Chủ tịch Ủy ban nhân dân cấp tỉnh chịu trách nhiệm tổ chức giao thông trên các hệ thống đường bộ thuộc phạm vi quản lý.</w:t>
            </w:r>
          </w:p>
        </w:tc>
        <w:tc>
          <w:tcPr>
            <w:tcW w:w="7796" w:type="dxa"/>
          </w:tcPr>
          <w:p w:rsidR="00DD1D23" w:rsidRPr="00183862" w:rsidRDefault="00DD1D23" w:rsidP="00AA2009">
            <w:pPr>
              <w:jc w:val="both"/>
              <w:rPr>
                <w:rFonts w:ascii="Times New Roman" w:eastAsia="Times New Roman" w:hAnsi="Times New Roman"/>
                <w:b/>
                <w:bCs/>
                <w:sz w:val="27"/>
                <w:szCs w:val="27"/>
              </w:rPr>
            </w:pPr>
            <w:r w:rsidRPr="00183862">
              <w:rPr>
                <w:rFonts w:ascii="Times New Roman" w:eastAsia="Times New Roman" w:hAnsi="Times New Roman"/>
                <w:b/>
                <w:bCs/>
                <w:sz w:val="27"/>
                <w:szCs w:val="27"/>
              </w:rPr>
              <w:t>Điều 47. Xử lý ùn tắc giao thông</w:t>
            </w:r>
          </w:p>
        </w:tc>
      </w:tr>
      <w:tr w:rsidR="00DD1D23" w:rsidRPr="00183862" w:rsidTr="009A64C5">
        <w:tc>
          <w:tcPr>
            <w:tcW w:w="7338" w:type="dxa"/>
          </w:tcPr>
          <w:p w:rsidR="00DD1D23" w:rsidRPr="00183862" w:rsidRDefault="00DD1D2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 xml:space="preserve">3. Trách nhiệm điều khiển giao thông của cảnh sát giao thông như sau: </w:t>
            </w:r>
          </w:p>
        </w:tc>
        <w:tc>
          <w:tcPr>
            <w:tcW w:w="7796" w:type="dxa"/>
          </w:tcPr>
          <w:p w:rsidR="00DD1D23" w:rsidRPr="00183862" w:rsidRDefault="00DD1D2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1. Khi có vụ ùn tắc giao thông trên đường bộ, cảnh sát giao thông chủ trì, phối hợp với cơ quan, đơn vị quản lý tuyến đường có biện pháp chỉ huy, điều khiển giao thông để xử lý, giải tỏa nhanh nhất vụ ùn tắc giao thông; bảo đảm cho người và phương tiện tham gia giao thông đi lại thông suốt, an toàn.</w:t>
            </w:r>
          </w:p>
        </w:tc>
      </w:tr>
      <w:tr w:rsidR="00DD1D23" w:rsidRPr="00183862" w:rsidTr="009A64C5">
        <w:tc>
          <w:tcPr>
            <w:tcW w:w="7338" w:type="dxa"/>
          </w:tcPr>
          <w:p w:rsidR="00DD1D23" w:rsidRPr="00183862" w:rsidRDefault="00DD1D2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 xml:space="preserve">a) Chỉ huy, điều khiển giao thông trên đường; hướng dẫn, bắt buộc người tham gia giao thông chấp hành quy tắc giao thông; </w:t>
            </w:r>
          </w:p>
        </w:tc>
        <w:tc>
          <w:tcPr>
            <w:tcW w:w="7796" w:type="dxa"/>
          </w:tcPr>
          <w:p w:rsidR="00DD1D23" w:rsidRPr="00183862" w:rsidRDefault="00DD1D2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2. Trách nhiệm của cơ quan, đơn vị quản lý tuyến đường:</w:t>
            </w:r>
          </w:p>
        </w:tc>
      </w:tr>
      <w:tr w:rsidR="00DD1D23" w:rsidRPr="00183862" w:rsidTr="009A64C5">
        <w:tc>
          <w:tcPr>
            <w:tcW w:w="7338" w:type="dxa"/>
          </w:tcPr>
          <w:p w:rsidR="00DD1D23" w:rsidRPr="00183862" w:rsidRDefault="00DD1D2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 xml:space="preserve">b) Khi có tình huống gây ách tắc giao thông hoặc có yêu cầu cần thiết khác về bảo đảm an ninh, trật tự được tạm thời đình chỉ đi lại ở một số đoạn đường nhất định, phân lại luồng, phân lại tuyến và nơi tạm dừng xe, đỗ xe. </w:t>
            </w:r>
          </w:p>
        </w:tc>
        <w:tc>
          <w:tcPr>
            <w:tcW w:w="7796" w:type="dxa"/>
          </w:tcPr>
          <w:p w:rsidR="00DD1D23" w:rsidRPr="00183862" w:rsidRDefault="00DD1D23" w:rsidP="00AA2009">
            <w:pPr>
              <w:jc w:val="both"/>
              <w:rPr>
                <w:rFonts w:ascii="Times New Roman" w:eastAsia="Times New Roman" w:hAnsi="Times New Roman"/>
                <w:spacing w:val="-4"/>
                <w:sz w:val="27"/>
                <w:szCs w:val="27"/>
              </w:rPr>
            </w:pPr>
            <w:r w:rsidRPr="00183862">
              <w:rPr>
                <w:rFonts w:ascii="Times New Roman" w:eastAsia="Times New Roman" w:hAnsi="Times New Roman"/>
                <w:spacing w:val="-4"/>
                <w:sz w:val="27"/>
                <w:szCs w:val="27"/>
              </w:rPr>
              <w:t>a) Có mặt ngay tại hiện trường khi nhận được thông tin của cảnh sát giao thông;</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pacing w:val="-4"/>
                <w:sz w:val="27"/>
                <w:szCs w:val="27"/>
              </w:rPr>
            </w:pPr>
          </w:p>
        </w:tc>
        <w:tc>
          <w:tcPr>
            <w:tcW w:w="7796" w:type="dxa"/>
          </w:tcPr>
          <w:p w:rsidR="009A64C5" w:rsidRPr="00183862" w:rsidRDefault="009A64C5" w:rsidP="00AA2009">
            <w:pPr>
              <w:jc w:val="both"/>
              <w:rPr>
                <w:rFonts w:ascii="Times New Roman" w:eastAsia="Times New Roman" w:hAnsi="Times New Roman"/>
                <w:spacing w:val="-4"/>
                <w:sz w:val="27"/>
                <w:szCs w:val="27"/>
              </w:rPr>
            </w:pPr>
            <w:r w:rsidRPr="00183862">
              <w:rPr>
                <w:rFonts w:ascii="Times New Roman" w:eastAsia="Times New Roman" w:hAnsi="Times New Roman"/>
                <w:spacing w:val="-4"/>
                <w:sz w:val="27"/>
                <w:szCs w:val="27"/>
              </w:rPr>
              <w:t>b) Khi phát hiện có ùn tắc giao thông, báo ngay cho cảnh sát giao thông biết;</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c) Phối hợp, thực hiện các biện pháp chỉ huy, điều khiển giao thông theo phương án của cảnh sát giao thông.</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3. Người tham gia giao thông ở nơi ùn tắc phải tuân thủ sự chỉ huy, điều khiển giao thông của cảnh sát giao thông và người chỉ huy, điều khiển giao thông khác.</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4. Bộ Giao thông vận tải thực hiện kế hoạch xử lý, khắc phục tình trạng ùn tắc giao thông đối với các tuyến quốc lộ.</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5. Ủy ban nhân dân cấp tỉnh chủ trì phối hợp với Bộ Giao thông vận tải lập kế hoạch xử lý, khắc phục tình trạng ùn tắc giao thông nghiêm trọng của các đô thị; thực hiện kế hoạch xử lý, khắc phục tình trạng ùn tắc giao thông đối với các tuyến đường do địa phương quản lý.</w:t>
            </w:r>
          </w:p>
        </w:tc>
      </w:tr>
      <w:tr w:rsidR="00DD1D23" w:rsidRPr="00183862" w:rsidTr="009A64C5">
        <w:tc>
          <w:tcPr>
            <w:tcW w:w="7338" w:type="dxa"/>
          </w:tcPr>
          <w:p w:rsidR="00DD1D23" w:rsidRPr="00183862" w:rsidRDefault="00DD1D23" w:rsidP="00AA2009">
            <w:pPr>
              <w:jc w:val="both"/>
              <w:rPr>
                <w:rFonts w:ascii="Times New Roman" w:eastAsia="Times New Roman" w:hAnsi="Times New Roman"/>
                <w:b/>
                <w:bCs/>
                <w:color w:val="000000"/>
                <w:sz w:val="27"/>
                <w:szCs w:val="27"/>
              </w:rPr>
            </w:pPr>
            <w:r w:rsidRPr="00183862">
              <w:rPr>
                <w:rFonts w:ascii="Times New Roman" w:eastAsia="Times New Roman" w:hAnsi="Times New Roman"/>
                <w:b/>
                <w:bCs/>
                <w:color w:val="000000"/>
                <w:sz w:val="27"/>
                <w:szCs w:val="27"/>
              </w:rPr>
              <w:t>Điều 38.</w:t>
            </w:r>
            <w:r w:rsidRPr="00183862">
              <w:rPr>
                <w:rFonts w:ascii="Times New Roman" w:eastAsia="Times New Roman" w:hAnsi="Times New Roman"/>
                <w:color w:val="000000"/>
                <w:sz w:val="27"/>
                <w:szCs w:val="27"/>
              </w:rPr>
              <w:t xml:space="preserve"> </w:t>
            </w:r>
            <w:r w:rsidRPr="00183862">
              <w:rPr>
                <w:rFonts w:ascii="Times New Roman" w:eastAsia="Times New Roman" w:hAnsi="Times New Roman"/>
                <w:b/>
                <w:bCs/>
                <w:color w:val="000000"/>
                <w:sz w:val="27"/>
                <w:szCs w:val="27"/>
              </w:rPr>
              <w:t>Trách nhiệm của cá nhân, cơ quan, tổ chức khi xảy ra tai nạn giao thông</w:t>
            </w:r>
            <w:r w:rsidRPr="00183862">
              <w:rPr>
                <w:rFonts w:ascii="Times New Roman" w:eastAsia="Times New Roman" w:hAnsi="Times New Roman"/>
                <w:color w:val="000000"/>
                <w:sz w:val="27"/>
                <w:szCs w:val="27"/>
              </w:rPr>
              <w:t>.</w:t>
            </w:r>
          </w:p>
        </w:tc>
        <w:tc>
          <w:tcPr>
            <w:tcW w:w="7796" w:type="dxa"/>
          </w:tcPr>
          <w:p w:rsidR="00DD1D23" w:rsidRPr="00183862" w:rsidRDefault="00DD1D23" w:rsidP="00AA2009">
            <w:pPr>
              <w:jc w:val="both"/>
              <w:rPr>
                <w:rFonts w:ascii="Times New Roman" w:eastAsia="Times New Roman" w:hAnsi="Times New Roman"/>
                <w:b/>
                <w:bCs/>
                <w:sz w:val="27"/>
                <w:szCs w:val="27"/>
              </w:rPr>
            </w:pPr>
            <w:r w:rsidRPr="00183862">
              <w:rPr>
                <w:rFonts w:ascii="Times New Roman" w:eastAsia="Times New Roman" w:hAnsi="Times New Roman"/>
                <w:b/>
                <w:bCs/>
                <w:sz w:val="27"/>
                <w:szCs w:val="27"/>
              </w:rPr>
              <w:t>Điều 48. Xử lý khi xảy ra tai nạn giao thông</w:t>
            </w:r>
          </w:p>
        </w:tc>
      </w:tr>
      <w:tr w:rsidR="00DD1D23" w:rsidRPr="00183862" w:rsidTr="009A64C5">
        <w:tc>
          <w:tcPr>
            <w:tcW w:w="7338" w:type="dxa"/>
          </w:tcPr>
          <w:p w:rsidR="00DD1D23" w:rsidRPr="00183862" w:rsidRDefault="00DD1D2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1. Người điều khiển phương tiện</w:t>
            </w:r>
            <w:r w:rsidRPr="00183862">
              <w:rPr>
                <w:rFonts w:ascii="Times New Roman" w:eastAsia="Times New Roman" w:hAnsi="Times New Roman"/>
                <w:b/>
                <w:bCs/>
                <w:i/>
                <w:iCs/>
                <w:color w:val="000000"/>
                <w:sz w:val="27"/>
                <w:szCs w:val="27"/>
              </w:rPr>
              <w:t xml:space="preserve"> </w:t>
            </w:r>
            <w:r w:rsidRPr="00183862">
              <w:rPr>
                <w:rFonts w:ascii="Times New Roman" w:eastAsia="Times New Roman" w:hAnsi="Times New Roman"/>
                <w:color w:val="000000"/>
                <w:sz w:val="27"/>
                <w:szCs w:val="27"/>
              </w:rPr>
              <w:t xml:space="preserve">và những người liên quan trực tiếp đến vụ tai nạn có trách nhiệm sau đây: </w:t>
            </w:r>
          </w:p>
        </w:tc>
        <w:tc>
          <w:tcPr>
            <w:tcW w:w="7796" w:type="dxa"/>
          </w:tcPr>
          <w:p w:rsidR="00DD1D23" w:rsidRPr="00183862" w:rsidRDefault="00DD1D2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1. Người điều khiển phương tiện và những người liên quan trực tiếp đến vụ tai nạn có trách nhiệm sau đây:</w:t>
            </w:r>
          </w:p>
        </w:tc>
      </w:tr>
      <w:tr w:rsidR="00DD1D23" w:rsidRPr="00183862" w:rsidTr="009A64C5">
        <w:tc>
          <w:tcPr>
            <w:tcW w:w="7338" w:type="dxa"/>
          </w:tcPr>
          <w:p w:rsidR="00DD1D23" w:rsidRPr="00183862" w:rsidRDefault="00DD1D2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a) Dừng ngay phương tiện; giữ nguyên hiện trường; cấp cứu người bị nạn và phải có mặt khi cơ quan có thẩm quyền yêu cầu;</w:t>
            </w:r>
          </w:p>
        </w:tc>
        <w:tc>
          <w:tcPr>
            <w:tcW w:w="7796" w:type="dxa"/>
          </w:tcPr>
          <w:p w:rsidR="00DD1D23" w:rsidRPr="00183862" w:rsidRDefault="00DD1D2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a) Đỗ xe mà không gây thêm nguy hiểm cho người và phương tiện tham gia giao thông; giữ nguyên hiện trường; cấp cứu người bị nạn và phải có mặt khi cơ quan có thẩm quyền yêu cầu;</w:t>
            </w:r>
          </w:p>
        </w:tc>
      </w:tr>
      <w:tr w:rsidR="00DD1D23" w:rsidRPr="00183862" w:rsidTr="009A64C5">
        <w:tc>
          <w:tcPr>
            <w:tcW w:w="7338" w:type="dxa"/>
          </w:tcPr>
          <w:p w:rsidR="00DD1D23" w:rsidRPr="00183862" w:rsidRDefault="00DD1D2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b) Ở lại nơi xảy ra tai nạn cho đến khi người của cơ quan công an đến, trừ trường hợp người điều khiển phương tiện cũng bị thương phải đưa đi cấp cứu hoặc phải đưa người bị nạn đi cấp cứu</w:t>
            </w:r>
            <w:r w:rsidRPr="00183862">
              <w:rPr>
                <w:rFonts w:ascii="Times New Roman" w:eastAsia="Times New Roman" w:hAnsi="Times New Roman"/>
                <w:b/>
                <w:bCs/>
                <w:color w:val="000000"/>
                <w:sz w:val="27"/>
                <w:szCs w:val="27"/>
              </w:rPr>
              <w:t xml:space="preserve"> </w:t>
            </w:r>
            <w:r w:rsidRPr="00183862">
              <w:rPr>
                <w:rFonts w:ascii="Times New Roman" w:eastAsia="Times New Roman" w:hAnsi="Times New Roman"/>
                <w:color w:val="000000"/>
                <w:sz w:val="27"/>
                <w:szCs w:val="27"/>
              </w:rPr>
              <w:t>hoặc vì lý do bị đe dọa đến tính mạng, nhưng phải đến trình báo ngay với cơ quan công an nơi gần nhất;</w:t>
            </w:r>
          </w:p>
        </w:tc>
        <w:tc>
          <w:tcPr>
            <w:tcW w:w="7796" w:type="dxa"/>
          </w:tcPr>
          <w:p w:rsidR="00DD1D23" w:rsidRPr="00183862" w:rsidRDefault="00DD1D2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b) Ở lại nơi xảy ra tai nạn cho đến khi người của cơ quan công an đến, trừ trường hợp người điều khiển phương tiện cũng bị thương phải đưa đi cấp cứu hoặc phải đưa người bị nạn đi cấp cứu hoặc vì lý do bị đe dọa đến tính mạng, nhưng phải đến trình báo ngay với cơ quan công an nơi gần nhất;</w:t>
            </w:r>
          </w:p>
        </w:tc>
      </w:tr>
      <w:tr w:rsidR="00DD1D23" w:rsidRPr="00183862" w:rsidTr="009A64C5">
        <w:tc>
          <w:tcPr>
            <w:tcW w:w="7338" w:type="dxa"/>
          </w:tcPr>
          <w:p w:rsidR="00DD1D23" w:rsidRPr="00183862" w:rsidRDefault="00DD1D2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c) Cung cấp thông tin xác thực về vụ tai nạn cho cơ quan có thẩm quyền.</w:t>
            </w:r>
          </w:p>
        </w:tc>
        <w:tc>
          <w:tcPr>
            <w:tcW w:w="7796" w:type="dxa"/>
          </w:tcPr>
          <w:p w:rsidR="00DD1D23" w:rsidRPr="00183862" w:rsidRDefault="00DD1D2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c) Cung cấp thông tin xác thực về vụ tai nạn giao thông cho cơ quan có thẩm quyền.</w:t>
            </w:r>
          </w:p>
        </w:tc>
      </w:tr>
      <w:tr w:rsidR="00DD1D23" w:rsidRPr="00183862" w:rsidTr="009A64C5">
        <w:tc>
          <w:tcPr>
            <w:tcW w:w="7338" w:type="dxa"/>
          </w:tcPr>
          <w:p w:rsidR="00DD1D23" w:rsidRPr="00183862" w:rsidRDefault="00DD1D2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 xml:space="preserve">2. Những người có mặt tại nơi xảy ra vụ tai nạn có trách nhiệm sau đây: </w:t>
            </w:r>
          </w:p>
        </w:tc>
        <w:tc>
          <w:tcPr>
            <w:tcW w:w="7796" w:type="dxa"/>
          </w:tcPr>
          <w:p w:rsidR="00DD1D23" w:rsidRPr="00183862" w:rsidRDefault="00DD1D2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2. Những người có mặt tại nơi xảy ra vụ tai nạn có trách nhiệm sau đây:</w:t>
            </w:r>
          </w:p>
        </w:tc>
      </w:tr>
      <w:tr w:rsidR="00DD1D23" w:rsidRPr="00183862" w:rsidTr="009A64C5">
        <w:tc>
          <w:tcPr>
            <w:tcW w:w="7338" w:type="dxa"/>
          </w:tcPr>
          <w:p w:rsidR="00DD1D23" w:rsidRPr="00183862" w:rsidRDefault="00DD1D2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a) Bảo vệ hiện trường;</w:t>
            </w:r>
          </w:p>
        </w:tc>
        <w:tc>
          <w:tcPr>
            <w:tcW w:w="7796" w:type="dxa"/>
          </w:tcPr>
          <w:p w:rsidR="00DD1D23" w:rsidRPr="00183862" w:rsidRDefault="00DD1D2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a) Dừng, đỗ xe của mình phải bảo đảm an toàn cho người và phương tiện tham gia giao thông;</w:t>
            </w:r>
          </w:p>
        </w:tc>
      </w:tr>
      <w:tr w:rsidR="00DD1D23" w:rsidRPr="00183862" w:rsidTr="009A64C5">
        <w:tc>
          <w:tcPr>
            <w:tcW w:w="7338" w:type="dxa"/>
          </w:tcPr>
          <w:p w:rsidR="00DD1D23" w:rsidRPr="00183862" w:rsidRDefault="00DD1D2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b) Giúp đỡ, cứu chữa kịp thời người bị nạn;</w:t>
            </w:r>
          </w:p>
        </w:tc>
        <w:tc>
          <w:tcPr>
            <w:tcW w:w="7796" w:type="dxa"/>
          </w:tcPr>
          <w:p w:rsidR="00DD1D23" w:rsidRPr="00183862" w:rsidRDefault="00DD1D2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b) Bảo vệ hiện trường;</w:t>
            </w:r>
          </w:p>
        </w:tc>
      </w:tr>
      <w:tr w:rsidR="00DD1D23" w:rsidRPr="00183862" w:rsidTr="009A64C5">
        <w:tc>
          <w:tcPr>
            <w:tcW w:w="7338" w:type="dxa"/>
          </w:tcPr>
          <w:p w:rsidR="00DD1D23" w:rsidRPr="00183862" w:rsidRDefault="00DD1D2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lastRenderedPageBreak/>
              <w:t>c) Báo tin ngay cho cơ quan công an, y tế hoặc Ủy ban nhân dân nơi gần nhất;</w:t>
            </w:r>
          </w:p>
        </w:tc>
        <w:tc>
          <w:tcPr>
            <w:tcW w:w="7796" w:type="dxa"/>
          </w:tcPr>
          <w:p w:rsidR="00DD1D23" w:rsidRPr="00183862" w:rsidRDefault="00DD1D2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c) Giúp đỡ, cứu chữa kịp thời người bị nạn; chở người bị nạn đi cấp cứu;</w:t>
            </w:r>
          </w:p>
        </w:tc>
      </w:tr>
      <w:tr w:rsidR="00DD1D23" w:rsidRPr="00183862" w:rsidTr="009A64C5">
        <w:tc>
          <w:tcPr>
            <w:tcW w:w="7338" w:type="dxa"/>
          </w:tcPr>
          <w:p w:rsidR="00DD1D23" w:rsidRPr="00183862" w:rsidRDefault="00DD1D2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d) Bảo vệ tài sản của người bị nạn;</w:t>
            </w:r>
          </w:p>
        </w:tc>
        <w:tc>
          <w:tcPr>
            <w:tcW w:w="7796" w:type="dxa"/>
          </w:tcPr>
          <w:p w:rsidR="00DD1D23" w:rsidRPr="00183862" w:rsidRDefault="00DD1D2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d) Báo tin ngay cho cơ quan công an, y tế hoặc Ủy ban nhân dân nơi gần nhất;</w:t>
            </w:r>
          </w:p>
        </w:tc>
      </w:tr>
      <w:tr w:rsidR="00DD1D23" w:rsidRPr="00183862" w:rsidTr="009A64C5">
        <w:tc>
          <w:tcPr>
            <w:tcW w:w="7338" w:type="dxa"/>
          </w:tcPr>
          <w:p w:rsidR="00DD1D23" w:rsidRPr="00183862" w:rsidRDefault="00DD1D2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đ) Cung cấp thông tin xác thực về vụ tai nạn theo yêu cầu của cơ quan có thẩm quyền.</w:t>
            </w:r>
          </w:p>
        </w:tc>
        <w:tc>
          <w:tcPr>
            <w:tcW w:w="7796" w:type="dxa"/>
          </w:tcPr>
          <w:p w:rsidR="00DD1D23" w:rsidRPr="00183862" w:rsidRDefault="00DD1D2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đ) Bảo vệ tài sản của người bị nạn;</w:t>
            </w:r>
          </w:p>
        </w:tc>
      </w:tr>
      <w:tr w:rsidR="00DD1D23" w:rsidRPr="00183862" w:rsidTr="009A64C5">
        <w:tc>
          <w:tcPr>
            <w:tcW w:w="7338" w:type="dxa"/>
          </w:tcPr>
          <w:p w:rsidR="00DD1D23" w:rsidRPr="00183862" w:rsidRDefault="00DD1D2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3. Người điều khiển phương tiện khác khi đi qua nơi xảy ra vụ tai nạn có trách nhiệm chở người bị nạn đi cấp cứu. Các xe được quyền ưu tiên, xe chở người được hưởng quyền ưu đãi, miễn trừ ngoại giao, lãnh sự không bắt buộc thực hiện quy định tại khoản này.</w:t>
            </w:r>
          </w:p>
        </w:tc>
        <w:tc>
          <w:tcPr>
            <w:tcW w:w="7796" w:type="dxa"/>
          </w:tcPr>
          <w:p w:rsidR="00DD1D23" w:rsidRPr="00183862" w:rsidRDefault="00DD1D2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e) Cung cấp thông tin xác thực về vụ tai nạn theo yêu cầu của cơ quan có thẩm quyền.</w:t>
            </w:r>
          </w:p>
        </w:tc>
      </w:tr>
      <w:tr w:rsidR="00DD1D23" w:rsidRPr="00183862" w:rsidTr="009A64C5">
        <w:tc>
          <w:tcPr>
            <w:tcW w:w="7338" w:type="dxa"/>
          </w:tcPr>
          <w:p w:rsidR="00DD1D23" w:rsidRPr="00183862" w:rsidRDefault="00DD1D2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4. Cơ quan công an khi nhận được tin về vụ tai nạn có trách nhiệm cử người tới ngay hiện trường để điều tra vụ tai nạn, phối hợp với cơ quan quản lý đường bộ và Ủy ban nhân dân địa phương bảo đảm giao thông thông suốt, an toàn.</w:t>
            </w:r>
          </w:p>
        </w:tc>
        <w:tc>
          <w:tcPr>
            <w:tcW w:w="7796" w:type="dxa"/>
          </w:tcPr>
          <w:p w:rsidR="00DD1D23" w:rsidRPr="00183862" w:rsidRDefault="00DD1D2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3. Người điều khiển phương tiện khác khi đi qua nơi xảy ra vụ tai nạn có trách nhiệm chở người bị nạn đi cấp cứu. Các xe được quyền ưu tiên, xe chở người được hưởng quyền ưu đãi, miễn trừ ngoại giao, lãnh sự không bắt buộc thực hiện quy định tại khoản này.</w:t>
            </w:r>
          </w:p>
        </w:tc>
      </w:tr>
      <w:tr w:rsidR="00DD1D23" w:rsidRPr="00183862" w:rsidTr="009A64C5">
        <w:tc>
          <w:tcPr>
            <w:tcW w:w="7338" w:type="dxa"/>
          </w:tcPr>
          <w:p w:rsidR="00DD1D23" w:rsidRPr="00183862" w:rsidRDefault="00DD1D2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pacing w:val="-2"/>
                <w:sz w:val="27"/>
                <w:szCs w:val="27"/>
              </w:rPr>
              <w:t>5. Ủy ban nhân dân cấp xã nơi xảy ra tai nạn có trách nhiệm kịp thời thông báo cho cơ quan công an, y tế đến để xử lý, giải quyết vụ tai nạn; tổ chức cứu chữa, giúp đỡ người bị nạn, bảo vệ hiện trường, bảo vệ tài sản của người bị nạn; trường hợp có người chết mà không rõ tung tích, không có thân nhân hoặc thân nhân không có khả năng chôn cất thì sau khi cơ quan nhà nước có thẩm quyền đã hoàn tất các công việc theo quy định của pháp luật và đồng ý cho chôn cất, Ủy ban nhân dân cấp xã có trách nhiệm tổ chức chôn cất.</w:t>
            </w:r>
          </w:p>
        </w:tc>
        <w:tc>
          <w:tcPr>
            <w:tcW w:w="7796" w:type="dxa"/>
          </w:tcPr>
          <w:p w:rsidR="00DD1D23" w:rsidRPr="00183862" w:rsidRDefault="00DD1D2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4. Cơ quan y tế có trách nhiệm:</w:t>
            </w:r>
          </w:p>
        </w:tc>
      </w:tr>
      <w:tr w:rsidR="00DD1D23" w:rsidRPr="00183862" w:rsidTr="009A64C5">
        <w:tc>
          <w:tcPr>
            <w:tcW w:w="7338" w:type="dxa"/>
          </w:tcPr>
          <w:p w:rsidR="00DD1D23" w:rsidRPr="00183862" w:rsidRDefault="00DD1D2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Trường hợp vụ tai nạn vượt quá khả năng giải quyết, Uỷ ban nhân dân cấp xã phải kịp thời báo cáo Uỷ ban nhân dân cấp trên.</w:t>
            </w:r>
          </w:p>
        </w:tc>
        <w:tc>
          <w:tcPr>
            <w:tcW w:w="7796" w:type="dxa"/>
          </w:tcPr>
          <w:p w:rsidR="00DD1D23" w:rsidRPr="00183862" w:rsidRDefault="00DD1D2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a) Bố trí, vận hành hệ thống tiếp nhận thông tin nạn nhân tai nạn giao thông đường bộ;</w:t>
            </w:r>
          </w:p>
        </w:tc>
      </w:tr>
      <w:tr w:rsidR="00DD1D23" w:rsidRPr="00183862" w:rsidTr="009A64C5">
        <w:tc>
          <w:tcPr>
            <w:tcW w:w="7338" w:type="dxa"/>
          </w:tcPr>
          <w:p w:rsidR="00DD1D23" w:rsidRPr="00183862" w:rsidRDefault="00DD1D2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 xml:space="preserve">6. Bộ Công an có trách nhiệm thống kê, tổng hợp, xây dựng cơ sở dữ liệu thông tin về tai nạn giao thông đường bộ, cung cấp cho cơ </w:t>
            </w:r>
            <w:r w:rsidRPr="00183862">
              <w:rPr>
                <w:rFonts w:ascii="Times New Roman" w:eastAsia="Times New Roman" w:hAnsi="Times New Roman"/>
                <w:color w:val="000000"/>
                <w:sz w:val="27"/>
                <w:szCs w:val="27"/>
              </w:rPr>
              <w:lastRenderedPageBreak/>
              <w:t>quan, tổ chức, cá nhân theo quy định của pháp luật.</w:t>
            </w:r>
          </w:p>
        </w:tc>
        <w:tc>
          <w:tcPr>
            <w:tcW w:w="7796" w:type="dxa"/>
          </w:tcPr>
          <w:p w:rsidR="00DD1D23" w:rsidRPr="00183862" w:rsidRDefault="00DD1D2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lastRenderedPageBreak/>
              <w:t>b) Bố trí, vận hành hệ thống vận chuyển, sơ cứu, cấp cứu nạn nhân trên các tuyến quốc lộ trọng điểm;</w:t>
            </w:r>
          </w:p>
        </w:tc>
      </w:tr>
      <w:tr w:rsidR="00DD1D23" w:rsidRPr="00183862" w:rsidTr="009A64C5">
        <w:tc>
          <w:tcPr>
            <w:tcW w:w="7338" w:type="dxa"/>
          </w:tcPr>
          <w:p w:rsidR="00DD1D23" w:rsidRPr="00183862" w:rsidRDefault="00DD1D23" w:rsidP="00AA2009">
            <w:pPr>
              <w:jc w:val="both"/>
              <w:rPr>
                <w:rFonts w:ascii="Times New Roman" w:eastAsia="Times New Roman" w:hAnsi="Times New Roman"/>
                <w:b/>
                <w:bCs/>
                <w:color w:val="000000"/>
                <w:sz w:val="27"/>
                <w:szCs w:val="27"/>
              </w:rPr>
            </w:pPr>
          </w:p>
        </w:tc>
        <w:tc>
          <w:tcPr>
            <w:tcW w:w="7796" w:type="dxa"/>
          </w:tcPr>
          <w:p w:rsidR="00DD1D23" w:rsidRPr="00183862" w:rsidRDefault="00DD1D2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c) Nhanh chóng có mặt tại hiện trường, sơ cấp cứu người gặp nạn, vận chuyển, cấp cứu nạn nhân;</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d) Cung cấp thông tin về tình trạng nạn nhân cho cơ quan công an, cơ quan quản lý đường bộ phục vụ công tác thống kê, phân tích, xây dựng cơ sở dữ liệu tai nạn giao thông.</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5. Cơ quan công an có trách nhiệm:</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a) Có mặt ngay tại hiện trường khi nhận được thông tin về tai nạn giao thông;</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b) Áp dụng các biện pháp chỉ huy, điều khiển giao thông và các biện pháp khác để cấp cứu, cứu nạn nạn nhân;</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c) Xử lý nguy cơ cháy nổ, chất độc hại có thể gây ra sự cố công trình;</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d) Giải tỏa hiện trường vụ tai nạn giao thông đường bộ sau khi khám nghiệm hiện trường và thực hiện các biện pháp nghiệp vụ cần thiết theo quy định của Bộ trưởng Bộ Công an; bảo đảm giao thông thông suốt, an toàn.</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đ) Có mặt ngay tại hiện trường khi nhận được thông tin của cảnh sát giao thông;</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e) Khi phát hiện có tai nạn giao thông, báo ngay cho cơ quan công an hoặc Ủy ban nhân dân nơi gần nhất biết;</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g) Phối hợp thực hiện các biện pháp theo phương án của cảnh sát giao thông trong quá trình giải quyết vụ tai nạn giao thông;</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h) Xử lý sự cố công trình; bảo đảm sau khi giải tỏa hiện trường vụ tai nạn, giao thông được thông suốt, an toàn;</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i) Phối hợp cơ quan liên quan và người điều khiển phương tiện, chủ phương tiện xác định hư hỏng, thiệt hại kết cấu hạ tầng giao thông.</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6. Trách nhiệm của doanh nghiệp kinh doanh bảo hiểm:</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 xml:space="preserve">a) Phối hợp với cơ quan công an, cơ quan quản lý đường bộ, người </w:t>
            </w:r>
            <w:r w:rsidRPr="00183862">
              <w:rPr>
                <w:rFonts w:ascii="Times New Roman" w:eastAsia="Times New Roman" w:hAnsi="Times New Roman"/>
                <w:sz w:val="27"/>
                <w:szCs w:val="27"/>
              </w:rPr>
              <w:lastRenderedPageBreak/>
              <w:t>điều khiển phương tiện, chủ phương tiện và các bên khác có liên quan xác định mức độ, giá trị thiệt hại;</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pacing w:val="-2"/>
                <w:sz w:val="27"/>
                <w:szCs w:val="27"/>
              </w:rPr>
            </w:pPr>
          </w:p>
        </w:tc>
        <w:tc>
          <w:tcPr>
            <w:tcW w:w="7796" w:type="dxa"/>
          </w:tcPr>
          <w:p w:rsidR="009A64C5" w:rsidRPr="00183862" w:rsidRDefault="009A64C5" w:rsidP="00AA2009">
            <w:pPr>
              <w:jc w:val="both"/>
              <w:rPr>
                <w:rFonts w:ascii="Times New Roman" w:eastAsia="Times New Roman" w:hAnsi="Times New Roman"/>
                <w:spacing w:val="-2"/>
                <w:sz w:val="27"/>
                <w:szCs w:val="27"/>
              </w:rPr>
            </w:pPr>
            <w:r w:rsidRPr="00183862">
              <w:rPr>
                <w:rFonts w:ascii="Times New Roman" w:eastAsia="Times New Roman" w:hAnsi="Times New Roman"/>
                <w:spacing w:val="-2"/>
                <w:sz w:val="27"/>
                <w:szCs w:val="27"/>
              </w:rPr>
              <w:t>b) Thực hiện đầy đủ trách nhiệm, nghĩa vụ của doanh nghiệp theo quy định của pháp luật về kinh doanh bảo hiểm đối với nạn nhân tai nạn, phương tiện giao thông, tài sản kết cấu hạ tầng giao thông đường bộ và tài sản khác có liên quan.</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7. Trách nhiệm của Ủy ban nhân dân cấp xã tại nơi xảy ra tai nạn</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a) Khi phát hiện hoặc khi nhận được tin báo, tùy mức độ vụ tai nạn, báo ngay cho cơ quan công an, y tế, cơ quan quản lý đường bộ đến để xử lý, giải quyết vụ tai nạn theo chức năng, nhiệm vụ được giao;</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b) Khi nhận được yêu cầu, phối hợp cấp cứu, cứu nạn nạn nhân; xử lý nguy cơ cháy nổ, chất độc hại, sự cố công trình; bảo vệ tài sản của người bị nạn; giải tỏa hiện trường vụ tai nạn, bảo đảm giao thông thông suốt, an toàn. Trường hợp vụ tai nạn vượt quá khả năng giải quyết, Uỷ ban nhân dân cấp xã phải kịp thời báo cáo Uỷ ban nhân dân cấp trên;</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c) Trường hợp có nạn nhân bị chết mà không rõ tung tích, không có thân nhân hoặc thân nhân không có khả năng chôn cất thì sau khi cơ quan nhà nước có thẩm quyền hoàn tất các công việc theo quy định của pháp luật và đồng ý cho chôn cất, Ủy ban nhân dân cấp xã có trách nhiệm tổ chức chôn cất.</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8. Chính phủ quy định việc thống kê, xây dựng và chia sẻ cơ sở dữ liệu thông tin về tai nạn giao thông đường bộ.</w:t>
            </w:r>
          </w:p>
        </w:tc>
      </w:tr>
      <w:tr w:rsidR="00DD1D23" w:rsidRPr="00183862" w:rsidTr="009A64C5">
        <w:tc>
          <w:tcPr>
            <w:tcW w:w="7338" w:type="dxa"/>
          </w:tcPr>
          <w:p w:rsidR="00DD1D23" w:rsidRPr="00183862" w:rsidRDefault="00DD1D23" w:rsidP="00AA2009">
            <w:pPr>
              <w:contextualSpacing/>
              <w:jc w:val="center"/>
              <w:rPr>
                <w:rFonts w:ascii="Times New Roman" w:eastAsia="Times New Roman" w:hAnsi="Times New Roman"/>
                <w:b/>
                <w:bCs/>
                <w:sz w:val="27"/>
                <w:szCs w:val="27"/>
              </w:rPr>
            </w:pPr>
            <w:r w:rsidRPr="00183862">
              <w:rPr>
                <w:rFonts w:ascii="Times New Roman" w:eastAsia="Times New Roman" w:hAnsi="Times New Roman"/>
                <w:b/>
                <w:bCs/>
                <w:sz w:val="27"/>
                <w:szCs w:val="27"/>
              </w:rPr>
              <w:t>Chương III</w:t>
            </w:r>
          </w:p>
        </w:tc>
        <w:tc>
          <w:tcPr>
            <w:tcW w:w="7796" w:type="dxa"/>
          </w:tcPr>
          <w:p w:rsidR="00DD1D23" w:rsidRPr="00183862" w:rsidRDefault="00DD1D23" w:rsidP="00AA2009">
            <w:pPr>
              <w:contextualSpacing/>
              <w:jc w:val="center"/>
              <w:rPr>
                <w:rFonts w:ascii="Times New Roman" w:eastAsia="Times New Roman" w:hAnsi="Times New Roman"/>
                <w:b/>
                <w:bCs/>
                <w:sz w:val="27"/>
                <w:szCs w:val="27"/>
              </w:rPr>
            </w:pPr>
            <w:r w:rsidRPr="00183862">
              <w:rPr>
                <w:rFonts w:ascii="Times New Roman" w:eastAsia="Times New Roman" w:hAnsi="Times New Roman"/>
                <w:b/>
                <w:bCs/>
                <w:sz w:val="27"/>
                <w:szCs w:val="27"/>
              </w:rPr>
              <w:t>Chương III</w:t>
            </w:r>
          </w:p>
        </w:tc>
      </w:tr>
      <w:tr w:rsidR="00DD1D23" w:rsidRPr="00183862" w:rsidTr="009A64C5">
        <w:tc>
          <w:tcPr>
            <w:tcW w:w="7338" w:type="dxa"/>
          </w:tcPr>
          <w:p w:rsidR="00DD1D23" w:rsidRPr="00183862" w:rsidRDefault="00DD1D23" w:rsidP="00AA2009">
            <w:pPr>
              <w:contextualSpacing/>
              <w:jc w:val="center"/>
              <w:rPr>
                <w:rFonts w:ascii="Times New Roman" w:eastAsia="Times New Roman" w:hAnsi="Times New Roman"/>
                <w:b/>
                <w:bCs/>
                <w:sz w:val="27"/>
                <w:szCs w:val="27"/>
              </w:rPr>
            </w:pPr>
            <w:r w:rsidRPr="00183862">
              <w:rPr>
                <w:rFonts w:ascii="Times New Roman" w:eastAsia="Times New Roman" w:hAnsi="Times New Roman"/>
                <w:b/>
                <w:bCs/>
                <w:sz w:val="27"/>
                <w:szCs w:val="27"/>
              </w:rPr>
              <w:t>KẾT CẤU HẠ TẦNG GIAO THÔNG ĐƯỜNG BỘ</w:t>
            </w:r>
          </w:p>
        </w:tc>
        <w:tc>
          <w:tcPr>
            <w:tcW w:w="7796" w:type="dxa"/>
          </w:tcPr>
          <w:p w:rsidR="00DD1D23" w:rsidRPr="00183862" w:rsidRDefault="00DD1D23" w:rsidP="00AA2009">
            <w:pPr>
              <w:contextualSpacing/>
              <w:jc w:val="center"/>
              <w:rPr>
                <w:rFonts w:ascii="Times New Roman" w:eastAsia="Times New Roman" w:hAnsi="Times New Roman"/>
                <w:b/>
                <w:bCs/>
                <w:sz w:val="27"/>
                <w:szCs w:val="27"/>
              </w:rPr>
            </w:pPr>
            <w:r w:rsidRPr="00183862">
              <w:rPr>
                <w:rFonts w:ascii="Times New Roman" w:eastAsia="Times New Roman" w:hAnsi="Times New Roman"/>
                <w:b/>
                <w:bCs/>
                <w:sz w:val="27"/>
                <w:szCs w:val="27"/>
              </w:rPr>
              <w:t>KẾT CẤU HẠ TẦNG GIAO THÔNG ĐƯỜNG BỘ</w:t>
            </w:r>
          </w:p>
        </w:tc>
      </w:tr>
      <w:tr w:rsidR="00DD1D23" w:rsidRPr="00183862" w:rsidTr="009A64C5">
        <w:tc>
          <w:tcPr>
            <w:tcW w:w="7338" w:type="dxa"/>
          </w:tcPr>
          <w:p w:rsidR="00DD1D23" w:rsidRPr="00183862" w:rsidRDefault="00DD1D23" w:rsidP="00AA2009">
            <w:pPr>
              <w:jc w:val="both"/>
              <w:rPr>
                <w:rFonts w:ascii="Times New Roman" w:eastAsia="Times New Roman" w:hAnsi="Times New Roman"/>
                <w:b/>
                <w:bCs/>
                <w:color w:val="000000"/>
                <w:sz w:val="27"/>
                <w:szCs w:val="27"/>
              </w:rPr>
            </w:pPr>
            <w:r w:rsidRPr="00183862">
              <w:rPr>
                <w:rFonts w:ascii="Times New Roman" w:eastAsia="Times New Roman" w:hAnsi="Times New Roman"/>
                <w:b/>
                <w:bCs/>
                <w:color w:val="000000"/>
                <w:sz w:val="27"/>
                <w:szCs w:val="27"/>
              </w:rPr>
              <w:t>Điều 39. Phân loại đường bộ</w:t>
            </w:r>
          </w:p>
        </w:tc>
        <w:tc>
          <w:tcPr>
            <w:tcW w:w="7796" w:type="dxa"/>
          </w:tcPr>
          <w:p w:rsidR="00DD1D23" w:rsidRPr="00183862" w:rsidRDefault="00DD1D23" w:rsidP="00AA2009">
            <w:pPr>
              <w:jc w:val="both"/>
              <w:rPr>
                <w:rFonts w:ascii="Times New Roman" w:eastAsia="Times New Roman" w:hAnsi="Times New Roman"/>
                <w:bCs/>
                <w:sz w:val="27"/>
                <w:szCs w:val="27"/>
                <w:lang w:val="pt-BR"/>
              </w:rPr>
            </w:pPr>
            <w:r w:rsidRPr="00183862">
              <w:rPr>
                <w:rFonts w:ascii="Times New Roman" w:eastAsia="Times New Roman" w:hAnsi="Times New Roman"/>
                <w:b/>
                <w:bCs/>
                <w:sz w:val="27"/>
                <w:szCs w:val="27"/>
                <w:lang w:val="pt-BR"/>
              </w:rPr>
              <w:t>Điều 49. Mạng lưới đường bộ</w:t>
            </w:r>
          </w:p>
        </w:tc>
      </w:tr>
      <w:tr w:rsidR="00DD1D23" w:rsidRPr="00183862" w:rsidTr="009A64C5">
        <w:tc>
          <w:tcPr>
            <w:tcW w:w="7338" w:type="dxa"/>
          </w:tcPr>
          <w:p w:rsidR="00DD1D23" w:rsidRPr="00183862" w:rsidRDefault="00DD1D2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1. Mạng lưới đường</w:t>
            </w:r>
            <w:r w:rsidRPr="00183862">
              <w:rPr>
                <w:rFonts w:ascii="Times New Roman" w:eastAsia="Times New Roman" w:hAnsi="Times New Roman"/>
                <w:i/>
                <w:iCs/>
                <w:color w:val="000000"/>
                <w:sz w:val="27"/>
                <w:szCs w:val="27"/>
              </w:rPr>
              <w:t xml:space="preserve"> </w:t>
            </w:r>
            <w:r w:rsidRPr="00183862">
              <w:rPr>
                <w:rFonts w:ascii="Times New Roman" w:eastAsia="Times New Roman" w:hAnsi="Times New Roman"/>
                <w:color w:val="000000"/>
                <w:sz w:val="27"/>
                <w:szCs w:val="27"/>
              </w:rPr>
              <w:t>bộ được chia thành sáu hệ thống,</w:t>
            </w:r>
            <w:r w:rsidRPr="00183862">
              <w:rPr>
                <w:rFonts w:ascii="Times New Roman" w:eastAsia="Times New Roman" w:hAnsi="Times New Roman"/>
                <w:i/>
                <w:iCs/>
                <w:color w:val="000000"/>
                <w:sz w:val="27"/>
                <w:szCs w:val="27"/>
              </w:rPr>
              <w:t xml:space="preserve"> </w:t>
            </w:r>
            <w:r w:rsidRPr="00183862">
              <w:rPr>
                <w:rFonts w:ascii="Times New Roman" w:eastAsia="Times New Roman" w:hAnsi="Times New Roman"/>
                <w:color w:val="000000"/>
                <w:sz w:val="27"/>
                <w:szCs w:val="27"/>
              </w:rPr>
              <w:t xml:space="preserve">gồm quốc lộ, đường tỉnh, đường huyện, đường xã, đường đô thị và đường </w:t>
            </w:r>
            <w:r w:rsidRPr="00183862">
              <w:rPr>
                <w:rFonts w:ascii="Times New Roman" w:eastAsia="Times New Roman" w:hAnsi="Times New Roman"/>
                <w:color w:val="000000"/>
                <w:sz w:val="27"/>
                <w:szCs w:val="27"/>
              </w:rPr>
              <w:lastRenderedPageBreak/>
              <w:t>chuyên dùng, quy định như sau:</w:t>
            </w:r>
          </w:p>
        </w:tc>
        <w:tc>
          <w:tcPr>
            <w:tcW w:w="7796" w:type="dxa"/>
          </w:tcPr>
          <w:p w:rsidR="00DD1D23" w:rsidRPr="00183862" w:rsidRDefault="00DD1D23" w:rsidP="00AA2009">
            <w:pPr>
              <w:jc w:val="both"/>
              <w:rPr>
                <w:rFonts w:ascii="Times New Roman" w:eastAsia="Times New Roman" w:hAnsi="Times New Roman"/>
                <w:sz w:val="27"/>
                <w:szCs w:val="27"/>
                <w:lang w:val="pt-BR"/>
              </w:rPr>
            </w:pPr>
            <w:r w:rsidRPr="00183862">
              <w:rPr>
                <w:rFonts w:ascii="Times New Roman" w:eastAsia="Times New Roman" w:hAnsi="Times New Roman"/>
                <w:sz w:val="27"/>
                <w:szCs w:val="27"/>
                <w:lang w:val="pt-BR"/>
              </w:rPr>
              <w:lastRenderedPageBreak/>
              <w:t xml:space="preserve">1. Mạng lưới đường bộ gồm các hệ thống: quốc lộ, đường tỉnh, đường huyện, đường xã, đường thôn xóm, đường đô thị, đường chuyên </w:t>
            </w:r>
            <w:r w:rsidRPr="00183862">
              <w:rPr>
                <w:rFonts w:ascii="Times New Roman" w:eastAsia="Times New Roman" w:hAnsi="Times New Roman"/>
                <w:sz w:val="27"/>
                <w:szCs w:val="27"/>
                <w:lang w:val="pt-BR"/>
              </w:rPr>
              <w:lastRenderedPageBreak/>
              <w:t>dùng.</w:t>
            </w:r>
          </w:p>
        </w:tc>
      </w:tr>
      <w:tr w:rsidR="00DD1D23" w:rsidRPr="00183862" w:rsidTr="009A64C5">
        <w:tc>
          <w:tcPr>
            <w:tcW w:w="7338" w:type="dxa"/>
          </w:tcPr>
          <w:p w:rsidR="00DD1D23" w:rsidRPr="00183862" w:rsidRDefault="00DD1D23"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lastRenderedPageBreak/>
              <w:t>a) Quốc lộ là đường nối liền Thủ đô Hà Nội với trung tâm hành chính cấp tỉnh; đường nối liền trung tâm hành chính cấp tỉnh từ ba địa phương trở lên; đường nối liền từ cảng biển quốc tế, cảng hàng không quốc tế đến các cửa khẩu quốc tế, cửa khẩu chính trên đường bộ; đường có vị trí đặc biệt quan trọng đối với sự phát triển kinh tế - xã hội của vùng, khu vực;</w:t>
            </w:r>
          </w:p>
        </w:tc>
        <w:tc>
          <w:tcPr>
            <w:tcW w:w="7796" w:type="dxa"/>
          </w:tcPr>
          <w:p w:rsidR="00DD1D23" w:rsidRPr="00183862" w:rsidRDefault="00DD1D23" w:rsidP="00AA2009">
            <w:pPr>
              <w:jc w:val="both"/>
              <w:rPr>
                <w:rFonts w:ascii="Times New Roman" w:hAnsi="Times New Roman"/>
                <w:sz w:val="27"/>
                <w:szCs w:val="27"/>
                <w:lang w:val="pt-BR"/>
              </w:rPr>
            </w:pPr>
            <w:r w:rsidRPr="00183862">
              <w:rPr>
                <w:rFonts w:ascii="Times New Roman" w:hAnsi="Times New Roman"/>
                <w:sz w:val="27"/>
                <w:szCs w:val="27"/>
                <w:lang w:val="pt-BR"/>
              </w:rPr>
              <w:t>2. Các hệ thống đường bộ tại Khoản 1 Điều này được xác định như sau:</w:t>
            </w:r>
          </w:p>
        </w:tc>
      </w:tr>
      <w:tr w:rsidR="00DD1D23" w:rsidRPr="00183862" w:rsidTr="009A64C5">
        <w:tc>
          <w:tcPr>
            <w:tcW w:w="7338" w:type="dxa"/>
          </w:tcPr>
          <w:p w:rsidR="00DD1D23" w:rsidRPr="00183862" w:rsidRDefault="00DD1D23"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b) Đường tỉnh là đường nối trung tâm hành chính của tỉnh với trung tâm hành chính của huyện hoặc trung tâm hành chính của tỉnh lân cận; đường có vị trí quan trọng đối với sự phát triển kinh tế - xã hội của tỉnh;</w:t>
            </w:r>
          </w:p>
        </w:tc>
        <w:tc>
          <w:tcPr>
            <w:tcW w:w="7796" w:type="dxa"/>
          </w:tcPr>
          <w:p w:rsidR="00DD1D23" w:rsidRPr="00183862" w:rsidRDefault="00DD1D23" w:rsidP="00AA2009">
            <w:pPr>
              <w:jc w:val="both"/>
              <w:rPr>
                <w:rFonts w:ascii="Times New Roman" w:eastAsia="Times New Roman" w:hAnsi="Times New Roman"/>
                <w:bCs/>
                <w:sz w:val="27"/>
                <w:szCs w:val="27"/>
                <w:lang w:val="pt-BR"/>
              </w:rPr>
            </w:pPr>
            <w:r w:rsidRPr="00183862">
              <w:rPr>
                <w:rFonts w:ascii="Times New Roman" w:hAnsi="Times New Roman"/>
                <w:sz w:val="27"/>
                <w:szCs w:val="27"/>
                <w:shd w:val="clear" w:color="auto" w:fill="FFFFFF"/>
                <w:lang w:val="pt-BR"/>
              </w:rPr>
              <w:t>a) Quốc lộ là đường nối liền Thủ đô Hà Nội với trung tâm hành chính cấp tỉnh; đường nối liền trung tâm hành chính cấp tỉnh từ ba địa phương trở lên; đường nối liền từ cảng biển quốc tế, cảng hàng không quốc tế đến các cửa khẩu quốc tế, cửa khẩu chính trên đường bộ; đường có vị trí đặc biệt quan trọng đối với sự phát triển kinh tế - xã hội của vùng, khu vực;</w:t>
            </w:r>
          </w:p>
        </w:tc>
      </w:tr>
      <w:tr w:rsidR="00DD1D23" w:rsidRPr="00183862" w:rsidTr="009A64C5">
        <w:tc>
          <w:tcPr>
            <w:tcW w:w="7338" w:type="dxa"/>
          </w:tcPr>
          <w:p w:rsidR="00DD1D23" w:rsidRPr="00183862" w:rsidRDefault="00DD1D23"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c) Đường huyện là đường nối trung tâm hành chính của huyện với trung tâm hành chính của xã, cụm xã hoặc trung tâm hành chính của huyện lân cận; đường có vị trí quan trọng đối với sự phát triển kinh tế - xã hội của huyện;</w:t>
            </w:r>
          </w:p>
        </w:tc>
        <w:tc>
          <w:tcPr>
            <w:tcW w:w="7796" w:type="dxa"/>
          </w:tcPr>
          <w:p w:rsidR="00DD1D23" w:rsidRPr="00183862" w:rsidRDefault="00DD1D23" w:rsidP="00AA2009">
            <w:pPr>
              <w:jc w:val="both"/>
              <w:rPr>
                <w:rFonts w:ascii="Times New Roman" w:eastAsia="Times New Roman" w:hAnsi="Times New Roman"/>
                <w:bCs/>
                <w:sz w:val="27"/>
                <w:szCs w:val="27"/>
                <w:lang w:val="pt-BR"/>
              </w:rPr>
            </w:pPr>
            <w:r w:rsidRPr="00183862">
              <w:rPr>
                <w:rFonts w:ascii="Times New Roman" w:hAnsi="Times New Roman"/>
                <w:sz w:val="27"/>
                <w:szCs w:val="27"/>
                <w:shd w:val="clear" w:color="auto" w:fill="FFFFFF"/>
                <w:lang w:val="pt-BR"/>
              </w:rPr>
              <w:t>b) Đường tỉnh là đường nối trung tâm hành chính của tỉnh với trung tâm hành chính của huyện hoặc trung tâm hành chính của tỉnh lân cận; đường có vị trí quan trọng đối với sự phát triển kinh tế - xã hội của tỉnh;</w:t>
            </w:r>
          </w:p>
        </w:tc>
      </w:tr>
      <w:tr w:rsidR="00DD1D23" w:rsidRPr="00183862" w:rsidTr="009A64C5">
        <w:tc>
          <w:tcPr>
            <w:tcW w:w="7338" w:type="dxa"/>
          </w:tcPr>
          <w:p w:rsidR="00DD1D23" w:rsidRPr="00183862" w:rsidRDefault="00DD1D23"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d) Đường xã là đường nối trung tâm hành chính của xã với các thôn, làng, ấp, bản và đơn vị tương đương hoặc đường nối với các xã lân cận; đường có vị trí quan trọng đối với sự phát triển kinh tế - xã hội của xã;</w:t>
            </w:r>
          </w:p>
        </w:tc>
        <w:tc>
          <w:tcPr>
            <w:tcW w:w="7796" w:type="dxa"/>
          </w:tcPr>
          <w:p w:rsidR="00DD1D23" w:rsidRPr="00183862" w:rsidRDefault="00DD1D23" w:rsidP="00AA2009">
            <w:pPr>
              <w:jc w:val="both"/>
              <w:rPr>
                <w:rFonts w:ascii="Times New Roman" w:eastAsia="Times New Roman" w:hAnsi="Times New Roman"/>
                <w:bCs/>
                <w:sz w:val="27"/>
                <w:szCs w:val="27"/>
                <w:lang w:val="pt-BR"/>
              </w:rPr>
            </w:pPr>
            <w:r w:rsidRPr="00183862">
              <w:rPr>
                <w:rFonts w:ascii="Times New Roman" w:hAnsi="Times New Roman"/>
                <w:sz w:val="27"/>
                <w:szCs w:val="27"/>
                <w:shd w:val="clear" w:color="auto" w:fill="FFFFFF"/>
                <w:lang w:val="pt-BR"/>
              </w:rPr>
              <w:t>c) Đường huyện là đường nối trung tâm hành chính của huyện với trung tâm hành chính của xã, cụm xã hoặc trung tâm hành chính của huyện lân cận; đường có vị trí quan trọng đối với sự phát triển kinh tế - xã hội của huyện;</w:t>
            </w:r>
          </w:p>
        </w:tc>
      </w:tr>
      <w:tr w:rsidR="00DD1D23" w:rsidRPr="00183862" w:rsidTr="009A64C5">
        <w:tc>
          <w:tcPr>
            <w:tcW w:w="7338" w:type="dxa"/>
          </w:tcPr>
          <w:p w:rsidR="00DD1D23" w:rsidRPr="00183862" w:rsidRDefault="00DD1D23"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đ) Đường đô thị là đường trong phạm vi địa giới hành chính nội thành, nội thị;</w:t>
            </w:r>
          </w:p>
        </w:tc>
        <w:tc>
          <w:tcPr>
            <w:tcW w:w="7796" w:type="dxa"/>
          </w:tcPr>
          <w:p w:rsidR="00DD1D23" w:rsidRPr="00183862" w:rsidRDefault="00DD1D23" w:rsidP="00AA2009">
            <w:pPr>
              <w:jc w:val="both"/>
              <w:rPr>
                <w:rFonts w:ascii="Times New Roman" w:hAnsi="Times New Roman"/>
                <w:sz w:val="27"/>
                <w:szCs w:val="27"/>
                <w:shd w:val="clear" w:color="auto" w:fill="FFFFFF"/>
                <w:lang w:val="pt-BR"/>
              </w:rPr>
            </w:pPr>
            <w:r w:rsidRPr="00183862">
              <w:rPr>
                <w:rFonts w:ascii="Times New Roman" w:hAnsi="Times New Roman"/>
                <w:sz w:val="27"/>
                <w:szCs w:val="27"/>
                <w:shd w:val="clear" w:color="auto" w:fill="FFFFFF"/>
                <w:lang w:val="pt-BR"/>
              </w:rPr>
              <w:t>d) Đường xã là đường nối trung tâm hành chính của xã với các thôn, làng, ấp, bản và đơn vị tương đương hoặc đường nối với các xã lân cận; đường có vị trí quan trọng đối với sự phát triển kinh tế - xã hội của xã;</w:t>
            </w:r>
          </w:p>
        </w:tc>
      </w:tr>
      <w:tr w:rsidR="00DD1D23" w:rsidRPr="00183862" w:rsidTr="009A64C5">
        <w:tc>
          <w:tcPr>
            <w:tcW w:w="7338" w:type="dxa"/>
          </w:tcPr>
          <w:p w:rsidR="00DD1D23" w:rsidRPr="00183862" w:rsidRDefault="00DD1D23"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e) Đường chuyên dùng là đường chuyên phục vụ cho việc vận chuyển, đi lại của một hoặc một số cơ quan, tổ chức, cá nhân.</w:t>
            </w:r>
          </w:p>
        </w:tc>
        <w:tc>
          <w:tcPr>
            <w:tcW w:w="7796" w:type="dxa"/>
          </w:tcPr>
          <w:p w:rsidR="00DD1D23" w:rsidRPr="00183862" w:rsidRDefault="00DD1D23" w:rsidP="00AA2009">
            <w:pPr>
              <w:jc w:val="both"/>
              <w:rPr>
                <w:rFonts w:ascii="Times New Roman" w:hAnsi="Times New Roman"/>
                <w:sz w:val="27"/>
                <w:szCs w:val="27"/>
                <w:lang w:val="pt-BR"/>
              </w:rPr>
            </w:pPr>
            <w:r w:rsidRPr="00183862">
              <w:rPr>
                <w:rFonts w:ascii="Times New Roman" w:hAnsi="Times New Roman"/>
                <w:sz w:val="27"/>
                <w:szCs w:val="27"/>
                <w:lang w:val="pt-BR"/>
              </w:rPr>
              <w:t xml:space="preserve">đ) Đường thôn xóm là đường trong khu vực thôn, xóm, bản, ấp và các điểm dân cư nông thôn, </w:t>
            </w:r>
            <w:r w:rsidRPr="00183862">
              <w:rPr>
                <w:rFonts w:ascii="Times New Roman" w:hAnsi="Times New Roman"/>
                <w:iCs/>
                <w:sz w:val="27"/>
                <w:szCs w:val="27"/>
                <w:lang w:val="pt-BR"/>
              </w:rPr>
              <w:t>đường dân sinh và đường trục nối thôn xóm với khu vực sản xuất nông nghiệp;</w:t>
            </w:r>
          </w:p>
        </w:tc>
      </w:tr>
      <w:tr w:rsidR="00DD1D23" w:rsidRPr="00183862" w:rsidTr="009A64C5">
        <w:tc>
          <w:tcPr>
            <w:tcW w:w="7338" w:type="dxa"/>
          </w:tcPr>
          <w:p w:rsidR="00DD1D23" w:rsidRPr="00183862" w:rsidRDefault="00DD1D23"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lastRenderedPageBreak/>
              <w:t>2. Thẩm quyền phân loại và điều chỉnh các hệ thống đường bộ quy định như sau:</w:t>
            </w:r>
          </w:p>
        </w:tc>
        <w:tc>
          <w:tcPr>
            <w:tcW w:w="7796" w:type="dxa"/>
          </w:tcPr>
          <w:p w:rsidR="00DD1D23" w:rsidRPr="00183862" w:rsidRDefault="00DD1D23" w:rsidP="00AA2009">
            <w:pPr>
              <w:jc w:val="both"/>
              <w:rPr>
                <w:rFonts w:ascii="Times New Roman" w:eastAsia="Times New Roman" w:hAnsi="Times New Roman"/>
                <w:bCs/>
                <w:sz w:val="27"/>
                <w:szCs w:val="27"/>
                <w:lang w:val="pt-BR"/>
              </w:rPr>
            </w:pPr>
            <w:r w:rsidRPr="00183862">
              <w:rPr>
                <w:rFonts w:ascii="Times New Roman" w:hAnsi="Times New Roman"/>
                <w:sz w:val="27"/>
                <w:szCs w:val="27"/>
                <w:shd w:val="clear" w:color="auto" w:fill="FFFFFF"/>
                <w:lang w:val="pt-BR"/>
              </w:rPr>
              <w:t>e) Đường đô thị là đường trong phạm vi địa giới hành chính nội thành, nội thị. Đường đô thị gồm đường phố, đường cao tốc đô thị, đường trong ngõ, ngách và đường khác thuộc phạm vi địa giới hành chính.</w:t>
            </w:r>
          </w:p>
        </w:tc>
      </w:tr>
      <w:tr w:rsidR="00DD1D23" w:rsidRPr="00183862" w:rsidTr="009A64C5">
        <w:tc>
          <w:tcPr>
            <w:tcW w:w="7338" w:type="dxa"/>
          </w:tcPr>
          <w:p w:rsidR="00DD1D23" w:rsidRPr="00183862" w:rsidRDefault="00DD1D23"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a) Hệ thống quốc lộ do Bộ trưởng Bộ Giao thông vận tải quyết định;</w:t>
            </w:r>
          </w:p>
        </w:tc>
        <w:tc>
          <w:tcPr>
            <w:tcW w:w="7796" w:type="dxa"/>
          </w:tcPr>
          <w:p w:rsidR="00DD1D23" w:rsidRPr="00183862" w:rsidRDefault="00DD1D23" w:rsidP="00AA2009">
            <w:pPr>
              <w:jc w:val="both"/>
              <w:rPr>
                <w:rFonts w:ascii="Times New Roman" w:hAnsi="Times New Roman"/>
                <w:bCs/>
                <w:sz w:val="27"/>
                <w:szCs w:val="27"/>
                <w:lang w:val="pt-BR"/>
              </w:rPr>
            </w:pPr>
            <w:r w:rsidRPr="00183862">
              <w:rPr>
                <w:rFonts w:ascii="Times New Roman" w:hAnsi="Times New Roman"/>
                <w:bCs/>
                <w:sz w:val="27"/>
                <w:szCs w:val="27"/>
                <w:lang w:val="pt-BR"/>
              </w:rPr>
              <w:t xml:space="preserve">g) Đường chuyên dùng là đường để phục vụ đi lại, vận chuyển của </w:t>
            </w:r>
            <w:r w:rsidRPr="00183862">
              <w:rPr>
                <w:rFonts w:ascii="Times New Roman" w:hAnsi="Times New Roman"/>
                <w:sz w:val="27"/>
                <w:szCs w:val="27"/>
                <w:shd w:val="clear" w:color="auto" w:fill="FFFFFF"/>
                <w:lang w:val="pt-BR"/>
              </w:rPr>
              <w:t>một hoặc một số</w:t>
            </w:r>
            <w:r w:rsidRPr="00183862">
              <w:rPr>
                <w:rFonts w:ascii="Times New Roman" w:hAnsi="Times New Roman"/>
                <w:bCs/>
                <w:sz w:val="27"/>
                <w:szCs w:val="27"/>
                <w:lang w:val="pt-BR"/>
              </w:rPr>
              <w:t xml:space="preserve"> tổ chức, cá nhân. </w:t>
            </w:r>
          </w:p>
        </w:tc>
      </w:tr>
      <w:tr w:rsidR="00DD1D23" w:rsidRPr="00183862" w:rsidTr="009A64C5">
        <w:tc>
          <w:tcPr>
            <w:tcW w:w="7338" w:type="dxa"/>
          </w:tcPr>
          <w:p w:rsidR="00DD1D23" w:rsidRPr="00183862" w:rsidRDefault="00DD1D23"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b) Hệ thống đường tỉnh, đường đô thị do Chủ tịch Ủy ban nhân dân cấp tỉnh quyết định sau khi thỏa thuận với Bộ Giao thông vận tải (đối với đường tỉnh) và thỏa thuận với Bộ Giao thông vận tải và Bộ Xây dựng (đối với đường đô thị);</w:t>
            </w:r>
          </w:p>
        </w:tc>
        <w:tc>
          <w:tcPr>
            <w:tcW w:w="7796" w:type="dxa"/>
          </w:tcPr>
          <w:p w:rsidR="00DD1D23" w:rsidRPr="00183862" w:rsidRDefault="00DD1D23" w:rsidP="00AA2009">
            <w:pPr>
              <w:jc w:val="both"/>
              <w:rPr>
                <w:rFonts w:ascii="Times New Roman" w:hAnsi="Times New Roman"/>
                <w:bCs/>
                <w:sz w:val="27"/>
                <w:szCs w:val="27"/>
                <w:lang w:val="pt-BR"/>
              </w:rPr>
            </w:pPr>
            <w:r w:rsidRPr="00183862">
              <w:rPr>
                <w:rFonts w:ascii="Times New Roman" w:hAnsi="Times New Roman"/>
                <w:sz w:val="27"/>
                <w:szCs w:val="27"/>
                <w:lang w:val="pt-BR"/>
              </w:rPr>
              <w:t>3. Điều chỉnh các hệ thống đường bộ:</w:t>
            </w:r>
          </w:p>
        </w:tc>
      </w:tr>
      <w:tr w:rsidR="00DD1D23" w:rsidRPr="00183862" w:rsidTr="009A64C5">
        <w:tc>
          <w:tcPr>
            <w:tcW w:w="7338" w:type="dxa"/>
          </w:tcPr>
          <w:p w:rsidR="00DD1D23" w:rsidRPr="00183862" w:rsidRDefault="00DD1D23"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c) Hệ thống đường huyện, đường xã do Chủ tịch Ủy ban nhân dân cấp huyện quyết định sau khi được Chủ tịch Ủy ban nhân dân cấp tỉnh đồng ý;</w:t>
            </w:r>
          </w:p>
        </w:tc>
        <w:tc>
          <w:tcPr>
            <w:tcW w:w="7796" w:type="dxa"/>
          </w:tcPr>
          <w:p w:rsidR="00DD1D23" w:rsidRPr="00183862" w:rsidRDefault="00DD1D23" w:rsidP="00AA2009">
            <w:pPr>
              <w:jc w:val="both"/>
              <w:rPr>
                <w:rFonts w:ascii="Times New Roman" w:eastAsia="Times New Roman" w:hAnsi="Times New Roman"/>
                <w:sz w:val="27"/>
                <w:szCs w:val="27"/>
                <w:lang w:val="pt-BR"/>
              </w:rPr>
            </w:pPr>
            <w:r w:rsidRPr="00183862">
              <w:rPr>
                <w:rFonts w:ascii="Times New Roman" w:eastAsia="Times New Roman" w:hAnsi="Times New Roman"/>
                <w:sz w:val="27"/>
                <w:szCs w:val="27"/>
                <w:lang w:val="pt-BR"/>
              </w:rPr>
              <w:t xml:space="preserve">a) Bộ trưởng Giao thông vận tảiquyết định điều chỉnh </w:t>
            </w:r>
            <w:r w:rsidRPr="00183862">
              <w:rPr>
                <w:rFonts w:ascii="Times New Roman" w:eastAsia="Times New Roman" w:hAnsi="Times New Roman"/>
                <w:sz w:val="27"/>
                <w:szCs w:val="27"/>
                <w:lang w:val="vi-VN"/>
              </w:rPr>
              <w:t xml:space="preserve">đoạn, tuyến thuộc đường khác thành quốc lộ; quyết định điều chỉnh đoạn, tuyến thuộc đường quốc lộ thành đường địa phương; </w:t>
            </w:r>
            <w:r w:rsidRPr="00183862">
              <w:rPr>
                <w:rFonts w:ascii="Times New Roman" w:eastAsia="Times New Roman" w:hAnsi="Times New Roman"/>
                <w:sz w:val="27"/>
                <w:szCs w:val="27"/>
              </w:rPr>
              <w:t>q</w:t>
            </w:r>
            <w:r w:rsidRPr="00183862">
              <w:rPr>
                <w:rFonts w:ascii="Times New Roman" w:eastAsia="Times New Roman" w:hAnsi="Times New Roman"/>
                <w:sz w:val="27"/>
                <w:szCs w:val="27"/>
                <w:lang w:val="pt-BR"/>
              </w:rPr>
              <w:t>uy định</w:t>
            </w:r>
            <w:r w:rsidRPr="00183862">
              <w:rPr>
                <w:rFonts w:ascii="Times New Roman" w:eastAsia="Times New Roman" w:hAnsi="Times New Roman"/>
                <w:sz w:val="27"/>
                <w:szCs w:val="27"/>
                <w:lang w:val="vi-VN"/>
              </w:rPr>
              <w:t xml:space="preserve"> cụ thể</w:t>
            </w:r>
            <w:r w:rsidRPr="00183862">
              <w:rPr>
                <w:rFonts w:ascii="Times New Roman" w:eastAsia="Times New Roman" w:hAnsi="Times New Roman"/>
                <w:sz w:val="27"/>
                <w:szCs w:val="27"/>
                <w:lang w:val="pt-BR"/>
              </w:rPr>
              <w:t xml:space="preserve"> điều kiện</w:t>
            </w:r>
            <w:r w:rsidRPr="00183862">
              <w:rPr>
                <w:rFonts w:ascii="Times New Roman" w:eastAsia="Times New Roman" w:hAnsi="Times New Roman"/>
                <w:sz w:val="27"/>
                <w:szCs w:val="27"/>
                <w:lang w:val="vi-VN"/>
              </w:rPr>
              <w:t xml:space="preserve">, tiêu chí </w:t>
            </w:r>
            <w:r w:rsidRPr="00183862">
              <w:rPr>
                <w:rFonts w:ascii="Times New Roman" w:eastAsia="Times New Roman" w:hAnsi="Times New Roman"/>
                <w:sz w:val="27"/>
                <w:szCs w:val="27"/>
                <w:lang w:val="pt-BR"/>
              </w:rPr>
              <w:t>điều chỉnh đường địa phương thành quốc lộ</w:t>
            </w:r>
            <w:r w:rsidRPr="00183862">
              <w:rPr>
                <w:rFonts w:ascii="Times New Roman" w:eastAsia="Times New Roman" w:hAnsi="Times New Roman"/>
                <w:sz w:val="27"/>
                <w:szCs w:val="27"/>
              </w:rPr>
              <w:t xml:space="preserve"> và</w:t>
            </w:r>
            <w:r w:rsidRPr="00183862">
              <w:rPr>
                <w:rFonts w:ascii="Times New Roman" w:eastAsia="Times New Roman" w:hAnsi="Times New Roman"/>
                <w:sz w:val="27"/>
                <w:szCs w:val="27"/>
                <w:lang w:val="vi-VN"/>
              </w:rPr>
              <w:t xml:space="preserve"> tiêu chí </w:t>
            </w:r>
            <w:r w:rsidRPr="00183862">
              <w:rPr>
                <w:rFonts w:ascii="Times New Roman" w:eastAsia="Times New Roman" w:hAnsi="Times New Roman"/>
                <w:sz w:val="27"/>
                <w:szCs w:val="27"/>
                <w:lang w:val="pt-BR"/>
              </w:rPr>
              <w:t>điều chỉnh đoạn</w:t>
            </w:r>
            <w:r w:rsidRPr="00183862">
              <w:rPr>
                <w:rFonts w:ascii="Times New Roman" w:eastAsia="Times New Roman" w:hAnsi="Times New Roman"/>
                <w:sz w:val="27"/>
                <w:szCs w:val="27"/>
                <w:lang w:val="vi-VN"/>
              </w:rPr>
              <w:t xml:space="preserve">, tuyến </w:t>
            </w:r>
            <w:r w:rsidRPr="00183862">
              <w:rPr>
                <w:rFonts w:ascii="Times New Roman" w:eastAsia="Times New Roman" w:hAnsi="Times New Roman"/>
                <w:sz w:val="27"/>
                <w:szCs w:val="27"/>
                <w:lang w:val="pt-BR"/>
              </w:rPr>
              <w:t xml:space="preserve">quốc lộ thành đường </w:t>
            </w:r>
            <w:r w:rsidRPr="00183862">
              <w:rPr>
                <w:rFonts w:ascii="Times New Roman" w:eastAsia="Times New Roman" w:hAnsi="Times New Roman"/>
                <w:sz w:val="27"/>
                <w:szCs w:val="27"/>
                <w:lang w:val="vi-VN"/>
              </w:rPr>
              <w:t xml:space="preserve">do </w:t>
            </w:r>
            <w:r w:rsidRPr="00183862">
              <w:rPr>
                <w:rFonts w:ascii="Times New Roman" w:eastAsia="Times New Roman" w:hAnsi="Times New Roman"/>
                <w:sz w:val="27"/>
                <w:szCs w:val="27"/>
                <w:lang w:val="pt-BR"/>
              </w:rPr>
              <w:t>địa phương</w:t>
            </w:r>
            <w:r w:rsidRPr="00183862">
              <w:rPr>
                <w:rFonts w:ascii="Times New Roman" w:eastAsia="Times New Roman" w:hAnsi="Times New Roman"/>
                <w:sz w:val="27"/>
                <w:szCs w:val="27"/>
                <w:lang w:val="vi-VN"/>
              </w:rPr>
              <w:t xml:space="preserve"> quản lý</w:t>
            </w:r>
            <w:r w:rsidRPr="00183862">
              <w:rPr>
                <w:rFonts w:ascii="Times New Roman" w:eastAsia="Times New Roman" w:hAnsi="Times New Roman"/>
                <w:sz w:val="27"/>
                <w:szCs w:val="27"/>
                <w:lang w:val="pt-BR"/>
              </w:rPr>
              <w:t xml:space="preserve">.  </w:t>
            </w:r>
          </w:p>
        </w:tc>
      </w:tr>
      <w:tr w:rsidR="00DD1D23" w:rsidRPr="00183862" w:rsidTr="009A64C5">
        <w:tc>
          <w:tcPr>
            <w:tcW w:w="7338" w:type="dxa"/>
          </w:tcPr>
          <w:p w:rsidR="00DD1D23" w:rsidRPr="00183862" w:rsidRDefault="00DD1D23"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d) Hệ thống đường chuyên dùng do cơ quan, tổ chức, cá nhân có đường chuyên dùng quyết định sau khi có ý kiến chấp thuận bằng văn bản của Bộ trưởng Bộ Giao thông vận tải đối với đường chuyên dùng đấu nối vào quốc lộ; ý kiến chấp thuận bằng văn bản của Chủ tịch Ủy ban nhân dân cấp tỉnh đối với đường chuyên dùng đấu nối vào đường tỉnh, đường đô thị, đường huyện; ý kiến chấp thuận bằng văn bản của Chủ tịch Ủy ban nhân dân cấp huyện đối với đường chuyên dùng đấu nối vào đường xã.</w:t>
            </w:r>
          </w:p>
        </w:tc>
        <w:tc>
          <w:tcPr>
            <w:tcW w:w="7796" w:type="dxa"/>
          </w:tcPr>
          <w:p w:rsidR="00DD1D23" w:rsidRPr="00183862" w:rsidRDefault="00DD1D23" w:rsidP="00AA2009">
            <w:pPr>
              <w:jc w:val="both"/>
              <w:rPr>
                <w:rFonts w:ascii="Times New Roman" w:eastAsia="Times New Roman" w:hAnsi="Times New Roman"/>
                <w:sz w:val="27"/>
                <w:szCs w:val="27"/>
                <w:lang w:val="vi-VN"/>
              </w:rPr>
            </w:pPr>
            <w:r w:rsidRPr="00183862">
              <w:rPr>
                <w:rFonts w:ascii="Times New Roman" w:eastAsia="Times New Roman" w:hAnsi="Times New Roman"/>
                <w:sz w:val="27"/>
                <w:szCs w:val="27"/>
                <w:lang w:val="pt-BR"/>
              </w:rPr>
              <w:t xml:space="preserve">b) Chủ tịch Ủy ban nhân dân cấp tỉnh quyết định phân loại các loại đường địa phương theo thẩm quyền; quy định điều kiện, thẩm quyền </w:t>
            </w:r>
            <w:r w:rsidRPr="00183862">
              <w:rPr>
                <w:rFonts w:ascii="Times New Roman" w:eastAsia="Times New Roman" w:hAnsi="Times New Roman"/>
                <w:sz w:val="27"/>
                <w:szCs w:val="27"/>
                <w:lang w:val="vi-VN"/>
              </w:rPr>
              <w:t>điều chỉnh các đường thuộc địa phương quản lý. Tiếp nhận đường được điều chỉnh từ quốc lộ chuyển thành đường địa phương, để quyết định phân loại đường cụ thể thuộc địa phương quản lý</w:t>
            </w:r>
            <w:r w:rsidRPr="00183862">
              <w:rPr>
                <w:rFonts w:ascii="Times New Roman" w:eastAsia="Times New Roman" w:hAnsi="Times New Roman"/>
                <w:sz w:val="27"/>
                <w:szCs w:val="27"/>
              </w:rPr>
              <w:t>; q</w:t>
            </w:r>
            <w:r w:rsidRPr="00183862">
              <w:rPr>
                <w:rFonts w:ascii="Times New Roman" w:eastAsia="Times New Roman" w:hAnsi="Times New Roman"/>
                <w:sz w:val="27"/>
                <w:szCs w:val="27"/>
                <w:lang w:val="vi-VN"/>
              </w:rPr>
              <w:t>uy định cụ thể điều kiện, tiêu chí và thẩm quyền điều chỉnh giữa các loại đường địa phương.</w:t>
            </w:r>
          </w:p>
        </w:tc>
      </w:tr>
      <w:tr w:rsidR="009A64C5" w:rsidRPr="00183862" w:rsidTr="009A64C5">
        <w:tc>
          <w:tcPr>
            <w:tcW w:w="7338" w:type="dxa"/>
          </w:tcPr>
          <w:p w:rsidR="009A64C5" w:rsidRPr="00183862" w:rsidRDefault="009A64C5" w:rsidP="00AA2009">
            <w:pPr>
              <w:jc w:val="both"/>
              <w:rPr>
                <w:rFonts w:ascii="Times New Roman" w:hAnsi="Times New Roman"/>
                <w:sz w:val="27"/>
                <w:szCs w:val="27"/>
                <w:lang w:val="pt-BR"/>
              </w:rPr>
            </w:pPr>
          </w:p>
        </w:tc>
        <w:tc>
          <w:tcPr>
            <w:tcW w:w="7796" w:type="dxa"/>
          </w:tcPr>
          <w:p w:rsidR="009A64C5" w:rsidRPr="00183862" w:rsidRDefault="009A64C5" w:rsidP="00AA2009">
            <w:pPr>
              <w:jc w:val="both"/>
              <w:rPr>
                <w:rFonts w:ascii="Times New Roman" w:hAnsi="Times New Roman"/>
                <w:bCs/>
                <w:sz w:val="27"/>
                <w:szCs w:val="27"/>
                <w:lang w:val="pt-BR"/>
              </w:rPr>
            </w:pPr>
            <w:r w:rsidRPr="00183862">
              <w:rPr>
                <w:rFonts w:ascii="Times New Roman" w:hAnsi="Times New Roman"/>
                <w:sz w:val="27"/>
                <w:szCs w:val="27"/>
                <w:lang w:val="pt-BR"/>
              </w:rPr>
              <w:t>c) Sau khi thực hiện điều chỉnh các hệ thống đường bộ, cơ quan nhà nước có thẩm quyền thực hiện điều chuyển tài sản kết cấu hạ tầng giao thông theo quy định của pháp luật.</w:t>
            </w:r>
          </w:p>
        </w:tc>
      </w:tr>
      <w:tr w:rsidR="009A64C5" w:rsidRPr="00183862" w:rsidTr="009A64C5">
        <w:tc>
          <w:tcPr>
            <w:tcW w:w="7338" w:type="dxa"/>
          </w:tcPr>
          <w:p w:rsidR="009A64C5" w:rsidRPr="00183862" w:rsidRDefault="009A64C5" w:rsidP="00AA2009">
            <w:pPr>
              <w:jc w:val="both"/>
              <w:rPr>
                <w:rFonts w:ascii="Times New Roman" w:hAnsi="Times New Roman"/>
                <w:sz w:val="27"/>
                <w:szCs w:val="27"/>
                <w:lang w:val="pt-BR"/>
              </w:rPr>
            </w:pPr>
          </w:p>
        </w:tc>
        <w:tc>
          <w:tcPr>
            <w:tcW w:w="7796" w:type="dxa"/>
          </w:tcPr>
          <w:p w:rsidR="009A64C5" w:rsidRPr="00183862" w:rsidRDefault="009A64C5" w:rsidP="00AA2009">
            <w:pPr>
              <w:jc w:val="both"/>
              <w:rPr>
                <w:rFonts w:ascii="Times New Roman" w:hAnsi="Times New Roman"/>
                <w:sz w:val="27"/>
                <w:szCs w:val="27"/>
                <w:lang w:val="pt-BR"/>
              </w:rPr>
            </w:pPr>
            <w:r w:rsidRPr="00183862">
              <w:rPr>
                <w:rFonts w:ascii="Times New Roman" w:hAnsi="Times New Roman"/>
                <w:sz w:val="27"/>
                <w:szCs w:val="27"/>
                <w:lang w:val="pt-BR"/>
              </w:rPr>
              <w:t>4. Bộ Giao thông vận tải tổ chức quản lý các quốc lộ và đường khác thuộc phạm vi quản lý.</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lang w:val="pt-BR"/>
              </w:rPr>
            </w:pPr>
          </w:p>
        </w:tc>
        <w:tc>
          <w:tcPr>
            <w:tcW w:w="7796" w:type="dxa"/>
          </w:tcPr>
          <w:p w:rsidR="009A64C5" w:rsidRPr="00183862" w:rsidRDefault="009A64C5" w:rsidP="00AA2009">
            <w:pPr>
              <w:jc w:val="both"/>
              <w:rPr>
                <w:rFonts w:ascii="Times New Roman" w:eastAsia="Times New Roman" w:hAnsi="Times New Roman"/>
                <w:sz w:val="27"/>
                <w:szCs w:val="27"/>
                <w:lang w:val="pt-BR"/>
              </w:rPr>
            </w:pPr>
            <w:r w:rsidRPr="00183862">
              <w:rPr>
                <w:rFonts w:ascii="Times New Roman" w:eastAsia="Times New Roman" w:hAnsi="Times New Roman"/>
                <w:sz w:val="27"/>
                <w:szCs w:val="27"/>
                <w:lang w:val="pt-BR"/>
              </w:rPr>
              <w:t>5. Ủy ban nhân dân cấp tỉnh tổ chức quản lý đường địa phương thuộc phạm vi quản lý.</w:t>
            </w:r>
          </w:p>
        </w:tc>
      </w:tr>
      <w:tr w:rsidR="00DD1D23" w:rsidRPr="00183862" w:rsidTr="009A64C5">
        <w:tc>
          <w:tcPr>
            <w:tcW w:w="7338" w:type="dxa"/>
          </w:tcPr>
          <w:p w:rsidR="00DD1D23" w:rsidRPr="00183862" w:rsidRDefault="00DD1D23" w:rsidP="00AA2009">
            <w:pPr>
              <w:jc w:val="both"/>
              <w:rPr>
                <w:rFonts w:ascii="Times New Roman" w:eastAsia="Times New Roman" w:hAnsi="Times New Roman"/>
                <w:b/>
                <w:bCs/>
                <w:color w:val="000000"/>
                <w:sz w:val="27"/>
                <w:szCs w:val="27"/>
              </w:rPr>
            </w:pPr>
            <w:r w:rsidRPr="00183862">
              <w:rPr>
                <w:rFonts w:ascii="Times New Roman" w:eastAsia="Times New Roman" w:hAnsi="Times New Roman"/>
                <w:b/>
                <w:bCs/>
                <w:color w:val="000000"/>
                <w:sz w:val="27"/>
                <w:szCs w:val="27"/>
              </w:rPr>
              <w:t>Điều 40. Đặt tên, số hiệu đường bộ</w:t>
            </w:r>
          </w:p>
        </w:tc>
        <w:tc>
          <w:tcPr>
            <w:tcW w:w="7796" w:type="dxa"/>
          </w:tcPr>
          <w:p w:rsidR="00DD1D23" w:rsidRPr="00183862" w:rsidRDefault="00DD1D23" w:rsidP="00AA2009">
            <w:pPr>
              <w:jc w:val="both"/>
              <w:rPr>
                <w:rFonts w:ascii="Times New Roman" w:eastAsia="Times New Roman" w:hAnsi="Times New Roman"/>
                <w:b/>
                <w:bCs/>
                <w:sz w:val="27"/>
                <w:szCs w:val="27"/>
                <w:lang w:val="pt-BR"/>
              </w:rPr>
            </w:pPr>
            <w:r w:rsidRPr="00183862">
              <w:rPr>
                <w:rFonts w:ascii="Times New Roman" w:eastAsia="Times New Roman" w:hAnsi="Times New Roman"/>
                <w:b/>
                <w:bCs/>
                <w:sz w:val="27"/>
                <w:szCs w:val="27"/>
                <w:lang w:val="pt-BR"/>
              </w:rPr>
              <w:t>Điều 50. Đặt tên hoặc số hiệu đường bộ</w:t>
            </w:r>
          </w:p>
        </w:tc>
      </w:tr>
      <w:tr w:rsidR="00DD1D23" w:rsidRPr="00183862" w:rsidTr="009A64C5">
        <w:tc>
          <w:tcPr>
            <w:tcW w:w="7338" w:type="dxa"/>
          </w:tcPr>
          <w:p w:rsidR="00DD1D23" w:rsidRPr="00183862" w:rsidRDefault="00DD1D23"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1. Đường bộ được đặt tên hoặc số hiệu như sau:</w:t>
            </w:r>
          </w:p>
        </w:tc>
        <w:tc>
          <w:tcPr>
            <w:tcW w:w="7796" w:type="dxa"/>
          </w:tcPr>
          <w:p w:rsidR="00DD1D23" w:rsidRPr="00183862" w:rsidRDefault="00DD1D23" w:rsidP="00AA2009">
            <w:pPr>
              <w:jc w:val="both"/>
              <w:rPr>
                <w:rFonts w:ascii="Times New Roman" w:eastAsia="Times New Roman" w:hAnsi="Times New Roman"/>
                <w:bCs/>
                <w:sz w:val="27"/>
                <w:szCs w:val="27"/>
                <w:lang w:val="pt-BR"/>
              </w:rPr>
            </w:pPr>
            <w:r w:rsidRPr="00183862">
              <w:rPr>
                <w:rFonts w:ascii="Times New Roman" w:eastAsia="Times New Roman" w:hAnsi="Times New Roman"/>
                <w:bCs/>
                <w:sz w:val="27"/>
                <w:szCs w:val="27"/>
                <w:lang w:val="pt-BR"/>
              </w:rPr>
              <w:t>1.Nguyên tắc đặt tên hoặc số hiệu đường bộ</w:t>
            </w:r>
          </w:p>
        </w:tc>
      </w:tr>
      <w:tr w:rsidR="00DD1D23" w:rsidRPr="00183862" w:rsidTr="009A64C5">
        <w:tc>
          <w:tcPr>
            <w:tcW w:w="7338" w:type="dxa"/>
          </w:tcPr>
          <w:p w:rsidR="00DD1D23" w:rsidRPr="00183862" w:rsidRDefault="00DD1D23"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pacing w:val="-2"/>
                <w:sz w:val="27"/>
                <w:szCs w:val="27"/>
              </w:rPr>
              <w:t>a) Tên đường được đặt tên danh nhân, người có công hoặc tên di tích, sự kiện lịch sử, văn hóa, tên địa danh hoặc tên theo tập quán; số hiệu đường được đặt theo số tự nhiên kèm theo chữ cái nếu cần thiết; trường hợp đường đô thị trùng với quốc lộ thì sử dụng cả tên đường đô thị và tên, số hiệu quốc lộ;</w:t>
            </w:r>
          </w:p>
        </w:tc>
        <w:tc>
          <w:tcPr>
            <w:tcW w:w="7796" w:type="dxa"/>
          </w:tcPr>
          <w:p w:rsidR="00DD1D23" w:rsidRPr="00183862" w:rsidRDefault="00DD1D23" w:rsidP="00AA2009">
            <w:pPr>
              <w:jc w:val="both"/>
              <w:rPr>
                <w:rFonts w:ascii="Times New Roman" w:eastAsia="Times New Roman" w:hAnsi="Times New Roman"/>
                <w:sz w:val="27"/>
                <w:szCs w:val="27"/>
                <w:lang w:val="pt-BR"/>
              </w:rPr>
            </w:pPr>
            <w:r w:rsidRPr="00183862">
              <w:rPr>
                <w:rFonts w:ascii="Times New Roman" w:eastAsia="Times New Roman" w:hAnsi="Times New Roman"/>
                <w:sz w:val="27"/>
                <w:szCs w:val="27"/>
                <w:lang w:val="pt-BR"/>
              </w:rPr>
              <w:t>a) Mỗi tuyến đường bộ được đặt tên hoặc số hiệu;</w:t>
            </w:r>
          </w:p>
        </w:tc>
      </w:tr>
      <w:tr w:rsidR="00DD1D23" w:rsidRPr="00183862" w:rsidTr="009A64C5">
        <w:tc>
          <w:tcPr>
            <w:tcW w:w="7338" w:type="dxa"/>
          </w:tcPr>
          <w:p w:rsidR="00DD1D23" w:rsidRPr="00183862" w:rsidRDefault="00DD1D23"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b) Tên, số hiệu đường bộ tham gia vào mạng lưới đường bộ trong khu vực, đường bộ quốc tế thực hiện theo thỏa thuận giữa Việt Nam với các quốc gia có liên quan. Đường bộ kết nối vào mạng lưới đường bộ trong khu vực, đường bộ quốc tế thì sử dụng cả tên, số hiệu đường trong nước và tên, số hiệu đường trong khu vực, đường bộ quốc tế.</w:t>
            </w:r>
          </w:p>
        </w:tc>
        <w:tc>
          <w:tcPr>
            <w:tcW w:w="7796" w:type="dxa"/>
          </w:tcPr>
          <w:p w:rsidR="00DD1D23" w:rsidRPr="00183862" w:rsidRDefault="00DD1D23" w:rsidP="00AA2009">
            <w:pPr>
              <w:jc w:val="both"/>
              <w:rPr>
                <w:rFonts w:ascii="Times New Roman" w:eastAsia="Times New Roman" w:hAnsi="Times New Roman"/>
                <w:sz w:val="27"/>
                <w:szCs w:val="27"/>
                <w:lang w:val="pt-BR"/>
              </w:rPr>
            </w:pPr>
            <w:r w:rsidRPr="00183862">
              <w:rPr>
                <w:rFonts w:ascii="Times New Roman" w:eastAsia="Times New Roman" w:hAnsi="Times New Roman"/>
                <w:sz w:val="27"/>
                <w:szCs w:val="27"/>
                <w:lang w:val="pt-BR"/>
              </w:rPr>
              <w:t xml:space="preserve">b) Các tuyến đường bộ xây dựng mới được đặt tên hoặc số hiệu theo quy định Luật này; </w:t>
            </w:r>
          </w:p>
        </w:tc>
      </w:tr>
      <w:tr w:rsidR="00DD1D23" w:rsidRPr="00183862" w:rsidTr="009A64C5">
        <w:tc>
          <w:tcPr>
            <w:tcW w:w="7338" w:type="dxa"/>
          </w:tcPr>
          <w:p w:rsidR="00DD1D23" w:rsidRPr="00183862" w:rsidRDefault="00DD1D23"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2. Việc đặt tên, số hiệu đường bộ do cơ quan có thẩm quyền phân loại đường bộ quyết định; riêng đường đô thị, đường tỉnh, việc đặt tên do Hội đồng nhân dân cấp tỉnh quyết định trên cơ sở đề nghị của Uỷ ban nhân dân cùng cấp.</w:t>
            </w:r>
          </w:p>
        </w:tc>
        <w:tc>
          <w:tcPr>
            <w:tcW w:w="7796" w:type="dxa"/>
          </w:tcPr>
          <w:p w:rsidR="00DD1D23" w:rsidRPr="00183862" w:rsidRDefault="00DD1D23" w:rsidP="00AA2009">
            <w:pPr>
              <w:jc w:val="both"/>
              <w:rPr>
                <w:rFonts w:ascii="Times New Roman" w:eastAsia="Times New Roman" w:hAnsi="Times New Roman"/>
                <w:sz w:val="27"/>
                <w:szCs w:val="27"/>
                <w:lang w:val="pt-BR"/>
              </w:rPr>
            </w:pPr>
            <w:r w:rsidRPr="00183862">
              <w:rPr>
                <w:rFonts w:ascii="Times New Roman" w:eastAsia="Times New Roman" w:hAnsi="Times New Roman"/>
                <w:sz w:val="27"/>
                <w:szCs w:val="27"/>
                <w:lang w:val="pt-BR"/>
              </w:rPr>
              <w:t xml:space="preserve">c) Điểm đầu, điểm cuối của quốc lộ, đường cao tốc được đặt theo hướng Bắc - Nam hoặc Đông - Tây hoặc từ Thủ đô Hà Nội, thành phố Hồ Chí Minh đi các trung tâm hành chính của tỉnh, thành phố trực thuộc Trung ương. </w:t>
            </w:r>
          </w:p>
        </w:tc>
      </w:tr>
      <w:tr w:rsidR="00DD1D23" w:rsidRPr="00183862" w:rsidTr="009A64C5">
        <w:tc>
          <w:tcPr>
            <w:tcW w:w="7338" w:type="dxa"/>
          </w:tcPr>
          <w:p w:rsidR="00DD1D23" w:rsidRPr="00183862" w:rsidRDefault="00DD1D23"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3. Chính phủ quy định cụ thể việc đặt tên, số hiệu đường bộ.</w:t>
            </w:r>
          </w:p>
        </w:tc>
        <w:tc>
          <w:tcPr>
            <w:tcW w:w="7796" w:type="dxa"/>
          </w:tcPr>
          <w:p w:rsidR="00DD1D23" w:rsidRPr="00183862" w:rsidRDefault="00DD1D23" w:rsidP="00AA2009">
            <w:pPr>
              <w:jc w:val="both"/>
              <w:rPr>
                <w:rFonts w:ascii="Times New Roman" w:eastAsia="Times New Roman" w:hAnsi="Times New Roman"/>
                <w:sz w:val="27"/>
                <w:szCs w:val="27"/>
                <w:lang w:val="pt-BR"/>
              </w:rPr>
            </w:pPr>
            <w:r w:rsidRPr="00183862">
              <w:rPr>
                <w:rFonts w:ascii="Times New Roman" w:eastAsia="Times New Roman" w:hAnsi="Times New Roman"/>
                <w:sz w:val="27"/>
                <w:szCs w:val="27"/>
                <w:lang w:val="pt-BR"/>
              </w:rPr>
              <w:t>Điểm đầu, điểm cuối của đường tỉnh, đường huyện được xác định theo hướng như quy định đối với quốc lộ hoặc từ trung tâm hành chính tỉnh đến thị xã, thị trấn hoặc từ quốc lộ đến trung tâm hành chính tỉnh, trung tâm hành chính huyện, thị xã, thị trấn;</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lang w:val="pt-BR"/>
              </w:rPr>
            </w:pPr>
          </w:p>
        </w:tc>
        <w:tc>
          <w:tcPr>
            <w:tcW w:w="7796" w:type="dxa"/>
          </w:tcPr>
          <w:p w:rsidR="009A64C5" w:rsidRPr="00183862" w:rsidRDefault="009A64C5" w:rsidP="00AA2009">
            <w:pPr>
              <w:jc w:val="both"/>
              <w:rPr>
                <w:rFonts w:ascii="Times New Roman" w:eastAsia="Times New Roman" w:hAnsi="Times New Roman"/>
                <w:sz w:val="27"/>
                <w:szCs w:val="27"/>
                <w:lang w:val="pt-BR"/>
              </w:rPr>
            </w:pPr>
            <w:r w:rsidRPr="00183862">
              <w:rPr>
                <w:rFonts w:ascii="Times New Roman" w:eastAsia="Times New Roman" w:hAnsi="Times New Roman"/>
                <w:sz w:val="27"/>
                <w:szCs w:val="27"/>
                <w:lang w:val="pt-BR"/>
              </w:rPr>
              <w:t>d) Các đường đã được đặt tên hoặc số hiệu đường bộ và xác định điểm đầu, điểm cuối trước khi Luật này có hiệu lực thì giữ nguyên như cũ.</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lang w:val="pt-BR"/>
              </w:rPr>
            </w:pPr>
          </w:p>
        </w:tc>
        <w:tc>
          <w:tcPr>
            <w:tcW w:w="7796" w:type="dxa"/>
          </w:tcPr>
          <w:p w:rsidR="009A64C5" w:rsidRPr="00183862" w:rsidRDefault="009A64C5" w:rsidP="00AA2009">
            <w:pPr>
              <w:jc w:val="both"/>
              <w:rPr>
                <w:rFonts w:ascii="Times New Roman" w:eastAsia="Times New Roman" w:hAnsi="Times New Roman"/>
                <w:sz w:val="27"/>
                <w:szCs w:val="27"/>
                <w:lang w:val="pt-BR"/>
              </w:rPr>
            </w:pPr>
            <w:r w:rsidRPr="00183862">
              <w:rPr>
                <w:rFonts w:ascii="Times New Roman" w:eastAsia="Times New Roman" w:hAnsi="Times New Roman"/>
                <w:sz w:val="27"/>
                <w:szCs w:val="27"/>
                <w:lang w:val="pt-BR"/>
              </w:rPr>
              <w:t xml:space="preserve">đ) Trường hợp đặt một số hiệu cho nhiều đường cao tốc, nhiều quốc lộ hoặc nhiều đường tỉnh, đường huyện, đường trong cùng một địa </w:t>
            </w:r>
            <w:r w:rsidRPr="00183862">
              <w:rPr>
                <w:rFonts w:ascii="Times New Roman" w:eastAsia="Times New Roman" w:hAnsi="Times New Roman"/>
                <w:sz w:val="27"/>
                <w:szCs w:val="27"/>
                <w:lang w:val="pt-BR"/>
              </w:rPr>
              <w:lastRenderedPageBreak/>
              <w:t>phương thì kèm thêm một chữ cái lần lượt từ B đến Z, trừ đường bộ đầu tiên đặt số hiệu đó;</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lang w:val="pt-BR"/>
              </w:rPr>
            </w:pPr>
          </w:p>
        </w:tc>
        <w:tc>
          <w:tcPr>
            <w:tcW w:w="7796" w:type="dxa"/>
          </w:tcPr>
          <w:p w:rsidR="009A64C5" w:rsidRPr="00183862" w:rsidRDefault="009A64C5" w:rsidP="00AA2009">
            <w:pPr>
              <w:jc w:val="both"/>
              <w:rPr>
                <w:rFonts w:ascii="Times New Roman" w:eastAsia="Times New Roman" w:hAnsi="Times New Roman"/>
                <w:sz w:val="27"/>
                <w:szCs w:val="27"/>
                <w:lang w:val="pt-BR"/>
              </w:rPr>
            </w:pPr>
            <w:r w:rsidRPr="00183862">
              <w:rPr>
                <w:rFonts w:ascii="Times New Roman" w:eastAsia="Times New Roman" w:hAnsi="Times New Roman"/>
                <w:sz w:val="27"/>
                <w:szCs w:val="27"/>
                <w:lang w:val="pt-BR"/>
              </w:rPr>
              <w:t>e) Trường hợp tách tỉnh, đường tỉnh đã có đi qua địa phận hai tỉnh mới hoặc trường hợp sát nhập tỉnh mà đường tỉnh đã có đi qua một tỉnh mới thì giữ nguyên tên hoặc số hiệu, điểm đầu, điểm cuối;</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lang w:val="pt-BR"/>
              </w:rPr>
            </w:pPr>
          </w:p>
        </w:tc>
        <w:tc>
          <w:tcPr>
            <w:tcW w:w="7796" w:type="dxa"/>
          </w:tcPr>
          <w:p w:rsidR="009A64C5" w:rsidRPr="00183862" w:rsidRDefault="009A64C5" w:rsidP="00AA2009">
            <w:pPr>
              <w:jc w:val="both"/>
              <w:rPr>
                <w:rFonts w:ascii="Times New Roman" w:eastAsia="Times New Roman" w:hAnsi="Times New Roman"/>
                <w:sz w:val="27"/>
                <w:szCs w:val="27"/>
                <w:lang w:val="pt-BR"/>
              </w:rPr>
            </w:pPr>
            <w:r w:rsidRPr="00183862">
              <w:rPr>
                <w:rFonts w:ascii="Times New Roman" w:eastAsia="Times New Roman" w:hAnsi="Times New Roman"/>
                <w:sz w:val="27"/>
                <w:szCs w:val="27"/>
                <w:lang w:val="pt-BR"/>
              </w:rPr>
              <w:t>g) Đoạn tuyến có nhiều đường bộ đi trùng nhau thì việc đặt tên hoặc số hiệu như sau: đoạn đường bộ trùng nhau thuộc một hệ thống đường bộ thì đặt tên hoặc số hiệu theo đường bộ có cấp kỹ thuật cao hơn; đoạn đường bộ trùng nhau thuộc nhiều hệ thống đường bộ thì đặt tên hoặc số hiệu của đường bộ thuộc hệ thống đường bộ có cấp quản lý cao hơn.</w:t>
            </w:r>
          </w:p>
        </w:tc>
      </w:tr>
      <w:tr w:rsidR="009A64C5" w:rsidRPr="00183862" w:rsidTr="009A64C5">
        <w:tc>
          <w:tcPr>
            <w:tcW w:w="7338" w:type="dxa"/>
          </w:tcPr>
          <w:p w:rsidR="009A64C5" w:rsidRPr="00183862" w:rsidRDefault="009A64C5" w:rsidP="00AA2009">
            <w:pPr>
              <w:jc w:val="both"/>
              <w:rPr>
                <w:rFonts w:ascii="Times New Roman" w:hAnsi="Times New Roman"/>
                <w:spacing w:val="-2"/>
                <w:sz w:val="27"/>
                <w:szCs w:val="27"/>
                <w:lang w:val="pt-BR"/>
              </w:rPr>
            </w:pPr>
          </w:p>
        </w:tc>
        <w:tc>
          <w:tcPr>
            <w:tcW w:w="7796" w:type="dxa"/>
          </w:tcPr>
          <w:p w:rsidR="009A64C5" w:rsidRPr="00183862" w:rsidRDefault="009A64C5" w:rsidP="00AA2009">
            <w:pPr>
              <w:jc w:val="both"/>
              <w:rPr>
                <w:rFonts w:ascii="Times New Roman" w:hAnsi="Times New Roman"/>
                <w:sz w:val="27"/>
                <w:szCs w:val="27"/>
                <w:lang w:val="pt-BR"/>
              </w:rPr>
            </w:pPr>
            <w:r w:rsidRPr="00183862">
              <w:rPr>
                <w:rFonts w:ascii="Times New Roman" w:hAnsi="Times New Roman"/>
                <w:spacing w:val="-2"/>
                <w:sz w:val="27"/>
                <w:szCs w:val="27"/>
                <w:lang w:val="pt-BR"/>
              </w:rPr>
              <w:t>2. Đặt tên và ký hiệu quốc lộ</w:t>
            </w:r>
          </w:p>
        </w:tc>
      </w:tr>
      <w:tr w:rsidR="009A64C5" w:rsidRPr="00183862" w:rsidTr="009A64C5">
        <w:tc>
          <w:tcPr>
            <w:tcW w:w="7338" w:type="dxa"/>
          </w:tcPr>
          <w:p w:rsidR="009A64C5" w:rsidRPr="00183862" w:rsidRDefault="009A64C5" w:rsidP="00AA2009">
            <w:pPr>
              <w:jc w:val="both"/>
              <w:rPr>
                <w:rFonts w:ascii="Times New Roman" w:hAnsi="Times New Roman"/>
                <w:spacing w:val="-2"/>
                <w:sz w:val="27"/>
                <w:szCs w:val="27"/>
                <w:lang w:val="pt-BR"/>
              </w:rPr>
            </w:pPr>
          </w:p>
        </w:tc>
        <w:tc>
          <w:tcPr>
            <w:tcW w:w="7796" w:type="dxa"/>
          </w:tcPr>
          <w:p w:rsidR="009A64C5" w:rsidRPr="00183862" w:rsidRDefault="009A64C5" w:rsidP="00AA2009">
            <w:pPr>
              <w:jc w:val="both"/>
              <w:rPr>
                <w:rFonts w:ascii="Times New Roman" w:hAnsi="Times New Roman"/>
                <w:sz w:val="27"/>
                <w:szCs w:val="27"/>
                <w:lang w:val="pt-BR"/>
              </w:rPr>
            </w:pPr>
            <w:r w:rsidRPr="00183862">
              <w:rPr>
                <w:rFonts w:ascii="Times New Roman" w:hAnsi="Times New Roman"/>
                <w:spacing w:val="-2"/>
                <w:sz w:val="27"/>
                <w:szCs w:val="27"/>
                <w:lang w:val="pt-BR"/>
              </w:rPr>
              <w:t>a) Theo ký hiệu, quốc lộ được đặt tên và viết theo thứ tự chữ “QL.” ở trước, sau đó đến số tự nhiên. Trường hợp cần thiết thì bổ sung thêm chữ cái viết in hoa vào sau số tự nhiên theo quy định tại điểm đ, khoản 1 Điều này;</w:t>
            </w:r>
          </w:p>
        </w:tc>
      </w:tr>
      <w:tr w:rsidR="009A64C5" w:rsidRPr="00183862" w:rsidTr="009A64C5">
        <w:tc>
          <w:tcPr>
            <w:tcW w:w="7338" w:type="dxa"/>
          </w:tcPr>
          <w:p w:rsidR="009A64C5" w:rsidRPr="00183862" w:rsidRDefault="009A64C5" w:rsidP="00AA2009">
            <w:pPr>
              <w:jc w:val="both"/>
              <w:rPr>
                <w:rFonts w:ascii="Times New Roman" w:hAnsi="Times New Roman"/>
                <w:spacing w:val="-2"/>
                <w:sz w:val="27"/>
                <w:szCs w:val="27"/>
                <w:lang w:val="pt-BR"/>
              </w:rPr>
            </w:pPr>
          </w:p>
        </w:tc>
        <w:tc>
          <w:tcPr>
            <w:tcW w:w="7796" w:type="dxa"/>
          </w:tcPr>
          <w:p w:rsidR="009A64C5" w:rsidRPr="00183862" w:rsidRDefault="009A64C5" w:rsidP="00AA2009">
            <w:pPr>
              <w:jc w:val="both"/>
              <w:rPr>
                <w:rFonts w:ascii="Times New Roman" w:hAnsi="Times New Roman"/>
                <w:sz w:val="27"/>
                <w:szCs w:val="27"/>
                <w:lang w:val="pt-BR"/>
              </w:rPr>
            </w:pPr>
            <w:r w:rsidRPr="00183862">
              <w:rPr>
                <w:rFonts w:ascii="Times New Roman" w:hAnsi="Times New Roman"/>
                <w:spacing w:val="-2"/>
                <w:sz w:val="27"/>
                <w:szCs w:val="27"/>
                <w:lang w:val="pt-BR"/>
              </w:rPr>
              <w:t>b) Đặt tên danh nhân.</w:t>
            </w:r>
          </w:p>
        </w:tc>
      </w:tr>
      <w:tr w:rsidR="009A64C5" w:rsidRPr="00183862" w:rsidTr="009A64C5">
        <w:tc>
          <w:tcPr>
            <w:tcW w:w="7338" w:type="dxa"/>
          </w:tcPr>
          <w:p w:rsidR="009A64C5" w:rsidRPr="00183862" w:rsidRDefault="009A64C5" w:rsidP="00AA2009">
            <w:pPr>
              <w:jc w:val="both"/>
              <w:rPr>
                <w:rFonts w:ascii="Times New Roman" w:hAnsi="Times New Roman"/>
                <w:spacing w:val="-2"/>
                <w:sz w:val="27"/>
                <w:szCs w:val="27"/>
                <w:lang w:val="pt-BR"/>
              </w:rPr>
            </w:pPr>
          </w:p>
        </w:tc>
        <w:tc>
          <w:tcPr>
            <w:tcW w:w="7796" w:type="dxa"/>
          </w:tcPr>
          <w:p w:rsidR="009A64C5" w:rsidRPr="00183862" w:rsidRDefault="009A64C5" w:rsidP="00AA2009">
            <w:pPr>
              <w:jc w:val="both"/>
              <w:rPr>
                <w:rFonts w:ascii="Times New Roman" w:hAnsi="Times New Roman"/>
                <w:sz w:val="27"/>
                <w:szCs w:val="27"/>
                <w:lang w:val="pt-BR"/>
              </w:rPr>
            </w:pPr>
            <w:r w:rsidRPr="00183862">
              <w:rPr>
                <w:rFonts w:ascii="Times New Roman" w:hAnsi="Times New Roman"/>
                <w:spacing w:val="-2"/>
                <w:sz w:val="27"/>
                <w:szCs w:val="27"/>
                <w:lang w:val="pt-BR"/>
              </w:rPr>
              <w:t xml:space="preserve">3. Đặt tên và ký hiệu đường cao tốc </w:t>
            </w:r>
          </w:p>
        </w:tc>
      </w:tr>
      <w:tr w:rsidR="009A64C5" w:rsidRPr="00183862" w:rsidTr="009A64C5">
        <w:tc>
          <w:tcPr>
            <w:tcW w:w="7338" w:type="dxa"/>
          </w:tcPr>
          <w:p w:rsidR="009A64C5" w:rsidRPr="00183862" w:rsidRDefault="009A64C5" w:rsidP="00AA2009">
            <w:pPr>
              <w:jc w:val="both"/>
              <w:rPr>
                <w:rFonts w:ascii="Times New Roman" w:hAnsi="Times New Roman"/>
                <w:spacing w:val="-2"/>
                <w:sz w:val="27"/>
                <w:szCs w:val="27"/>
                <w:lang w:val="pt-BR"/>
              </w:rPr>
            </w:pPr>
          </w:p>
        </w:tc>
        <w:tc>
          <w:tcPr>
            <w:tcW w:w="7796" w:type="dxa"/>
          </w:tcPr>
          <w:p w:rsidR="009A64C5" w:rsidRPr="00183862" w:rsidRDefault="009A64C5" w:rsidP="00AA2009">
            <w:pPr>
              <w:jc w:val="both"/>
              <w:rPr>
                <w:rFonts w:ascii="Times New Roman" w:hAnsi="Times New Roman"/>
                <w:sz w:val="27"/>
                <w:szCs w:val="27"/>
                <w:lang w:val="pt-BR"/>
              </w:rPr>
            </w:pPr>
            <w:r w:rsidRPr="00183862">
              <w:rPr>
                <w:rFonts w:ascii="Times New Roman" w:hAnsi="Times New Roman"/>
                <w:spacing w:val="-2"/>
                <w:sz w:val="27"/>
                <w:szCs w:val="27"/>
                <w:lang w:val="pt-BR"/>
              </w:rPr>
              <w:t>a) Theo ký hiệu, đường cao tốc được đặt tên và viết theo thứ tự chữ “CT.” ở phía trước, sau đó đến số tự nhiên. Trường hợp cần thiết thì bổ sung thêm chữ cái viết in hoa vào sau số tự nhiên theo quy định tại điểm đ, Khoản 1 Điều này; nút giao đường cao tốc được đánh số thứ tự hoặc kết hợp đánh số thứ tự với việc đặt tên theo địa danh;</w:t>
            </w:r>
          </w:p>
        </w:tc>
      </w:tr>
      <w:tr w:rsidR="009A64C5" w:rsidRPr="00183862" w:rsidTr="009A64C5">
        <w:tc>
          <w:tcPr>
            <w:tcW w:w="7338" w:type="dxa"/>
          </w:tcPr>
          <w:p w:rsidR="009A64C5" w:rsidRPr="00183862" w:rsidRDefault="009A64C5" w:rsidP="00AA2009">
            <w:pPr>
              <w:jc w:val="both"/>
              <w:rPr>
                <w:rFonts w:ascii="Times New Roman" w:hAnsi="Times New Roman"/>
                <w:spacing w:val="-2"/>
                <w:sz w:val="27"/>
                <w:szCs w:val="27"/>
                <w:lang w:val="pt-BR"/>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pacing w:val="-2"/>
                <w:sz w:val="27"/>
                <w:szCs w:val="27"/>
                <w:lang w:val="pt-BR"/>
              </w:rPr>
              <w:t>b) Đặt tên theo địa danh;</w:t>
            </w:r>
          </w:p>
        </w:tc>
      </w:tr>
      <w:tr w:rsidR="009A64C5" w:rsidRPr="00183862" w:rsidTr="009A64C5">
        <w:tc>
          <w:tcPr>
            <w:tcW w:w="7338" w:type="dxa"/>
          </w:tcPr>
          <w:p w:rsidR="009A64C5" w:rsidRPr="00183862" w:rsidRDefault="009A64C5" w:rsidP="00AA2009">
            <w:pPr>
              <w:jc w:val="both"/>
              <w:rPr>
                <w:rFonts w:ascii="Times New Roman" w:hAnsi="Times New Roman"/>
                <w:spacing w:val="-2"/>
                <w:sz w:val="27"/>
                <w:szCs w:val="27"/>
                <w:lang w:val="pt-BR"/>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pacing w:val="-2"/>
                <w:sz w:val="27"/>
                <w:szCs w:val="27"/>
                <w:lang w:val="pt-BR"/>
              </w:rPr>
              <w:t>c) Đặt tên đồng thời theo quy định tại điểm a và b Khoản này;</w:t>
            </w:r>
          </w:p>
        </w:tc>
      </w:tr>
      <w:tr w:rsidR="009A64C5" w:rsidRPr="00183862" w:rsidTr="009A64C5">
        <w:tc>
          <w:tcPr>
            <w:tcW w:w="7338" w:type="dxa"/>
          </w:tcPr>
          <w:p w:rsidR="009A64C5" w:rsidRPr="00183862" w:rsidRDefault="009A64C5" w:rsidP="00AA2009">
            <w:pPr>
              <w:jc w:val="both"/>
              <w:rPr>
                <w:rFonts w:ascii="Times New Roman" w:hAnsi="Times New Roman"/>
                <w:spacing w:val="-2"/>
                <w:sz w:val="27"/>
                <w:szCs w:val="27"/>
                <w:lang w:val="pt-BR"/>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pacing w:val="-2"/>
                <w:sz w:val="27"/>
                <w:szCs w:val="27"/>
                <w:lang w:val="pt-BR"/>
              </w:rPr>
              <w:t>d) Đặt tên danh nhân.</w:t>
            </w:r>
          </w:p>
        </w:tc>
      </w:tr>
      <w:tr w:rsidR="009A64C5" w:rsidRPr="00183862" w:rsidTr="009A64C5">
        <w:tc>
          <w:tcPr>
            <w:tcW w:w="7338" w:type="dxa"/>
          </w:tcPr>
          <w:p w:rsidR="009A64C5" w:rsidRPr="00183862" w:rsidRDefault="009A64C5" w:rsidP="00AA2009">
            <w:pPr>
              <w:jc w:val="both"/>
              <w:rPr>
                <w:rFonts w:ascii="Times New Roman" w:hAnsi="Times New Roman"/>
                <w:sz w:val="27"/>
                <w:szCs w:val="27"/>
                <w:lang w:val="pt-BR"/>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lang w:val="pt-BR"/>
              </w:rPr>
              <w:t xml:space="preserve">4. Đặt tên đường đô thị </w:t>
            </w:r>
          </w:p>
        </w:tc>
      </w:tr>
      <w:tr w:rsidR="009A64C5" w:rsidRPr="00183862" w:rsidTr="009A64C5">
        <w:tc>
          <w:tcPr>
            <w:tcW w:w="7338" w:type="dxa"/>
          </w:tcPr>
          <w:p w:rsidR="009A64C5" w:rsidRPr="00183862" w:rsidRDefault="009A64C5" w:rsidP="00AA2009">
            <w:pPr>
              <w:jc w:val="both"/>
              <w:rPr>
                <w:rFonts w:ascii="Times New Roman" w:hAnsi="Times New Roman"/>
                <w:sz w:val="27"/>
                <w:szCs w:val="27"/>
                <w:lang w:val="pt-BR"/>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lang w:val="pt-BR"/>
              </w:rPr>
              <w:t>a) Đặt theo tên danh nhân, người có công;</w:t>
            </w:r>
          </w:p>
        </w:tc>
      </w:tr>
      <w:tr w:rsidR="009A64C5" w:rsidRPr="00183862" w:rsidTr="009A64C5">
        <w:tc>
          <w:tcPr>
            <w:tcW w:w="7338" w:type="dxa"/>
          </w:tcPr>
          <w:p w:rsidR="009A64C5" w:rsidRPr="00183862" w:rsidRDefault="009A64C5" w:rsidP="00AA2009">
            <w:pPr>
              <w:jc w:val="both"/>
              <w:rPr>
                <w:rFonts w:ascii="Times New Roman" w:hAnsi="Times New Roman"/>
                <w:spacing w:val="-2"/>
                <w:sz w:val="27"/>
                <w:szCs w:val="27"/>
                <w:lang w:val="pt-BR"/>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pacing w:val="-2"/>
                <w:sz w:val="27"/>
                <w:szCs w:val="27"/>
                <w:lang w:val="pt-BR"/>
              </w:rPr>
              <w:t xml:space="preserve">b) Đặt theo tên di tích, sự kiện lịch sử, văn hóa, địa danh; </w:t>
            </w:r>
          </w:p>
        </w:tc>
      </w:tr>
      <w:tr w:rsidR="009A64C5" w:rsidRPr="00183862" w:rsidTr="009A64C5">
        <w:tc>
          <w:tcPr>
            <w:tcW w:w="7338" w:type="dxa"/>
          </w:tcPr>
          <w:p w:rsidR="009A64C5" w:rsidRPr="00183862" w:rsidRDefault="009A64C5" w:rsidP="00AA2009">
            <w:pPr>
              <w:jc w:val="both"/>
              <w:rPr>
                <w:rFonts w:ascii="Times New Roman" w:hAnsi="Times New Roman"/>
                <w:spacing w:val="-2"/>
                <w:sz w:val="27"/>
                <w:szCs w:val="27"/>
                <w:lang w:val="pt-BR"/>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pacing w:val="-2"/>
                <w:sz w:val="27"/>
                <w:szCs w:val="27"/>
                <w:lang w:val="pt-BR"/>
              </w:rPr>
              <w:t>c) Đặt tên theo số tự nhiên, số tự nhiên kết hợp với chữ in hoa  nếu cần thiết theo quy định tại điểm đ, Khoản 1 Điều này;</w:t>
            </w:r>
          </w:p>
        </w:tc>
      </w:tr>
      <w:tr w:rsidR="009A64C5" w:rsidRPr="00183862" w:rsidTr="009A64C5">
        <w:tc>
          <w:tcPr>
            <w:tcW w:w="7338" w:type="dxa"/>
          </w:tcPr>
          <w:p w:rsidR="009A64C5" w:rsidRPr="00183862" w:rsidRDefault="009A64C5" w:rsidP="00AA2009">
            <w:pPr>
              <w:jc w:val="both"/>
              <w:rPr>
                <w:rFonts w:ascii="Times New Roman" w:hAnsi="Times New Roman"/>
                <w:spacing w:val="-2"/>
                <w:sz w:val="27"/>
                <w:szCs w:val="27"/>
                <w:lang w:val="pt-BR"/>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pacing w:val="-2"/>
                <w:sz w:val="27"/>
                <w:szCs w:val="27"/>
                <w:lang w:val="pt-BR"/>
              </w:rPr>
              <w:t>d) Trường hợp đường đô thị trùng với quốc lộ hoặc đường khác thì sử dụng cả tên đường đô thị và tên quốc lộ hoặc đường khác.</w:t>
            </w:r>
          </w:p>
        </w:tc>
      </w:tr>
      <w:tr w:rsidR="009A64C5" w:rsidRPr="00183862" w:rsidTr="009A64C5">
        <w:tc>
          <w:tcPr>
            <w:tcW w:w="7338" w:type="dxa"/>
          </w:tcPr>
          <w:p w:rsidR="009A64C5" w:rsidRPr="00183862" w:rsidRDefault="009A64C5" w:rsidP="00AA2009">
            <w:pPr>
              <w:jc w:val="both"/>
              <w:rPr>
                <w:rFonts w:ascii="Times New Roman" w:hAnsi="Times New Roman"/>
                <w:spacing w:val="-2"/>
                <w:sz w:val="27"/>
                <w:szCs w:val="27"/>
                <w:lang w:val="pt-BR"/>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pacing w:val="-2"/>
                <w:sz w:val="27"/>
                <w:szCs w:val="27"/>
                <w:lang w:val="pt-BR"/>
              </w:rPr>
              <w:t xml:space="preserve">5. Đặt tên và ký hiệu đường tỉnh </w:t>
            </w:r>
          </w:p>
        </w:tc>
      </w:tr>
      <w:tr w:rsidR="009A64C5" w:rsidRPr="00183862" w:rsidTr="009A64C5">
        <w:tc>
          <w:tcPr>
            <w:tcW w:w="7338" w:type="dxa"/>
          </w:tcPr>
          <w:p w:rsidR="009A64C5" w:rsidRPr="00183862" w:rsidRDefault="009A64C5" w:rsidP="00AA2009">
            <w:pPr>
              <w:jc w:val="both"/>
              <w:rPr>
                <w:rFonts w:ascii="Times New Roman" w:hAnsi="Times New Roman"/>
                <w:spacing w:val="-2"/>
                <w:sz w:val="27"/>
                <w:szCs w:val="27"/>
                <w:lang w:val="pt-BR"/>
              </w:rPr>
            </w:pPr>
          </w:p>
        </w:tc>
        <w:tc>
          <w:tcPr>
            <w:tcW w:w="7796" w:type="dxa"/>
          </w:tcPr>
          <w:p w:rsidR="009A64C5" w:rsidRPr="00183862" w:rsidRDefault="009A64C5" w:rsidP="00AA2009">
            <w:pPr>
              <w:jc w:val="both"/>
              <w:rPr>
                <w:rFonts w:ascii="Times New Roman" w:hAnsi="Times New Roman"/>
                <w:sz w:val="27"/>
                <w:szCs w:val="27"/>
                <w:lang w:val="pt-BR"/>
              </w:rPr>
            </w:pPr>
            <w:r w:rsidRPr="00183862">
              <w:rPr>
                <w:rFonts w:ascii="Times New Roman" w:hAnsi="Times New Roman"/>
                <w:spacing w:val="-2"/>
                <w:sz w:val="27"/>
                <w:szCs w:val="27"/>
                <w:lang w:val="pt-BR"/>
              </w:rPr>
              <w:t>a) Theo ký hiệu được đặt tên và viết theo thứ tự chữ “ĐT” ở trước đối với đường tỉnh, sau đó đến số tự nhiên. Trường hợp cần thiết thì bổ sung thêm chữ cái viết in hoa vào sau số tự nhiên theo quy định tại điểm đ, khoản 1 Điều này;</w:t>
            </w:r>
          </w:p>
        </w:tc>
      </w:tr>
      <w:tr w:rsidR="009A64C5" w:rsidRPr="00183862" w:rsidTr="009A64C5">
        <w:tc>
          <w:tcPr>
            <w:tcW w:w="7338" w:type="dxa"/>
          </w:tcPr>
          <w:p w:rsidR="009A64C5" w:rsidRPr="00183862" w:rsidRDefault="009A64C5" w:rsidP="00AA2009">
            <w:pPr>
              <w:jc w:val="both"/>
              <w:rPr>
                <w:rFonts w:ascii="Times New Roman" w:hAnsi="Times New Roman"/>
                <w:spacing w:val="-2"/>
                <w:sz w:val="27"/>
                <w:szCs w:val="27"/>
                <w:lang w:val="pt-BR"/>
              </w:rPr>
            </w:pPr>
          </w:p>
        </w:tc>
        <w:tc>
          <w:tcPr>
            <w:tcW w:w="7796" w:type="dxa"/>
          </w:tcPr>
          <w:p w:rsidR="009A64C5" w:rsidRPr="00183862" w:rsidRDefault="009A64C5" w:rsidP="00AA2009">
            <w:pPr>
              <w:jc w:val="both"/>
              <w:rPr>
                <w:rFonts w:ascii="Times New Roman" w:hAnsi="Times New Roman"/>
                <w:sz w:val="27"/>
                <w:szCs w:val="27"/>
                <w:lang w:val="pt-BR"/>
              </w:rPr>
            </w:pPr>
            <w:r w:rsidRPr="00183862">
              <w:rPr>
                <w:rFonts w:ascii="Times New Roman" w:hAnsi="Times New Roman"/>
                <w:spacing w:val="-2"/>
                <w:sz w:val="27"/>
                <w:szCs w:val="27"/>
                <w:lang w:val="pt-BR"/>
              </w:rPr>
              <w:t>b) Đặt tên theo di tích lịch sử, địa danh;</w:t>
            </w:r>
          </w:p>
        </w:tc>
      </w:tr>
      <w:tr w:rsidR="009A64C5" w:rsidRPr="00183862" w:rsidTr="009A64C5">
        <w:tc>
          <w:tcPr>
            <w:tcW w:w="7338" w:type="dxa"/>
          </w:tcPr>
          <w:p w:rsidR="009A64C5" w:rsidRPr="00183862" w:rsidRDefault="009A64C5" w:rsidP="00AA2009">
            <w:pPr>
              <w:jc w:val="both"/>
              <w:rPr>
                <w:rFonts w:ascii="Times New Roman" w:hAnsi="Times New Roman"/>
                <w:spacing w:val="-2"/>
                <w:sz w:val="27"/>
                <w:szCs w:val="27"/>
                <w:lang w:val="pt-BR"/>
              </w:rPr>
            </w:pPr>
          </w:p>
        </w:tc>
        <w:tc>
          <w:tcPr>
            <w:tcW w:w="7796" w:type="dxa"/>
          </w:tcPr>
          <w:p w:rsidR="009A64C5" w:rsidRPr="00183862" w:rsidRDefault="009A64C5" w:rsidP="00AA2009">
            <w:pPr>
              <w:jc w:val="both"/>
              <w:rPr>
                <w:rFonts w:ascii="Times New Roman" w:hAnsi="Times New Roman"/>
                <w:sz w:val="27"/>
                <w:szCs w:val="27"/>
                <w:lang w:val="pt-BR"/>
              </w:rPr>
            </w:pPr>
            <w:r w:rsidRPr="00183862">
              <w:rPr>
                <w:rFonts w:ascii="Times New Roman" w:hAnsi="Times New Roman"/>
                <w:spacing w:val="-2"/>
                <w:sz w:val="27"/>
                <w:szCs w:val="27"/>
                <w:lang w:val="pt-BR"/>
              </w:rPr>
              <w:t>c) Đặt tên danh nhân.</w:t>
            </w:r>
          </w:p>
        </w:tc>
      </w:tr>
      <w:tr w:rsidR="009A64C5" w:rsidRPr="00183862" w:rsidTr="009A64C5">
        <w:tc>
          <w:tcPr>
            <w:tcW w:w="7338" w:type="dxa"/>
          </w:tcPr>
          <w:p w:rsidR="009A64C5" w:rsidRPr="00183862" w:rsidRDefault="009A64C5" w:rsidP="00AA2009">
            <w:pPr>
              <w:jc w:val="both"/>
              <w:rPr>
                <w:rFonts w:ascii="Times New Roman" w:hAnsi="Times New Roman"/>
                <w:spacing w:val="-2"/>
                <w:sz w:val="27"/>
                <w:szCs w:val="27"/>
                <w:lang w:val="pt-BR"/>
              </w:rPr>
            </w:pPr>
          </w:p>
        </w:tc>
        <w:tc>
          <w:tcPr>
            <w:tcW w:w="7796" w:type="dxa"/>
          </w:tcPr>
          <w:p w:rsidR="009A64C5" w:rsidRPr="00183862" w:rsidRDefault="009A64C5" w:rsidP="00AA2009">
            <w:pPr>
              <w:jc w:val="both"/>
              <w:rPr>
                <w:rFonts w:ascii="Times New Roman" w:hAnsi="Times New Roman"/>
                <w:sz w:val="27"/>
                <w:szCs w:val="27"/>
                <w:lang w:val="pt-BR"/>
              </w:rPr>
            </w:pPr>
            <w:r w:rsidRPr="00183862">
              <w:rPr>
                <w:rFonts w:ascii="Times New Roman" w:hAnsi="Times New Roman"/>
                <w:spacing w:val="-2"/>
                <w:sz w:val="27"/>
                <w:szCs w:val="27"/>
                <w:lang w:val="pt-BR"/>
              </w:rPr>
              <w:t>6. Đặt tên và ký hiệu đường huyện</w:t>
            </w:r>
          </w:p>
        </w:tc>
      </w:tr>
      <w:tr w:rsidR="009A64C5" w:rsidRPr="00183862" w:rsidTr="009A64C5">
        <w:tc>
          <w:tcPr>
            <w:tcW w:w="7338" w:type="dxa"/>
          </w:tcPr>
          <w:p w:rsidR="009A64C5" w:rsidRPr="00183862" w:rsidRDefault="009A64C5" w:rsidP="00AA2009">
            <w:pPr>
              <w:jc w:val="both"/>
              <w:rPr>
                <w:rFonts w:ascii="Times New Roman" w:hAnsi="Times New Roman"/>
                <w:spacing w:val="-2"/>
                <w:sz w:val="27"/>
                <w:szCs w:val="27"/>
                <w:lang w:val="pt-BR"/>
              </w:rPr>
            </w:pPr>
          </w:p>
        </w:tc>
        <w:tc>
          <w:tcPr>
            <w:tcW w:w="7796" w:type="dxa"/>
          </w:tcPr>
          <w:p w:rsidR="009A64C5" w:rsidRPr="00183862" w:rsidRDefault="009A64C5" w:rsidP="00AA2009">
            <w:pPr>
              <w:jc w:val="both"/>
              <w:rPr>
                <w:rFonts w:ascii="Times New Roman" w:hAnsi="Times New Roman"/>
                <w:sz w:val="27"/>
                <w:szCs w:val="27"/>
                <w:lang w:val="pt-BR"/>
              </w:rPr>
            </w:pPr>
            <w:r w:rsidRPr="00183862">
              <w:rPr>
                <w:rFonts w:ascii="Times New Roman" w:hAnsi="Times New Roman"/>
                <w:spacing w:val="-2"/>
                <w:sz w:val="27"/>
                <w:szCs w:val="27"/>
                <w:lang w:val="pt-BR"/>
              </w:rPr>
              <w:t>a) Theo ký hiệu được đặt tên và viết theo thứ tự chữ “ĐH” ở trước, sau đó đến số tự nhiên. Trường hợp cần thiết thì bổ sung thêm chữ cái viết in hoa vào sau số tự nhiên theo quy định tại điểm đ, khoản 1 Điều này;</w:t>
            </w:r>
          </w:p>
        </w:tc>
      </w:tr>
      <w:tr w:rsidR="009A64C5" w:rsidRPr="00183862" w:rsidTr="009A64C5">
        <w:tc>
          <w:tcPr>
            <w:tcW w:w="7338" w:type="dxa"/>
          </w:tcPr>
          <w:p w:rsidR="009A64C5" w:rsidRPr="00183862" w:rsidRDefault="009A64C5" w:rsidP="00AA2009">
            <w:pPr>
              <w:jc w:val="both"/>
              <w:rPr>
                <w:rFonts w:ascii="Times New Roman" w:hAnsi="Times New Roman"/>
                <w:spacing w:val="-2"/>
                <w:sz w:val="27"/>
                <w:szCs w:val="27"/>
                <w:lang w:val="pt-BR"/>
              </w:rPr>
            </w:pPr>
          </w:p>
        </w:tc>
        <w:tc>
          <w:tcPr>
            <w:tcW w:w="7796" w:type="dxa"/>
          </w:tcPr>
          <w:p w:rsidR="009A64C5" w:rsidRPr="00183862" w:rsidRDefault="009A64C5" w:rsidP="00AA2009">
            <w:pPr>
              <w:jc w:val="both"/>
              <w:rPr>
                <w:rFonts w:ascii="Times New Roman" w:hAnsi="Times New Roman"/>
                <w:sz w:val="27"/>
                <w:szCs w:val="27"/>
                <w:lang w:val="pt-BR"/>
              </w:rPr>
            </w:pPr>
            <w:r w:rsidRPr="00183862">
              <w:rPr>
                <w:rFonts w:ascii="Times New Roman" w:hAnsi="Times New Roman"/>
                <w:spacing w:val="-2"/>
                <w:sz w:val="27"/>
                <w:szCs w:val="27"/>
                <w:lang w:val="pt-BR"/>
              </w:rPr>
              <w:t>b) Theo quy định tại các điểm b và c khoản 5 Điều này.</w:t>
            </w:r>
          </w:p>
        </w:tc>
      </w:tr>
      <w:tr w:rsidR="009A64C5" w:rsidRPr="00183862" w:rsidTr="009A64C5">
        <w:tc>
          <w:tcPr>
            <w:tcW w:w="7338" w:type="dxa"/>
          </w:tcPr>
          <w:p w:rsidR="009A64C5" w:rsidRPr="00183862" w:rsidRDefault="009A64C5" w:rsidP="00AA2009">
            <w:pPr>
              <w:jc w:val="both"/>
              <w:rPr>
                <w:rFonts w:ascii="Times New Roman" w:hAnsi="Times New Roman"/>
                <w:spacing w:val="-2"/>
                <w:sz w:val="27"/>
                <w:szCs w:val="27"/>
                <w:lang w:val="pt-BR"/>
              </w:rPr>
            </w:pPr>
          </w:p>
        </w:tc>
        <w:tc>
          <w:tcPr>
            <w:tcW w:w="7796" w:type="dxa"/>
          </w:tcPr>
          <w:p w:rsidR="009A64C5" w:rsidRPr="00183862" w:rsidRDefault="009A64C5" w:rsidP="00AA2009">
            <w:pPr>
              <w:jc w:val="both"/>
              <w:rPr>
                <w:rFonts w:ascii="Times New Roman" w:hAnsi="Times New Roman"/>
                <w:sz w:val="27"/>
                <w:szCs w:val="27"/>
                <w:lang w:val="pt-BR"/>
              </w:rPr>
            </w:pPr>
            <w:r w:rsidRPr="00183862">
              <w:rPr>
                <w:rFonts w:ascii="Times New Roman" w:hAnsi="Times New Roman"/>
                <w:spacing w:val="-2"/>
                <w:sz w:val="27"/>
                <w:szCs w:val="27"/>
                <w:lang w:val="pt-BR"/>
              </w:rPr>
              <w:t>7. Việc đặt tên đường xã, đường thôn xóm theo quy định tại các điểm a, b và c khoản 4 Điều này hoặc theo dự án đầu tư xây dựng.</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shd w:val="clear" w:color="auto" w:fill="FFFFFF"/>
                <w:lang w:val="pt-BR"/>
              </w:rPr>
            </w:pPr>
          </w:p>
        </w:tc>
        <w:tc>
          <w:tcPr>
            <w:tcW w:w="7796" w:type="dxa"/>
          </w:tcPr>
          <w:p w:rsidR="009A64C5" w:rsidRPr="00183862" w:rsidRDefault="009A64C5" w:rsidP="00AA2009">
            <w:pPr>
              <w:jc w:val="both"/>
              <w:rPr>
                <w:rFonts w:ascii="Times New Roman" w:eastAsia="Times New Roman" w:hAnsi="Times New Roman"/>
                <w:sz w:val="27"/>
                <w:szCs w:val="27"/>
                <w:shd w:val="clear" w:color="auto" w:fill="FFFFFF"/>
                <w:lang w:val="pt-BR"/>
              </w:rPr>
            </w:pPr>
            <w:r w:rsidRPr="00183862">
              <w:rPr>
                <w:rFonts w:ascii="Times New Roman" w:eastAsia="Times New Roman" w:hAnsi="Times New Roman"/>
                <w:sz w:val="27"/>
                <w:szCs w:val="27"/>
                <w:shd w:val="clear" w:color="auto" w:fill="FFFFFF"/>
                <w:lang w:val="pt-BR"/>
              </w:rPr>
              <w:t>8. Tên, số hiệu đường bộ tham gia vào mạng lưới đường bộ trong khu vực, đường bộ quốc tế thực hiện theo thỏa thuận giữa Việt Nam với các quốc gia có liên quan. Đường bộ kết nối vào mạng lưới đường bộ trong khu vực, đường bộ quốc tế thì sử dụng cả tên, số hiệu đường trong nước và tên, số hiệu đường trong khu vực, đường bộ quốc tế.</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lang w:val="pt-BR"/>
              </w:rPr>
            </w:pPr>
          </w:p>
        </w:tc>
        <w:tc>
          <w:tcPr>
            <w:tcW w:w="7796" w:type="dxa"/>
          </w:tcPr>
          <w:p w:rsidR="009A64C5" w:rsidRPr="00183862" w:rsidRDefault="009A64C5" w:rsidP="00AA2009">
            <w:pPr>
              <w:jc w:val="both"/>
              <w:rPr>
                <w:rFonts w:ascii="Times New Roman" w:eastAsia="Times New Roman" w:hAnsi="Times New Roman"/>
                <w:sz w:val="27"/>
                <w:szCs w:val="27"/>
                <w:lang w:val="pt-BR"/>
              </w:rPr>
            </w:pPr>
            <w:r w:rsidRPr="00183862">
              <w:rPr>
                <w:rFonts w:ascii="Times New Roman" w:eastAsia="Times New Roman" w:hAnsi="Times New Roman"/>
                <w:sz w:val="27"/>
                <w:szCs w:val="27"/>
                <w:lang w:val="pt-BR"/>
              </w:rPr>
              <w:t>9. Thẩm quyền đặt tên hoặc số hiệu đường bộ</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lang w:val="pt-BR"/>
              </w:rPr>
            </w:pPr>
          </w:p>
        </w:tc>
        <w:tc>
          <w:tcPr>
            <w:tcW w:w="7796" w:type="dxa"/>
          </w:tcPr>
          <w:p w:rsidR="009A64C5" w:rsidRPr="00183862" w:rsidRDefault="009A64C5" w:rsidP="00AA2009">
            <w:pPr>
              <w:jc w:val="both"/>
              <w:rPr>
                <w:rFonts w:ascii="Times New Roman" w:eastAsia="Times New Roman" w:hAnsi="Times New Roman"/>
                <w:sz w:val="27"/>
                <w:szCs w:val="27"/>
                <w:lang w:val="pt-BR"/>
              </w:rPr>
            </w:pPr>
            <w:r w:rsidRPr="00183862">
              <w:rPr>
                <w:rFonts w:ascii="Times New Roman" w:eastAsia="Times New Roman" w:hAnsi="Times New Roman"/>
                <w:sz w:val="27"/>
                <w:szCs w:val="27"/>
                <w:lang w:val="pt-BR"/>
              </w:rPr>
              <w:t>a) Bộ Giao thông vận tải đặt tên, số hiệu đường thuộc hệ thống quốc lộ, đường cao tốc và</w:t>
            </w:r>
            <w:r w:rsidRPr="00183862">
              <w:rPr>
                <w:rFonts w:ascii="Times New Roman" w:hAnsi="Times New Roman"/>
                <w:spacing w:val="-2"/>
                <w:sz w:val="27"/>
                <w:szCs w:val="27"/>
                <w:lang w:val="pt-BR"/>
              </w:rPr>
              <w:t xml:space="preserve"> đường khác thuộc phạm vi quản lý; đường bộ tham gia vào mạng lưới đường bộ quốc tế</w:t>
            </w:r>
            <w:r w:rsidRPr="00183862">
              <w:rPr>
                <w:rFonts w:ascii="Times New Roman" w:eastAsia="Times New Roman" w:hAnsi="Times New Roman"/>
                <w:sz w:val="27"/>
                <w:szCs w:val="27"/>
                <w:lang w:val="pt-BR"/>
              </w:rPr>
              <w:t xml:space="preserve"> ; </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lang w:val="pt-BR"/>
              </w:rPr>
            </w:pPr>
          </w:p>
        </w:tc>
        <w:tc>
          <w:tcPr>
            <w:tcW w:w="7796" w:type="dxa"/>
          </w:tcPr>
          <w:p w:rsidR="009A64C5" w:rsidRPr="00183862" w:rsidRDefault="009A64C5" w:rsidP="00AA2009">
            <w:pPr>
              <w:jc w:val="both"/>
              <w:rPr>
                <w:rFonts w:ascii="Times New Roman" w:eastAsia="Times New Roman" w:hAnsi="Times New Roman"/>
                <w:sz w:val="27"/>
                <w:szCs w:val="27"/>
                <w:lang w:val="pt-BR"/>
              </w:rPr>
            </w:pPr>
            <w:r w:rsidRPr="00183862">
              <w:rPr>
                <w:rFonts w:ascii="Times New Roman" w:eastAsia="Times New Roman" w:hAnsi="Times New Roman"/>
                <w:sz w:val="27"/>
                <w:szCs w:val="27"/>
                <w:lang w:val="pt-BR"/>
              </w:rPr>
              <w:t>b) Ủy ban nhân dân cấp tỉnh đặt số hiệu đường thuộc hệ thống đường đô thị, đường tỉnh; đặt tên hoặc số hiệu đường thuộc hệ thống đường huyện;</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lang w:val="pt-BR"/>
              </w:rPr>
            </w:pPr>
          </w:p>
        </w:tc>
        <w:tc>
          <w:tcPr>
            <w:tcW w:w="7796" w:type="dxa"/>
          </w:tcPr>
          <w:p w:rsidR="009A64C5" w:rsidRPr="00183862" w:rsidRDefault="009A64C5" w:rsidP="00AA2009">
            <w:pPr>
              <w:jc w:val="both"/>
              <w:rPr>
                <w:rFonts w:ascii="Times New Roman" w:eastAsia="Times New Roman" w:hAnsi="Times New Roman"/>
                <w:sz w:val="27"/>
                <w:szCs w:val="27"/>
                <w:lang w:val="pt-BR"/>
              </w:rPr>
            </w:pPr>
            <w:r w:rsidRPr="00183862">
              <w:rPr>
                <w:rFonts w:ascii="Times New Roman" w:eastAsia="Times New Roman" w:hAnsi="Times New Roman"/>
                <w:sz w:val="27"/>
                <w:szCs w:val="27"/>
                <w:lang w:val="pt-BR"/>
              </w:rPr>
              <w:t xml:space="preserve"> Hội đồng nhân dân cấp tỉnh đặt tên đường theo tên danh nhân, tên người có công thuộc hệ thống đường đô thị, đường tỉnh trên cơ sở đề nghị của Ủy ban nhân dân cùng cấp;</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lang w:val="pt-BR"/>
              </w:rPr>
            </w:pPr>
          </w:p>
        </w:tc>
        <w:tc>
          <w:tcPr>
            <w:tcW w:w="7796" w:type="dxa"/>
          </w:tcPr>
          <w:p w:rsidR="009A64C5" w:rsidRPr="00183862" w:rsidRDefault="009A64C5" w:rsidP="00AA2009">
            <w:pPr>
              <w:jc w:val="both"/>
              <w:rPr>
                <w:rFonts w:ascii="Times New Roman" w:eastAsia="Times New Roman" w:hAnsi="Times New Roman"/>
                <w:sz w:val="27"/>
                <w:szCs w:val="27"/>
                <w:lang w:val="pt-BR"/>
              </w:rPr>
            </w:pPr>
            <w:r w:rsidRPr="00183862">
              <w:rPr>
                <w:rFonts w:ascii="Times New Roman" w:eastAsia="Times New Roman" w:hAnsi="Times New Roman"/>
                <w:sz w:val="27"/>
                <w:szCs w:val="27"/>
                <w:lang w:val="pt-BR"/>
              </w:rPr>
              <w:t>c) Ủy ban nhân dân cấp huyện đặt tên đường thuộc hệ thống đường xã;</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lang w:val="pt-BR"/>
              </w:rPr>
            </w:pPr>
          </w:p>
        </w:tc>
        <w:tc>
          <w:tcPr>
            <w:tcW w:w="7796" w:type="dxa"/>
          </w:tcPr>
          <w:p w:rsidR="009A64C5" w:rsidRPr="00183862" w:rsidRDefault="009A64C5" w:rsidP="00AA2009">
            <w:pPr>
              <w:jc w:val="both"/>
              <w:rPr>
                <w:rFonts w:ascii="Times New Roman" w:hAnsi="Times New Roman"/>
                <w:spacing w:val="-2"/>
                <w:sz w:val="27"/>
                <w:szCs w:val="27"/>
                <w:lang w:val="pt-BR"/>
              </w:rPr>
            </w:pPr>
            <w:r w:rsidRPr="00183862">
              <w:rPr>
                <w:rFonts w:ascii="Times New Roman" w:eastAsia="Times New Roman" w:hAnsi="Times New Roman"/>
                <w:sz w:val="27"/>
                <w:szCs w:val="27"/>
                <w:lang w:val="pt-BR"/>
              </w:rPr>
              <w:t>d) Ủy ban nhân dân cấp xã đặt tên đường thuộc hệ thống đường thôn xóm.</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lang w:val="pt-BR"/>
              </w:rPr>
            </w:pPr>
          </w:p>
        </w:tc>
        <w:tc>
          <w:tcPr>
            <w:tcW w:w="7796" w:type="dxa"/>
          </w:tcPr>
          <w:p w:rsidR="009A64C5" w:rsidRPr="00183862" w:rsidRDefault="009A64C5" w:rsidP="00AA2009">
            <w:pPr>
              <w:jc w:val="both"/>
              <w:rPr>
                <w:rFonts w:ascii="Times New Roman" w:eastAsia="Times New Roman" w:hAnsi="Times New Roman"/>
                <w:sz w:val="27"/>
                <w:szCs w:val="27"/>
                <w:lang w:val="pt-BR"/>
              </w:rPr>
            </w:pPr>
            <w:r w:rsidRPr="00183862">
              <w:rPr>
                <w:rFonts w:ascii="Times New Roman" w:eastAsia="Times New Roman" w:hAnsi="Times New Roman"/>
                <w:sz w:val="27"/>
                <w:szCs w:val="27"/>
                <w:lang w:val="pt-BR"/>
              </w:rPr>
              <w:t>10. Cơ quan, đặt tên, số hiệu đường bộ theo thẩm quyền có trách nhiệm công bố tên, số hiệu đường bộ trên các phương tiện thông tin đại chúng.</w:t>
            </w:r>
          </w:p>
        </w:tc>
      </w:tr>
      <w:tr w:rsidR="00DD1D23" w:rsidRPr="00183862" w:rsidTr="009A64C5">
        <w:tc>
          <w:tcPr>
            <w:tcW w:w="7338" w:type="dxa"/>
          </w:tcPr>
          <w:p w:rsidR="00DD1D23" w:rsidRPr="00183862" w:rsidRDefault="00DD1D23" w:rsidP="00AA2009">
            <w:pPr>
              <w:jc w:val="both"/>
              <w:rPr>
                <w:rFonts w:ascii="Times New Roman" w:eastAsia="Times New Roman" w:hAnsi="Times New Roman"/>
                <w:b/>
                <w:bCs/>
                <w:color w:val="000000"/>
                <w:sz w:val="27"/>
                <w:szCs w:val="27"/>
              </w:rPr>
            </w:pPr>
            <w:r w:rsidRPr="00183862">
              <w:rPr>
                <w:rFonts w:ascii="Times New Roman" w:eastAsia="Times New Roman" w:hAnsi="Times New Roman"/>
                <w:b/>
                <w:bCs/>
                <w:color w:val="000000"/>
                <w:sz w:val="27"/>
                <w:szCs w:val="27"/>
              </w:rPr>
              <w:t>Điều 41. Tiêu chuẩn kỹ thuật đường bộ</w:t>
            </w:r>
          </w:p>
        </w:tc>
        <w:tc>
          <w:tcPr>
            <w:tcW w:w="7796" w:type="dxa"/>
          </w:tcPr>
          <w:p w:rsidR="00DD1D23" w:rsidRPr="00183862" w:rsidRDefault="00DD1D23" w:rsidP="00AA2009">
            <w:pPr>
              <w:jc w:val="both"/>
              <w:rPr>
                <w:rFonts w:ascii="Times New Roman" w:hAnsi="Times New Roman"/>
                <w:b/>
                <w:bCs/>
                <w:sz w:val="27"/>
                <w:szCs w:val="27"/>
                <w:lang w:val="pt-BR"/>
              </w:rPr>
            </w:pPr>
            <w:r w:rsidRPr="00183862">
              <w:rPr>
                <w:rFonts w:ascii="Times New Roman" w:hAnsi="Times New Roman"/>
                <w:b/>
                <w:bCs/>
                <w:sz w:val="27"/>
                <w:szCs w:val="27"/>
                <w:lang w:val="pt-BR"/>
              </w:rPr>
              <w:t>Điều 51. Cấp kỹ thuật của đường bộ</w:t>
            </w:r>
          </w:p>
        </w:tc>
      </w:tr>
      <w:tr w:rsidR="00DD1D23" w:rsidRPr="00183862" w:rsidTr="009A64C5">
        <w:tc>
          <w:tcPr>
            <w:tcW w:w="7338" w:type="dxa"/>
          </w:tcPr>
          <w:p w:rsidR="00DD1D23" w:rsidRPr="00183862" w:rsidRDefault="00DD1D23"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1. Đường bộ được chia theo cấp kỹ thuật gồm đường cao tốc và các cấp kỹ thuật khác.</w:t>
            </w:r>
          </w:p>
        </w:tc>
        <w:tc>
          <w:tcPr>
            <w:tcW w:w="7796" w:type="dxa"/>
          </w:tcPr>
          <w:p w:rsidR="00DD1D23" w:rsidRPr="00183862" w:rsidRDefault="00DD1D23" w:rsidP="00AA2009">
            <w:pPr>
              <w:jc w:val="both"/>
              <w:rPr>
                <w:rFonts w:ascii="Times New Roman" w:hAnsi="Times New Roman"/>
                <w:bCs/>
                <w:sz w:val="27"/>
                <w:szCs w:val="27"/>
                <w:lang w:val="pt-BR"/>
              </w:rPr>
            </w:pPr>
            <w:r w:rsidRPr="00183862">
              <w:rPr>
                <w:rFonts w:ascii="Times New Roman" w:hAnsi="Times New Roman"/>
                <w:bCs/>
                <w:sz w:val="27"/>
                <w:szCs w:val="27"/>
                <w:lang w:val="pt-BR"/>
              </w:rPr>
              <w:t>1. Đường bộ được chia theo các cấp kỹ thuật theo thiết kế của đường gồm đường ô tô cao tốc, đường ô tô, đường đô thị, đường giao thông nông thôn, các cấp kỹ thuật đường khác.</w:t>
            </w:r>
          </w:p>
        </w:tc>
      </w:tr>
      <w:tr w:rsidR="00DD1D23" w:rsidRPr="00183862" w:rsidTr="009A64C5">
        <w:tc>
          <w:tcPr>
            <w:tcW w:w="7338" w:type="dxa"/>
          </w:tcPr>
          <w:p w:rsidR="00DD1D23" w:rsidRPr="00183862" w:rsidRDefault="00DD1D23"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 xml:space="preserve">2. Đường bộ xây dựng mới phải bảo đảm tiêu chuẩn kỹ thuật của từng cấp đường; các tuyến đường bộ đang khai thác chưa vào cấp phải được cải tạo, nâng cấp để đạt tiêu chuẩn kỹ thuật của cấp đường phù hợp; đối với đường chuyên dùng còn phải áp dụng cả tiêu chuẩn riêng theo quy định của pháp luật. </w:t>
            </w:r>
          </w:p>
        </w:tc>
        <w:tc>
          <w:tcPr>
            <w:tcW w:w="7796" w:type="dxa"/>
          </w:tcPr>
          <w:p w:rsidR="00DD1D23" w:rsidRPr="00183862" w:rsidRDefault="00DD1D23" w:rsidP="00AA2009">
            <w:pPr>
              <w:jc w:val="both"/>
              <w:rPr>
                <w:rFonts w:ascii="Times New Roman" w:hAnsi="Times New Roman"/>
                <w:bCs/>
                <w:sz w:val="27"/>
                <w:szCs w:val="27"/>
                <w:lang w:val="pt-BR"/>
              </w:rPr>
            </w:pPr>
            <w:r w:rsidRPr="00183862">
              <w:rPr>
                <w:rFonts w:ascii="Times New Roman" w:hAnsi="Times New Roman"/>
                <w:bCs/>
                <w:sz w:val="27"/>
                <w:szCs w:val="27"/>
                <w:lang w:val="pt-BR"/>
              </w:rPr>
              <w:t>2. Đường bộ được xây dựng mới phải bảo đảm tiêu chuẩn kỹ thuật của từng cấp đường. Đối với đường chuyên dùng còn phải áp dụng cả tiêu chuẩn riêng theo quy định của pháp luật.</w:t>
            </w:r>
          </w:p>
        </w:tc>
      </w:tr>
      <w:tr w:rsidR="00DD1D23" w:rsidRPr="00183862" w:rsidTr="009A64C5">
        <w:tc>
          <w:tcPr>
            <w:tcW w:w="7338" w:type="dxa"/>
          </w:tcPr>
          <w:p w:rsidR="00DD1D23" w:rsidRPr="00183862" w:rsidRDefault="00DD1D23"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3. Trách nhiệm của các bộ quy định như sau:</w:t>
            </w:r>
          </w:p>
        </w:tc>
        <w:tc>
          <w:tcPr>
            <w:tcW w:w="7796" w:type="dxa"/>
          </w:tcPr>
          <w:p w:rsidR="00DD1D23" w:rsidRPr="00183862" w:rsidRDefault="00DD1D23" w:rsidP="00AA2009">
            <w:pPr>
              <w:jc w:val="both"/>
              <w:rPr>
                <w:rFonts w:ascii="Times New Roman" w:hAnsi="Times New Roman"/>
                <w:bCs/>
                <w:sz w:val="27"/>
                <w:szCs w:val="27"/>
                <w:lang w:val="pt-BR"/>
              </w:rPr>
            </w:pPr>
            <w:r w:rsidRPr="00183862">
              <w:rPr>
                <w:rFonts w:ascii="Times New Roman" w:hAnsi="Times New Roman"/>
                <w:bCs/>
                <w:sz w:val="27"/>
                <w:szCs w:val="27"/>
                <w:lang w:val="pt-BR"/>
              </w:rPr>
              <w:t>3. Ngoài quy định về cấp kỹ thuật của đường bộ tại khoản 1 Điều này, công trình đường bộ còn được chia theo cấp công trình theo quy định của pháp luật về xây dựng.</w:t>
            </w:r>
          </w:p>
        </w:tc>
      </w:tr>
      <w:tr w:rsidR="00DD1D23" w:rsidRPr="00183862" w:rsidTr="009A64C5">
        <w:tc>
          <w:tcPr>
            <w:tcW w:w="7338" w:type="dxa"/>
          </w:tcPr>
          <w:p w:rsidR="00DD1D23" w:rsidRPr="00183862" w:rsidRDefault="00DD1D23"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a) Bộ Giao thông vận tải xây dựng, hướng dẫn thực hiện tiêu chuẩn kỹ thuật các cấp đường;</w:t>
            </w:r>
          </w:p>
        </w:tc>
        <w:tc>
          <w:tcPr>
            <w:tcW w:w="7796" w:type="dxa"/>
          </w:tcPr>
          <w:p w:rsidR="00DD1D23" w:rsidRPr="00183862" w:rsidRDefault="00DD1D23" w:rsidP="00AA2009">
            <w:pPr>
              <w:jc w:val="both"/>
              <w:rPr>
                <w:rFonts w:ascii="Times New Roman" w:eastAsia="Times New Roman" w:hAnsi="Times New Roman"/>
                <w:b/>
                <w:bCs/>
                <w:sz w:val="27"/>
                <w:szCs w:val="27"/>
                <w:lang w:val="pt-BR"/>
              </w:rPr>
            </w:pPr>
          </w:p>
        </w:tc>
      </w:tr>
      <w:tr w:rsidR="00DD1D23" w:rsidRPr="00183862" w:rsidTr="009A64C5">
        <w:tc>
          <w:tcPr>
            <w:tcW w:w="7338" w:type="dxa"/>
          </w:tcPr>
          <w:p w:rsidR="00DD1D23" w:rsidRPr="00183862" w:rsidRDefault="00DD1D23"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 xml:space="preserve">b) Bộ Khoa học và Công nghệ ban hành tiêu chuẩn kỹ thuật quốc </w:t>
            </w:r>
            <w:r w:rsidRPr="00183862">
              <w:rPr>
                <w:rFonts w:ascii="Times New Roman" w:eastAsia="Times New Roman" w:hAnsi="Times New Roman"/>
                <w:iCs/>
                <w:color w:val="000000"/>
                <w:sz w:val="27"/>
                <w:szCs w:val="27"/>
              </w:rPr>
              <w:lastRenderedPageBreak/>
              <w:t>gia các cấp đường.</w:t>
            </w:r>
          </w:p>
        </w:tc>
        <w:tc>
          <w:tcPr>
            <w:tcW w:w="7796" w:type="dxa"/>
          </w:tcPr>
          <w:p w:rsidR="00DD1D23" w:rsidRPr="00183862" w:rsidRDefault="00DD1D23" w:rsidP="00AA2009">
            <w:pPr>
              <w:jc w:val="both"/>
              <w:rPr>
                <w:rFonts w:ascii="Times New Roman" w:eastAsia="Times New Roman" w:hAnsi="Times New Roman"/>
                <w:b/>
                <w:bCs/>
                <w:sz w:val="27"/>
                <w:szCs w:val="27"/>
                <w:lang w:val="pt-BR"/>
              </w:rPr>
            </w:pPr>
          </w:p>
        </w:tc>
      </w:tr>
      <w:tr w:rsidR="00DD1D23" w:rsidRPr="00183862" w:rsidTr="009A64C5">
        <w:tc>
          <w:tcPr>
            <w:tcW w:w="7338" w:type="dxa"/>
          </w:tcPr>
          <w:p w:rsidR="00DD1D23" w:rsidRPr="00183862" w:rsidRDefault="00DD1D23"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lastRenderedPageBreak/>
              <w:t>4. Trường hợp áp dụng tiêu chuẩn kỹ thuật đường bộ của nước ngoài thì phải được chấp thuận của cơ quan quản lý nhà nước có thẩm quyền.</w:t>
            </w:r>
          </w:p>
        </w:tc>
        <w:tc>
          <w:tcPr>
            <w:tcW w:w="7796" w:type="dxa"/>
          </w:tcPr>
          <w:p w:rsidR="00DD1D23" w:rsidRPr="00183862" w:rsidRDefault="00DD1D23" w:rsidP="00AA2009">
            <w:pPr>
              <w:jc w:val="both"/>
              <w:rPr>
                <w:rFonts w:ascii="Times New Roman" w:eastAsia="Times New Roman" w:hAnsi="Times New Roman"/>
                <w:b/>
                <w:bCs/>
                <w:sz w:val="27"/>
                <w:szCs w:val="27"/>
                <w:lang w:val="pt-BR"/>
              </w:rPr>
            </w:pPr>
          </w:p>
        </w:tc>
      </w:tr>
      <w:tr w:rsidR="00DD1D23" w:rsidRPr="00183862" w:rsidTr="009A64C5">
        <w:tc>
          <w:tcPr>
            <w:tcW w:w="7338" w:type="dxa"/>
          </w:tcPr>
          <w:p w:rsidR="00DD1D23" w:rsidRPr="00183862" w:rsidRDefault="00DD1D23" w:rsidP="00AA2009">
            <w:pPr>
              <w:jc w:val="both"/>
              <w:rPr>
                <w:rFonts w:ascii="Times New Roman" w:eastAsia="Times New Roman" w:hAnsi="Times New Roman"/>
                <w:b/>
                <w:bCs/>
                <w:color w:val="000000"/>
                <w:sz w:val="27"/>
                <w:szCs w:val="27"/>
              </w:rPr>
            </w:pPr>
            <w:r w:rsidRPr="00183862">
              <w:rPr>
                <w:rFonts w:ascii="Times New Roman" w:eastAsia="Times New Roman" w:hAnsi="Times New Roman"/>
                <w:b/>
                <w:bCs/>
                <w:color w:val="000000"/>
                <w:sz w:val="27"/>
                <w:szCs w:val="27"/>
              </w:rPr>
              <w:t>Điều 42. Quỹ đất dành cho kết cấu hạ tầng giao thông đường bộ</w:t>
            </w:r>
          </w:p>
        </w:tc>
        <w:tc>
          <w:tcPr>
            <w:tcW w:w="7796" w:type="dxa"/>
          </w:tcPr>
          <w:p w:rsidR="00DD1D23" w:rsidRPr="00183862" w:rsidRDefault="00DD1D23" w:rsidP="00AA2009">
            <w:pPr>
              <w:jc w:val="both"/>
              <w:rPr>
                <w:rFonts w:ascii="Times New Roman" w:eastAsia="Times New Roman" w:hAnsi="Times New Roman"/>
                <w:b/>
                <w:sz w:val="27"/>
                <w:szCs w:val="27"/>
                <w:lang w:val="pt-BR"/>
              </w:rPr>
            </w:pPr>
            <w:r w:rsidRPr="00183862">
              <w:rPr>
                <w:rFonts w:ascii="Times New Roman" w:eastAsia="Times New Roman" w:hAnsi="Times New Roman"/>
                <w:b/>
                <w:bCs/>
                <w:sz w:val="27"/>
                <w:szCs w:val="27"/>
                <w:lang w:val="pt-BR"/>
              </w:rPr>
              <w:t>Điều 52. Quỹ đất dành cho kết cấu hạ tầng giao thông đường bộ</w:t>
            </w:r>
          </w:p>
        </w:tc>
      </w:tr>
      <w:tr w:rsidR="00DD1D23" w:rsidRPr="00183862" w:rsidTr="009A64C5">
        <w:tc>
          <w:tcPr>
            <w:tcW w:w="7338" w:type="dxa"/>
          </w:tcPr>
          <w:p w:rsidR="00DD1D23" w:rsidRPr="00183862" w:rsidRDefault="00DD1D23"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1. Quỹ đất dành cho kết cấu hạ tầng giao thông đường bộ được xác định tại quy hoạch kết cấu hạ tầng giao thông đường bộ. Ủy ban nhân dân cấp tỉnh xác định và quản lý quỹ đất dành cho dự án xây dựng kết cấu hạ tầng giao thông đường bộ theo quy hoạch đã được phê duyệt.</w:t>
            </w:r>
          </w:p>
        </w:tc>
        <w:tc>
          <w:tcPr>
            <w:tcW w:w="7796" w:type="dxa"/>
          </w:tcPr>
          <w:p w:rsidR="00DD1D23" w:rsidRPr="00183862" w:rsidRDefault="00DD1D23" w:rsidP="00AA2009">
            <w:pPr>
              <w:jc w:val="both"/>
              <w:rPr>
                <w:rFonts w:ascii="Times New Roman" w:eastAsia="Times New Roman" w:hAnsi="Times New Roman"/>
                <w:sz w:val="27"/>
                <w:szCs w:val="27"/>
                <w:lang w:val="pt-BR"/>
              </w:rPr>
            </w:pPr>
            <w:r w:rsidRPr="00183862">
              <w:rPr>
                <w:rFonts w:ascii="Times New Roman" w:eastAsia="Times New Roman" w:hAnsi="Times New Roman"/>
                <w:sz w:val="27"/>
                <w:szCs w:val="27"/>
                <w:lang w:val="pt-BR"/>
              </w:rPr>
              <w:t>1. Quỹ đất dành cho phát triển kết cấu hạ tầng giao thông đường bộ được xác định theo quy hoạch và quy định của pháp luật về đất đai.</w:t>
            </w:r>
          </w:p>
        </w:tc>
      </w:tr>
      <w:tr w:rsidR="00DD1D23" w:rsidRPr="00183862" w:rsidTr="009A64C5">
        <w:tc>
          <w:tcPr>
            <w:tcW w:w="7338" w:type="dxa"/>
          </w:tcPr>
          <w:p w:rsidR="00DD1D23" w:rsidRPr="00183862" w:rsidRDefault="00DD1D23"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2.</w:t>
            </w:r>
            <w:r w:rsidRPr="00183862">
              <w:rPr>
                <w:rFonts w:ascii="Times New Roman" w:eastAsia="Times New Roman" w:hAnsi="Times New Roman"/>
                <w:b/>
                <w:bCs/>
                <w:color w:val="000000"/>
                <w:sz w:val="27"/>
                <w:szCs w:val="27"/>
              </w:rPr>
              <w:t xml:space="preserve"> </w:t>
            </w:r>
            <w:r w:rsidRPr="00183862">
              <w:rPr>
                <w:rFonts w:ascii="Times New Roman" w:eastAsia="Times New Roman" w:hAnsi="Times New Roman"/>
                <w:color w:val="000000"/>
                <w:sz w:val="27"/>
                <w:szCs w:val="27"/>
              </w:rPr>
              <w:t>Tỷ lệ quỹ đất giao thông đô thị so với đất xây dựng đô thị phải bảo đảm từ 16% đến 26%.</w:t>
            </w:r>
            <w:r w:rsidRPr="00183862">
              <w:rPr>
                <w:rFonts w:ascii="Times New Roman" w:eastAsia="Times New Roman" w:hAnsi="Times New Roman"/>
                <w:b/>
                <w:bCs/>
                <w:color w:val="000000"/>
                <w:sz w:val="27"/>
                <w:szCs w:val="27"/>
              </w:rPr>
              <w:t xml:space="preserve"> </w:t>
            </w:r>
            <w:r w:rsidRPr="00183862">
              <w:rPr>
                <w:rFonts w:ascii="Times New Roman" w:eastAsia="Times New Roman" w:hAnsi="Times New Roman"/>
                <w:color w:val="000000"/>
                <w:sz w:val="27"/>
                <w:szCs w:val="27"/>
              </w:rPr>
              <w:t>Chính phủ quy định cụ thể tỷ lệ quỹ đất phù hợp với loại đô thị.</w:t>
            </w:r>
          </w:p>
        </w:tc>
        <w:tc>
          <w:tcPr>
            <w:tcW w:w="7796" w:type="dxa"/>
          </w:tcPr>
          <w:p w:rsidR="00DD1D23" w:rsidRPr="00183862" w:rsidRDefault="00DD1D23" w:rsidP="00AA2009">
            <w:pPr>
              <w:jc w:val="both"/>
              <w:rPr>
                <w:rFonts w:ascii="Times New Roman" w:hAnsi="Times New Roman"/>
                <w:sz w:val="27"/>
                <w:szCs w:val="27"/>
                <w:lang w:val="pt-BR"/>
              </w:rPr>
            </w:pPr>
            <w:r w:rsidRPr="00183862">
              <w:rPr>
                <w:rFonts w:ascii="Times New Roman" w:hAnsi="Times New Roman"/>
                <w:sz w:val="27"/>
                <w:szCs w:val="27"/>
                <w:lang w:val="pt-BR"/>
              </w:rPr>
              <w:t>2. Tỷ lệ quỹ đất dành cho giao thông đô thị so với đất xây dựng đô thị bảo đảm từ 16% đến 26%. Chính phủ quy định cụ thể tỷ lệ quỹ đất phù hợp với loại đô thị.</w:t>
            </w:r>
          </w:p>
        </w:tc>
      </w:tr>
      <w:tr w:rsidR="00DD1D23" w:rsidRPr="00183862" w:rsidTr="009A64C5">
        <w:tc>
          <w:tcPr>
            <w:tcW w:w="7338" w:type="dxa"/>
          </w:tcPr>
          <w:p w:rsidR="00DD1D23" w:rsidRPr="00183862" w:rsidRDefault="00DD1D23" w:rsidP="00AA2009">
            <w:pPr>
              <w:jc w:val="both"/>
              <w:rPr>
                <w:rFonts w:ascii="Times New Roman" w:eastAsia="Times New Roman" w:hAnsi="Times New Roman"/>
                <w:b/>
                <w:bCs/>
                <w:color w:val="000000"/>
                <w:sz w:val="27"/>
                <w:szCs w:val="27"/>
              </w:rPr>
            </w:pPr>
            <w:r w:rsidRPr="00183862">
              <w:rPr>
                <w:rFonts w:ascii="Times New Roman" w:eastAsia="Times New Roman" w:hAnsi="Times New Roman"/>
                <w:b/>
                <w:bCs/>
                <w:color w:val="000000"/>
                <w:sz w:val="27"/>
                <w:szCs w:val="27"/>
              </w:rPr>
              <w:t>Điều 43.</w:t>
            </w:r>
            <w:r w:rsidRPr="00183862">
              <w:rPr>
                <w:rFonts w:ascii="Times New Roman" w:eastAsia="Times New Roman" w:hAnsi="Times New Roman"/>
                <w:color w:val="000000"/>
                <w:sz w:val="27"/>
                <w:szCs w:val="27"/>
              </w:rPr>
              <w:t xml:space="preserve"> </w:t>
            </w:r>
            <w:r w:rsidRPr="00183862">
              <w:rPr>
                <w:rFonts w:ascii="Times New Roman" w:eastAsia="Times New Roman" w:hAnsi="Times New Roman"/>
                <w:b/>
                <w:bCs/>
                <w:color w:val="000000"/>
                <w:sz w:val="27"/>
                <w:szCs w:val="27"/>
              </w:rPr>
              <w:t>Phạm vi đất dành cho đường bộ</w:t>
            </w:r>
          </w:p>
        </w:tc>
        <w:tc>
          <w:tcPr>
            <w:tcW w:w="7796" w:type="dxa"/>
          </w:tcPr>
          <w:p w:rsidR="00DD1D23" w:rsidRPr="00183862" w:rsidRDefault="00DD1D23" w:rsidP="00AA2009">
            <w:pPr>
              <w:jc w:val="both"/>
              <w:rPr>
                <w:rFonts w:ascii="Times New Roman" w:eastAsia="Times New Roman" w:hAnsi="Times New Roman"/>
                <w:b/>
                <w:bCs/>
                <w:sz w:val="27"/>
                <w:szCs w:val="27"/>
                <w:lang w:val="pt-BR"/>
              </w:rPr>
            </w:pPr>
            <w:r w:rsidRPr="00183862">
              <w:rPr>
                <w:rFonts w:ascii="Times New Roman" w:hAnsi="Times New Roman"/>
                <w:b/>
                <w:bCs/>
                <w:sz w:val="27"/>
                <w:szCs w:val="27"/>
                <w:lang w:val="pt-BR"/>
              </w:rPr>
              <w:t>Điều 53. Đất dành cho kết cấu hạ tầng giao thông đường bộ, phạm vi bảo vệ kết cấu hạ tầng giao thông đường bộ</w:t>
            </w:r>
          </w:p>
        </w:tc>
      </w:tr>
      <w:tr w:rsidR="00DD1D23" w:rsidRPr="00183862" w:rsidTr="009A64C5">
        <w:tc>
          <w:tcPr>
            <w:tcW w:w="7338" w:type="dxa"/>
          </w:tcPr>
          <w:p w:rsidR="00DD1D23" w:rsidRPr="00183862" w:rsidRDefault="00DD1D2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1. Phạm vi đất dành cho đường bộ gồm đất của đường bộ và đất hành lang an toàn đường bộ.</w:t>
            </w:r>
          </w:p>
        </w:tc>
        <w:tc>
          <w:tcPr>
            <w:tcW w:w="7796" w:type="dxa"/>
          </w:tcPr>
          <w:p w:rsidR="00DD1D23" w:rsidRPr="00183862" w:rsidRDefault="00DD1D23" w:rsidP="00AA2009">
            <w:pPr>
              <w:jc w:val="both"/>
              <w:rPr>
                <w:rFonts w:ascii="Times New Roman" w:eastAsia="Times New Roman" w:hAnsi="Times New Roman"/>
                <w:iCs/>
                <w:sz w:val="27"/>
                <w:szCs w:val="27"/>
                <w:lang w:val="pt-BR"/>
              </w:rPr>
            </w:pPr>
            <w:r w:rsidRPr="00183862">
              <w:rPr>
                <w:rFonts w:ascii="Times New Roman" w:eastAsia="Times New Roman" w:hAnsi="Times New Roman"/>
                <w:iCs/>
                <w:sz w:val="27"/>
                <w:szCs w:val="27"/>
                <w:lang w:val="pt-BR"/>
              </w:rPr>
              <w:t>1. Đất dành cho kết cấu hạ tầng giao thông đường bộ gồm:</w:t>
            </w:r>
          </w:p>
        </w:tc>
      </w:tr>
      <w:tr w:rsidR="00DD1D23" w:rsidRPr="00183862" w:rsidTr="009A64C5">
        <w:tc>
          <w:tcPr>
            <w:tcW w:w="7338" w:type="dxa"/>
          </w:tcPr>
          <w:p w:rsidR="00DD1D23" w:rsidRPr="00183862" w:rsidRDefault="00DD1D2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 xml:space="preserve">2. Trong phạm vi đất dành cho đường bộ, không được xây dựng các công trình khác, trừ một số công trình thiết yếu không thể bố trí ngoài phạm vi đó nhưng phải được cơ quan có thẩm quyền cho phép, gồm công trình phục vụ quốc phòng, an ninh, công trình phục vụ quản lý, khai thác đường bộ, công trình viễn thông, điện lực, đường ống cấp, thoát nước, xăng, dầu, khí. </w:t>
            </w:r>
          </w:p>
        </w:tc>
        <w:tc>
          <w:tcPr>
            <w:tcW w:w="7796" w:type="dxa"/>
          </w:tcPr>
          <w:p w:rsidR="00DD1D23" w:rsidRPr="00183862" w:rsidRDefault="00DD1D23" w:rsidP="00AA2009">
            <w:pPr>
              <w:jc w:val="both"/>
              <w:rPr>
                <w:rFonts w:ascii="Times New Roman" w:eastAsia="Times New Roman" w:hAnsi="Times New Roman"/>
                <w:iCs/>
                <w:sz w:val="27"/>
                <w:szCs w:val="27"/>
                <w:lang w:val="pt-BR"/>
              </w:rPr>
            </w:pPr>
            <w:bookmarkStart w:id="0" w:name="RANGE!E6"/>
            <w:r w:rsidRPr="00183862">
              <w:rPr>
                <w:rFonts w:ascii="Times New Roman" w:eastAsia="Times New Roman" w:hAnsi="Times New Roman"/>
                <w:iCs/>
                <w:sz w:val="27"/>
                <w:szCs w:val="27"/>
                <w:lang w:val="pt-BR"/>
              </w:rPr>
              <w:t xml:space="preserve">a) Đất của đường bộ gồm đất xây dựng đường bộ và phần đất để bảo vệ, bảo trì đường bộ;  </w:t>
            </w:r>
            <w:bookmarkEnd w:id="0"/>
          </w:p>
        </w:tc>
      </w:tr>
      <w:tr w:rsidR="00DD1D23" w:rsidRPr="00183862" w:rsidTr="009A64C5">
        <w:tc>
          <w:tcPr>
            <w:tcW w:w="7338" w:type="dxa"/>
          </w:tcPr>
          <w:p w:rsidR="00DD1D23" w:rsidRPr="00183862" w:rsidRDefault="00DD1D2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 xml:space="preserve">3. Trong phạm vi đất hành lang an toàn đường bộ, ngoài việc thực hiện quy định tại khoản 2 Điều này, được tạm thời sử dụng vào mục đích nông nghiệp, quảng cáo nhưng không được làm ảnh hưởng đến an toàn công trình, an toàn giao thông đường bộ. </w:t>
            </w:r>
            <w:r w:rsidRPr="00183862">
              <w:rPr>
                <w:rFonts w:ascii="Times New Roman" w:eastAsia="Times New Roman" w:hAnsi="Times New Roman"/>
                <w:color w:val="000000"/>
                <w:sz w:val="27"/>
                <w:szCs w:val="27"/>
              </w:rPr>
              <w:lastRenderedPageBreak/>
              <w:t>Việc đặt biển quảng cáo trên đất hành lang an toàn đường bộ phải được cơ quan quản lý đường bộ có thẩm quyền đồng ý bằng văn bản.</w:t>
            </w:r>
          </w:p>
        </w:tc>
        <w:tc>
          <w:tcPr>
            <w:tcW w:w="7796" w:type="dxa"/>
          </w:tcPr>
          <w:p w:rsidR="00DD1D23" w:rsidRPr="00183862" w:rsidRDefault="00DD1D23" w:rsidP="00AA2009">
            <w:pPr>
              <w:jc w:val="both"/>
              <w:rPr>
                <w:rFonts w:ascii="Times New Roman" w:eastAsia="Times New Roman" w:hAnsi="Times New Roman"/>
                <w:iCs/>
                <w:sz w:val="27"/>
                <w:szCs w:val="27"/>
                <w:lang w:val="pt-BR"/>
              </w:rPr>
            </w:pPr>
            <w:r w:rsidRPr="00183862">
              <w:rPr>
                <w:rFonts w:ascii="Times New Roman" w:eastAsia="Times New Roman" w:hAnsi="Times New Roman"/>
                <w:iCs/>
                <w:sz w:val="27"/>
                <w:szCs w:val="27"/>
                <w:lang w:val="pt-BR"/>
              </w:rPr>
              <w:lastRenderedPageBreak/>
              <w:t>b) Đất để xây dựng và quản lý, khai thác các công trình đường bộ, trừ đường bộ quy định điểm a khoản này; đất để xây dựng bến xe, bãi đỗ xe, trạm dừng nghỉ;</w:t>
            </w:r>
          </w:p>
        </w:tc>
      </w:tr>
      <w:tr w:rsidR="00DD1D23" w:rsidRPr="00183862" w:rsidTr="009A64C5">
        <w:tc>
          <w:tcPr>
            <w:tcW w:w="7338" w:type="dxa"/>
          </w:tcPr>
          <w:p w:rsidR="00DD1D23" w:rsidRPr="00183862" w:rsidRDefault="00DD1D23" w:rsidP="00AA2009">
            <w:pPr>
              <w:jc w:val="both"/>
              <w:rPr>
                <w:rFonts w:ascii="Times New Roman" w:eastAsia="Times New Roman" w:hAnsi="Times New Roman"/>
                <w:color w:val="0000FF"/>
                <w:sz w:val="27"/>
                <w:szCs w:val="27"/>
              </w:rPr>
            </w:pPr>
            <w:r w:rsidRPr="00183862">
              <w:rPr>
                <w:rFonts w:ascii="Times New Roman" w:eastAsia="Times New Roman" w:hAnsi="Times New Roman"/>
                <w:color w:val="0000FF"/>
                <w:sz w:val="27"/>
                <w:szCs w:val="27"/>
              </w:rPr>
              <w:lastRenderedPageBreak/>
              <w:t xml:space="preserve">4. Người đang sử dụng đất được pháp luật thừa nhận mà đất đó nằm trong hành lang an toàn đường bộ thì được tiếp tục sử dụng đất theo đúng mục đích đã được xác định và không được gây cản trở cho việc bảo vệ an toàn công trình đường bộ. </w:t>
            </w:r>
          </w:p>
        </w:tc>
        <w:tc>
          <w:tcPr>
            <w:tcW w:w="7796" w:type="dxa"/>
          </w:tcPr>
          <w:p w:rsidR="00DD1D23" w:rsidRPr="00183862" w:rsidRDefault="00DD1D23" w:rsidP="00AA2009">
            <w:pPr>
              <w:jc w:val="both"/>
              <w:rPr>
                <w:rFonts w:ascii="Times New Roman" w:eastAsia="Times New Roman" w:hAnsi="Times New Roman"/>
                <w:iCs/>
                <w:sz w:val="27"/>
                <w:szCs w:val="27"/>
                <w:lang w:val="pt-BR"/>
              </w:rPr>
            </w:pPr>
            <w:r w:rsidRPr="00183862">
              <w:rPr>
                <w:rFonts w:ascii="Times New Roman" w:eastAsia="Times New Roman" w:hAnsi="Times New Roman"/>
                <w:iCs/>
                <w:sz w:val="27"/>
                <w:szCs w:val="27"/>
                <w:lang w:val="pt-BR"/>
              </w:rPr>
              <w:t>c) Hành lang an toàn đường bộ là dải đất dọc hai bên đất của đường bộ, tính từ mép ngoài đất của đường bộ ra hai bên để bảo đảm an toàn giao thông đường bộ, bảo đảm tầm nhìn xe chạy và bảo vệ công trình đường bộ;</w:t>
            </w:r>
          </w:p>
        </w:tc>
      </w:tr>
      <w:tr w:rsidR="00DD1D23" w:rsidRPr="00183862" w:rsidTr="009A64C5">
        <w:tc>
          <w:tcPr>
            <w:tcW w:w="7338" w:type="dxa"/>
          </w:tcPr>
          <w:p w:rsidR="00DD1D23" w:rsidRPr="00183862" w:rsidRDefault="00DD1D23" w:rsidP="00AA2009">
            <w:pPr>
              <w:jc w:val="both"/>
              <w:rPr>
                <w:rFonts w:ascii="Times New Roman" w:eastAsia="Times New Roman" w:hAnsi="Times New Roman"/>
                <w:color w:val="0000FF"/>
                <w:sz w:val="27"/>
                <w:szCs w:val="27"/>
              </w:rPr>
            </w:pPr>
            <w:r w:rsidRPr="00183862">
              <w:rPr>
                <w:rFonts w:ascii="Times New Roman" w:eastAsia="Times New Roman" w:hAnsi="Times New Roman"/>
                <w:color w:val="0000FF"/>
                <w:sz w:val="27"/>
                <w:szCs w:val="27"/>
              </w:rPr>
              <w:t>Trường hợp việc sử dụng đất gây ảnh hưởng đến việc bảo vệ an toàn công trình đường bộ thì chủ công trình và người sử dụng đất phải có biện pháp khắc phục, nếu không khắc phục được thì Nhà nước thu hồi đất và bồi thường theo quy định của pháp luật.</w:t>
            </w:r>
          </w:p>
        </w:tc>
        <w:tc>
          <w:tcPr>
            <w:tcW w:w="7796" w:type="dxa"/>
          </w:tcPr>
          <w:p w:rsidR="00DD1D23" w:rsidRPr="00183862" w:rsidRDefault="00DD1D23" w:rsidP="00AA2009">
            <w:pPr>
              <w:jc w:val="both"/>
              <w:rPr>
                <w:rFonts w:ascii="Times New Roman" w:eastAsia="Times New Roman" w:hAnsi="Times New Roman"/>
                <w:iCs/>
                <w:sz w:val="27"/>
                <w:szCs w:val="27"/>
                <w:lang w:val="pt-BR"/>
              </w:rPr>
            </w:pPr>
            <w:r w:rsidRPr="00183862">
              <w:rPr>
                <w:rFonts w:ascii="Times New Roman" w:eastAsia="Times New Roman" w:hAnsi="Times New Roman"/>
                <w:iCs/>
                <w:sz w:val="27"/>
                <w:szCs w:val="27"/>
                <w:lang w:val="pt-BR"/>
              </w:rPr>
              <w:t>2. Phạm vi bảo vệ kết cấu hạ tầng giao thông đường bộ là giới hạn trên mặt đất, mặt nước, trên không và phần bên dưới mặt đất, dưới mặt nước của công trình đường bộ, phần đất của đường bộ, hành lang an toàn đường bộ và công trình khác thuộc kết cấu hạ tầng giao thông đường bộ.</w:t>
            </w:r>
          </w:p>
        </w:tc>
      </w:tr>
      <w:tr w:rsidR="00DD1D23" w:rsidRPr="00183862" w:rsidTr="009A64C5">
        <w:tc>
          <w:tcPr>
            <w:tcW w:w="7338" w:type="dxa"/>
          </w:tcPr>
          <w:p w:rsidR="00DD1D23" w:rsidRPr="00183862" w:rsidRDefault="00DD1D2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5. Chính phủ quy định cụ thể phạm vi đất dành cho đường bộ, việc sử dụng, khai thác đất hành lang an toàn đường bộ và việc xây dựng các công trình thiết yếu trong phạm vi đất dành cho đường bộ.</w:t>
            </w:r>
          </w:p>
        </w:tc>
        <w:tc>
          <w:tcPr>
            <w:tcW w:w="7796" w:type="dxa"/>
          </w:tcPr>
          <w:p w:rsidR="00DD1D23" w:rsidRPr="00183862" w:rsidRDefault="00DD1D23" w:rsidP="00AA2009">
            <w:pPr>
              <w:jc w:val="both"/>
              <w:rPr>
                <w:rFonts w:ascii="Times New Roman" w:eastAsia="Times New Roman" w:hAnsi="Times New Roman"/>
                <w:spacing w:val="-2"/>
                <w:sz w:val="27"/>
                <w:szCs w:val="27"/>
                <w:lang w:val="pt-BR"/>
              </w:rPr>
            </w:pPr>
            <w:r w:rsidRPr="00183862">
              <w:rPr>
                <w:rFonts w:ascii="Times New Roman" w:eastAsia="Times New Roman" w:hAnsi="Times New Roman"/>
                <w:spacing w:val="-2"/>
                <w:sz w:val="27"/>
                <w:szCs w:val="27"/>
                <w:lang w:val="pt-BR"/>
              </w:rPr>
              <w:t xml:space="preserve">3. Việc quản lý, sử dụng đất dành cho kết cấu hạ tầng giao thông đường bộ và kết cấu hạ tầng giao thông đường bộ phải theo các quy định của pháp luật về đất đai, pháp luật về xây dựng và Luật này. </w:t>
            </w:r>
          </w:p>
        </w:tc>
      </w:tr>
      <w:tr w:rsidR="009A64C5" w:rsidRPr="00183862" w:rsidTr="009A64C5">
        <w:tc>
          <w:tcPr>
            <w:tcW w:w="7338" w:type="dxa"/>
          </w:tcPr>
          <w:p w:rsidR="009A64C5" w:rsidRPr="00183862" w:rsidRDefault="009A64C5" w:rsidP="00AA2009">
            <w:pPr>
              <w:jc w:val="both"/>
              <w:rPr>
                <w:rFonts w:ascii="Times New Roman" w:hAnsi="Times New Roman"/>
                <w:b/>
                <w:bCs/>
                <w:sz w:val="27"/>
                <w:szCs w:val="27"/>
                <w:lang w:val="pt-BR"/>
              </w:rPr>
            </w:pPr>
          </w:p>
        </w:tc>
        <w:tc>
          <w:tcPr>
            <w:tcW w:w="7796" w:type="dxa"/>
          </w:tcPr>
          <w:p w:rsidR="009A64C5" w:rsidRPr="00183862" w:rsidRDefault="009A64C5" w:rsidP="00AA2009">
            <w:pPr>
              <w:jc w:val="both"/>
              <w:rPr>
                <w:rFonts w:ascii="Times New Roman" w:hAnsi="Times New Roman"/>
                <w:b/>
                <w:bCs/>
                <w:sz w:val="27"/>
                <w:szCs w:val="27"/>
                <w:lang w:val="pt-BR"/>
              </w:rPr>
            </w:pPr>
            <w:r w:rsidRPr="00183862">
              <w:rPr>
                <w:rFonts w:ascii="Times New Roman" w:hAnsi="Times New Roman"/>
                <w:b/>
                <w:bCs/>
                <w:sz w:val="27"/>
                <w:szCs w:val="27"/>
                <w:lang w:val="pt-BR"/>
              </w:rPr>
              <w:t>Điều 54. Nguyên tắc xác định phần đất bảo vệ, bảo trì đường bộ</w:t>
            </w:r>
          </w:p>
        </w:tc>
      </w:tr>
      <w:tr w:rsidR="009A64C5" w:rsidRPr="00183862" w:rsidTr="009A64C5">
        <w:tc>
          <w:tcPr>
            <w:tcW w:w="7338" w:type="dxa"/>
          </w:tcPr>
          <w:p w:rsidR="009A64C5" w:rsidRPr="00183862" w:rsidRDefault="009A64C5" w:rsidP="00AA2009">
            <w:pPr>
              <w:jc w:val="both"/>
              <w:rPr>
                <w:rFonts w:ascii="Times New Roman" w:hAnsi="Times New Roman"/>
                <w:sz w:val="27"/>
                <w:szCs w:val="27"/>
                <w:lang w:val="pt-BR"/>
              </w:rPr>
            </w:pPr>
          </w:p>
        </w:tc>
        <w:tc>
          <w:tcPr>
            <w:tcW w:w="7796" w:type="dxa"/>
          </w:tcPr>
          <w:p w:rsidR="009A64C5" w:rsidRPr="00183862" w:rsidRDefault="009A64C5" w:rsidP="00AA2009">
            <w:pPr>
              <w:jc w:val="both"/>
              <w:rPr>
                <w:rFonts w:ascii="Times New Roman" w:hAnsi="Times New Roman"/>
                <w:sz w:val="27"/>
                <w:szCs w:val="27"/>
                <w:lang w:val="pt-BR"/>
              </w:rPr>
            </w:pPr>
            <w:r w:rsidRPr="00183862">
              <w:rPr>
                <w:rFonts w:ascii="Times New Roman" w:hAnsi="Times New Roman"/>
                <w:sz w:val="27"/>
                <w:szCs w:val="27"/>
                <w:lang w:val="pt-BR"/>
              </w:rPr>
              <w:t>1</w:t>
            </w:r>
            <w:r w:rsidRPr="00183862">
              <w:rPr>
                <w:rFonts w:ascii="Times New Roman" w:hAnsi="Times New Roman"/>
                <w:bCs/>
                <w:sz w:val="27"/>
                <w:szCs w:val="27"/>
                <w:lang w:val="pt-BR"/>
              </w:rPr>
              <w:t>.</w:t>
            </w:r>
            <w:r w:rsidRPr="00183862">
              <w:rPr>
                <w:rFonts w:ascii="Times New Roman" w:hAnsi="Times New Roman"/>
                <w:sz w:val="27"/>
                <w:szCs w:val="27"/>
                <w:lang w:val="pt-BR"/>
              </w:rPr>
              <w:t xml:space="preserve"> Chiều rộng phần đất bảo vệ, bảo trì đường bộ ngoài đô thị phụ thuộc vào cấp đường và được xác định như sau:</w:t>
            </w:r>
          </w:p>
        </w:tc>
      </w:tr>
      <w:tr w:rsidR="009A64C5" w:rsidRPr="00183862" w:rsidTr="009A64C5">
        <w:tc>
          <w:tcPr>
            <w:tcW w:w="7338" w:type="dxa"/>
          </w:tcPr>
          <w:p w:rsidR="009A64C5" w:rsidRPr="00183862" w:rsidRDefault="009A64C5" w:rsidP="00AA2009">
            <w:pPr>
              <w:jc w:val="both"/>
              <w:rPr>
                <w:rFonts w:ascii="Times New Roman" w:hAnsi="Times New Roman"/>
                <w:sz w:val="27"/>
                <w:szCs w:val="27"/>
                <w:lang w:val="vi-VN"/>
              </w:rPr>
            </w:pPr>
          </w:p>
        </w:tc>
        <w:tc>
          <w:tcPr>
            <w:tcW w:w="7796" w:type="dxa"/>
          </w:tcPr>
          <w:p w:rsidR="009A64C5" w:rsidRPr="00183862" w:rsidRDefault="009A64C5" w:rsidP="00AA2009">
            <w:pPr>
              <w:jc w:val="both"/>
              <w:rPr>
                <w:rFonts w:ascii="Times New Roman" w:hAnsi="Times New Roman"/>
                <w:sz w:val="27"/>
                <w:szCs w:val="27"/>
                <w:lang w:val="pt-BR"/>
              </w:rPr>
            </w:pPr>
            <w:r w:rsidRPr="00183862">
              <w:rPr>
                <w:rFonts w:ascii="Times New Roman" w:hAnsi="Times New Roman"/>
                <w:sz w:val="27"/>
                <w:szCs w:val="27"/>
                <w:lang w:val="vi-VN"/>
              </w:rPr>
              <w:t>a) Đối với đường nền đắp,</w:t>
            </w:r>
            <w:r w:rsidRPr="00183862">
              <w:rPr>
                <w:rFonts w:ascii="Times New Roman" w:hAnsi="Times New Roman"/>
                <w:sz w:val="27"/>
                <w:szCs w:val="27"/>
                <w:lang w:val="pt-BR"/>
              </w:rPr>
              <w:t xml:space="preserve"> phần đất bảo vệ, bảo trì đường bộ được</w:t>
            </w:r>
            <w:r w:rsidRPr="00183862">
              <w:rPr>
                <w:rFonts w:ascii="Times New Roman" w:hAnsi="Times New Roman"/>
                <w:sz w:val="27"/>
                <w:szCs w:val="27"/>
                <w:lang w:val="vi-VN"/>
              </w:rPr>
              <w:t xml:space="preserve"> xác định từ chân ta luy ra hai bên;</w:t>
            </w:r>
          </w:p>
        </w:tc>
      </w:tr>
      <w:tr w:rsidR="009A64C5" w:rsidRPr="00183862" w:rsidTr="009A64C5">
        <w:tc>
          <w:tcPr>
            <w:tcW w:w="7338" w:type="dxa"/>
          </w:tcPr>
          <w:p w:rsidR="009A64C5" w:rsidRPr="00183862" w:rsidRDefault="009A64C5" w:rsidP="00AA2009">
            <w:pPr>
              <w:jc w:val="both"/>
              <w:rPr>
                <w:rFonts w:ascii="Times New Roman" w:hAnsi="Times New Roman"/>
                <w:sz w:val="27"/>
                <w:szCs w:val="27"/>
                <w:lang w:val="vi-VN"/>
              </w:rPr>
            </w:pPr>
          </w:p>
        </w:tc>
        <w:tc>
          <w:tcPr>
            <w:tcW w:w="7796" w:type="dxa"/>
          </w:tcPr>
          <w:p w:rsidR="009A64C5" w:rsidRPr="00183862" w:rsidRDefault="009A64C5" w:rsidP="00AA2009">
            <w:pPr>
              <w:jc w:val="both"/>
              <w:rPr>
                <w:rFonts w:ascii="Times New Roman" w:hAnsi="Times New Roman"/>
                <w:sz w:val="27"/>
                <w:szCs w:val="27"/>
                <w:lang w:val="pt-BR"/>
              </w:rPr>
            </w:pPr>
            <w:r w:rsidRPr="00183862">
              <w:rPr>
                <w:rFonts w:ascii="Times New Roman" w:hAnsi="Times New Roman"/>
                <w:sz w:val="27"/>
                <w:szCs w:val="27"/>
                <w:lang w:val="vi-VN"/>
              </w:rPr>
              <w:t>b) Đối với đường có nền đào</w:t>
            </w:r>
            <w:r w:rsidRPr="00183862">
              <w:rPr>
                <w:rFonts w:ascii="Times New Roman" w:hAnsi="Times New Roman"/>
                <w:sz w:val="27"/>
                <w:szCs w:val="27"/>
                <w:lang w:val="pt-BR"/>
              </w:rPr>
              <w:t>,phần đất bảo vệ, bảo trì đường bộ được</w:t>
            </w:r>
            <w:r w:rsidRPr="00183862">
              <w:rPr>
                <w:rFonts w:ascii="Times New Roman" w:hAnsi="Times New Roman"/>
                <w:sz w:val="27"/>
                <w:szCs w:val="27"/>
                <w:lang w:val="vi-VN"/>
              </w:rPr>
              <w:t xml:space="preserve"> xác định từ mép ngoài cùng của rãnh đỉnh; ở nơi không xây dựng rãnh đỉnh thì xác định từ mép trên cùng đỉnh ta luy dương ra hai bên;</w:t>
            </w:r>
          </w:p>
        </w:tc>
      </w:tr>
      <w:tr w:rsidR="009A64C5" w:rsidRPr="00183862" w:rsidTr="009A64C5">
        <w:tc>
          <w:tcPr>
            <w:tcW w:w="7338" w:type="dxa"/>
          </w:tcPr>
          <w:p w:rsidR="009A64C5" w:rsidRPr="00183862" w:rsidRDefault="009A64C5" w:rsidP="00AA2009">
            <w:pPr>
              <w:jc w:val="both"/>
              <w:rPr>
                <w:rFonts w:ascii="Times New Roman" w:hAnsi="Times New Roman"/>
                <w:sz w:val="27"/>
                <w:szCs w:val="27"/>
                <w:lang w:val="vi-VN"/>
              </w:rPr>
            </w:pPr>
          </w:p>
        </w:tc>
        <w:tc>
          <w:tcPr>
            <w:tcW w:w="7796" w:type="dxa"/>
          </w:tcPr>
          <w:p w:rsidR="009A64C5" w:rsidRPr="00183862" w:rsidRDefault="009A64C5" w:rsidP="00AA2009">
            <w:pPr>
              <w:jc w:val="both"/>
              <w:rPr>
                <w:rFonts w:ascii="Times New Roman" w:hAnsi="Times New Roman"/>
                <w:sz w:val="27"/>
                <w:szCs w:val="27"/>
                <w:lang w:val="pt-BR"/>
              </w:rPr>
            </w:pPr>
            <w:r w:rsidRPr="00183862">
              <w:rPr>
                <w:rFonts w:ascii="Times New Roman" w:hAnsi="Times New Roman"/>
                <w:sz w:val="27"/>
                <w:szCs w:val="27"/>
                <w:lang w:val="vi-VN"/>
              </w:rPr>
              <w:t xml:space="preserve">c) Đối với cầu, cống, rãnh dọc, hố thu, và các hạng mục công trình trên đường bộ, </w:t>
            </w:r>
            <w:r w:rsidRPr="00183862">
              <w:rPr>
                <w:rFonts w:ascii="Times New Roman" w:hAnsi="Times New Roman"/>
                <w:sz w:val="27"/>
                <w:szCs w:val="27"/>
                <w:lang w:val="pt-BR"/>
              </w:rPr>
              <w:t>phần đất bảo vệ, bảo trì đường bộ được</w:t>
            </w:r>
            <w:r w:rsidRPr="00183862">
              <w:rPr>
                <w:rFonts w:ascii="Times New Roman" w:hAnsi="Times New Roman"/>
                <w:sz w:val="27"/>
                <w:szCs w:val="27"/>
                <w:lang w:val="vi-VN"/>
              </w:rPr>
              <w:t xml:space="preserve"> xác định từ mép ngoài </w:t>
            </w:r>
            <w:r w:rsidRPr="00183862">
              <w:rPr>
                <w:rFonts w:ascii="Times New Roman" w:hAnsi="Times New Roman"/>
                <w:sz w:val="27"/>
                <w:szCs w:val="27"/>
                <w:lang w:val="pt-BR"/>
              </w:rPr>
              <w:t>của móng hoặc b</w:t>
            </w:r>
            <w:r w:rsidRPr="00183862">
              <w:rPr>
                <w:rFonts w:ascii="Times New Roman" w:hAnsi="Times New Roman"/>
                <w:sz w:val="27"/>
                <w:szCs w:val="27"/>
                <w:lang w:val="vi-VN"/>
              </w:rPr>
              <w:t xml:space="preserve">ộ phận </w:t>
            </w:r>
            <w:r w:rsidRPr="00183862">
              <w:rPr>
                <w:rFonts w:ascii="Times New Roman" w:hAnsi="Times New Roman"/>
                <w:sz w:val="27"/>
                <w:szCs w:val="27"/>
                <w:lang w:val="pt-BR"/>
              </w:rPr>
              <w:t xml:space="preserve">kết cấu </w:t>
            </w:r>
            <w:r w:rsidRPr="00183862">
              <w:rPr>
                <w:rFonts w:ascii="Times New Roman" w:hAnsi="Times New Roman"/>
                <w:sz w:val="27"/>
                <w:szCs w:val="27"/>
                <w:lang w:val="vi-VN"/>
              </w:rPr>
              <w:t>ngoài cùng</w:t>
            </w:r>
            <w:r w:rsidRPr="00183862">
              <w:rPr>
                <w:rFonts w:ascii="Times New Roman" w:hAnsi="Times New Roman"/>
                <w:sz w:val="27"/>
                <w:szCs w:val="27"/>
                <w:lang w:val="pt-BR"/>
              </w:rPr>
              <w:t xml:space="preserve"> của công trình trở ra</w:t>
            </w:r>
            <w:r w:rsidRPr="00183862">
              <w:rPr>
                <w:rFonts w:ascii="Times New Roman" w:hAnsi="Times New Roman"/>
                <w:sz w:val="27"/>
                <w:szCs w:val="27"/>
                <w:lang w:val="vi-VN"/>
              </w:rPr>
              <w:t>;</w:t>
            </w:r>
          </w:p>
        </w:tc>
      </w:tr>
      <w:tr w:rsidR="009A64C5" w:rsidRPr="00183862" w:rsidTr="009A64C5">
        <w:tc>
          <w:tcPr>
            <w:tcW w:w="7338" w:type="dxa"/>
          </w:tcPr>
          <w:p w:rsidR="009A64C5" w:rsidRPr="00183862" w:rsidRDefault="009A64C5" w:rsidP="00AA2009">
            <w:pPr>
              <w:jc w:val="both"/>
              <w:rPr>
                <w:rFonts w:ascii="Times New Roman" w:hAnsi="Times New Roman"/>
                <w:iCs/>
                <w:spacing w:val="-2"/>
                <w:sz w:val="27"/>
                <w:szCs w:val="27"/>
                <w:lang w:val="pt-BR"/>
              </w:rPr>
            </w:pPr>
          </w:p>
        </w:tc>
        <w:tc>
          <w:tcPr>
            <w:tcW w:w="7796" w:type="dxa"/>
          </w:tcPr>
          <w:p w:rsidR="009A64C5" w:rsidRPr="00183862" w:rsidRDefault="009A64C5" w:rsidP="00AA2009">
            <w:pPr>
              <w:jc w:val="both"/>
              <w:rPr>
                <w:rFonts w:ascii="Times New Roman" w:hAnsi="Times New Roman"/>
                <w:spacing w:val="-2"/>
                <w:sz w:val="27"/>
                <w:szCs w:val="27"/>
                <w:lang w:val="pt-BR"/>
              </w:rPr>
            </w:pPr>
            <w:r w:rsidRPr="00183862">
              <w:rPr>
                <w:rFonts w:ascii="Times New Roman" w:hAnsi="Times New Roman"/>
                <w:iCs/>
                <w:spacing w:val="-2"/>
                <w:sz w:val="27"/>
                <w:szCs w:val="27"/>
                <w:lang w:val="pt-BR"/>
              </w:rPr>
              <w:t>d) Đối với đường không thuộc các trường hợp quy định tại các điểm a, b và điểm c Khoản này, phần đất bảo vệ, bảo trì công trình đường bộ nằm dọc phía ngoài lề đường và cách lề đường một khoảng đủ để xây dựng rãnh thoát nước.</w:t>
            </w:r>
          </w:p>
        </w:tc>
      </w:tr>
      <w:tr w:rsidR="009A64C5" w:rsidRPr="00183862" w:rsidTr="009A64C5">
        <w:tc>
          <w:tcPr>
            <w:tcW w:w="7338" w:type="dxa"/>
          </w:tcPr>
          <w:p w:rsidR="009A64C5" w:rsidRPr="00183862" w:rsidRDefault="009A64C5" w:rsidP="00AA2009">
            <w:pPr>
              <w:jc w:val="both"/>
              <w:rPr>
                <w:rFonts w:ascii="Times New Roman" w:hAnsi="Times New Roman"/>
                <w:sz w:val="27"/>
                <w:szCs w:val="27"/>
                <w:lang w:val="pt-BR"/>
              </w:rPr>
            </w:pPr>
          </w:p>
        </w:tc>
        <w:tc>
          <w:tcPr>
            <w:tcW w:w="7796" w:type="dxa"/>
          </w:tcPr>
          <w:p w:rsidR="009A64C5" w:rsidRPr="00183862" w:rsidRDefault="009A64C5" w:rsidP="00AA2009">
            <w:pPr>
              <w:jc w:val="both"/>
              <w:rPr>
                <w:rFonts w:ascii="Times New Roman" w:hAnsi="Times New Roman"/>
                <w:sz w:val="27"/>
                <w:szCs w:val="27"/>
                <w:lang w:val="pt-BR"/>
              </w:rPr>
            </w:pPr>
            <w:r w:rsidRPr="00183862">
              <w:rPr>
                <w:rFonts w:ascii="Times New Roman" w:hAnsi="Times New Roman"/>
                <w:sz w:val="27"/>
                <w:szCs w:val="27"/>
                <w:lang w:val="pt-BR"/>
              </w:rPr>
              <w:t>2. Đất bảo vệ, bảo trì đường đô thị xác định như sau:</w:t>
            </w:r>
          </w:p>
        </w:tc>
      </w:tr>
      <w:tr w:rsidR="009A64C5" w:rsidRPr="00183862" w:rsidTr="009A64C5">
        <w:tc>
          <w:tcPr>
            <w:tcW w:w="7338" w:type="dxa"/>
          </w:tcPr>
          <w:p w:rsidR="009A64C5" w:rsidRPr="00183862" w:rsidRDefault="009A64C5" w:rsidP="00AA2009">
            <w:pPr>
              <w:jc w:val="both"/>
              <w:rPr>
                <w:rFonts w:ascii="Times New Roman" w:hAnsi="Times New Roman"/>
                <w:sz w:val="27"/>
                <w:szCs w:val="27"/>
                <w:lang w:val="vi-VN"/>
              </w:rPr>
            </w:pPr>
          </w:p>
        </w:tc>
        <w:tc>
          <w:tcPr>
            <w:tcW w:w="7796" w:type="dxa"/>
          </w:tcPr>
          <w:p w:rsidR="009A64C5" w:rsidRPr="00183862" w:rsidRDefault="009A64C5" w:rsidP="00AA2009">
            <w:pPr>
              <w:jc w:val="both"/>
              <w:rPr>
                <w:rFonts w:ascii="Times New Roman" w:hAnsi="Times New Roman"/>
                <w:sz w:val="27"/>
                <w:szCs w:val="27"/>
                <w:lang w:val="pt-BR"/>
              </w:rPr>
            </w:pPr>
            <w:r w:rsidRPr="00183862">
              <w:rPr>
                <w:rFonts w:ascii="Times New Roman" w:hAnsi="Times New Roman"/>
                <w:sz w:val="27"/>
                <w:szCs w:val="27"/>
                <w:lang w:val="vi-VN"/>
              </w:rPr>
              <w:t>a) Trường hợp đường đô thị đã có hè phố thì sử dụng một phần hè phố để thực hiện bảo vệ, bảo trì đường đô thị;</w:t>
            </w:r>
          </w:p>
        </w:tc>
      </w:tr>
      <w:tr w:rsidR="009A64C5" w:rsidRPr="00183862" w:rsidTr="009A64C5">
        <w:tc>
          <w:tcPr>
            <w:tcW w:w="7338" w:type="dxa"/>
          </w:tcPr>
          <w:p w:rsidR="009A64C5" w:rsidRPr="00183862" w:rsidRDefault="009A64C5" w:rsidP="00AA2009">
            <w:pPr>
              <w:jc w:val="both"/>
              <w:rPr>
                <w:rFonts w:ascii="Times New Roman" w:hAnsi="Times New Roman"/>
                <w:sz w:val="27"/>
                <w:szCs w:val="27"/>
                <w:lang w:val="vi-VN"/>
              </w:rPr>
            </w:pPr>
          </w:p>
        </w:tc>
        <w:tc>
          <w:tcPr>
            <w:tcW w:w="7796" w:type="dxa"/>
          </w:tcPr>
          <w:p w:rsidR="009A64C5" w:rsidRPr="00183862" w:rsidRDefault="009A64C5" w:rsidP="00AA2009">
            <w:pPr>
              <w:jc w:val="both"/>
              <w:rPr>
                <w:rFonts w:ascii="Times New Roman" w:hAnsi="Times New Roman"/>
                <w:sz w:val="27"/>
                <w:szCs w:val="27"/>
                <w:lang w:val="pt-BR"/>
              </w:rPr>
            </w:pPr>
            <w:r w:rsidRPr="00183862">
              <w:rPr>
                <w:rFonts w:ascii="Times New Roman" w:hAnsi="Times New Roman"/>
                <w:sz w:val="27"/>
                <w:szCs w:val="27"/>
                <w:lang w:val="vi-VN"/>
              </w:rPr>
              <w:t xml:space="preserve">b) Các trường hợp đường đi sát với tường bao nhà ở, tường bao công trình khác, đường </w:t>
            </w:r>
            <w:r w:rsidRPr="00183862">
              <w:rPr>
                <w:rFonts w:ascii="Times New Roman" w:hAnsi="Times New Roman"/>
                <w:sz w:val="27"/>
                <w:szCs w:val="27"/>
                <w:lang w:val="pt-BR"/>
              </w:rPr>
              <w:t>không có hè phố nằm</w:t>
            </w:r>
            <w:r w:rsidRPr="00183862">
              <w:rPr>
                <w:rFonts w:ascii="Times New Roman" w:hAnsi="Times New Roman"/>
                <w:sz w:val="27"/>
                <w:szCs w:val="27"/>
                <w:lang w:val="vi-VN"/>
              </w:rPr>
              <w:t xml:space="preserve"> trong ngõ, ngách, đường nội bộ khu dân cư đô thị thì sử dụng một phần mặt đường khi thực hiện bảo trì công trình;</w:t>
            </w:r>
          </w:p>
        </w:tc>
      </w:tr>
      <w:tr w:rsidR="009A64C5" w:rsidRPr="00183862" w:rsidTr="009A64C5">
        <w:tc>
          <w:tcPr>
            <w:tcW w:w="7338" w:type="dxa"/>
          </w:tcPr>
          <w:p w:rsidR="009A64C5" w:rsidRPr="00183862" w:rsidRDefault="009A64C5" w:rsidP="00AA2009">
            <w:pPr>
              <w:jc w:val="both"/>
              <w:rPr>
                <w:rFonts w:ascii="Times New Roman" w:hAnsi="Times New Roman"/>
                <w:sz w:val="27"/>
                <w:szCs w:val="27"/>
                <w:lang w:val="vi-VN"/>
              </w:rPr>
            </w:pPr>
          </w:p>
        </w:tc>
        <w:tc>
          <w:tcPr>
            <w:tcW w:w="7796" w:type="dxa"/>
          </w:tcPr>
          <w:p w:rsidR="009A64C5" w:rsidRPr="00183862" w:rsidRDefault="009A64C5" w:rsidP="00AA2009">
            <w:pPr>
              <w:jc w:val="both"/>
              <w:rPr>
                <w:rFonts w:ascii="Times New Roman" w:hAnsi="Times New Roman"/>
                <w:sz w:val="27"/>
                <w:szCs w:val="27"/>
                <w:lang w:val="vi-VN"/>
              </w:rPr>
            </w:pPr>
            <w:r w:rsidRPr="00183862">
              <w:rPr>
                <w:rFonts w:ascii="Times New Roman" w:hAnsi="Times New Roman"/>
                <w:sz w:val="27"/>
                <w:szCs w:val="27"/>
                <w:lang w:val="vi-VN"/>
              </w:rPr>
              <w:t xml:space="preserve">c) Trường hợp không thuộc quy định tại </w:t>
            </w:r>
            <w:r w:rsidRPr="00183862">
              <w:rPr>
                <w:rFonts w:ascii="Times New Roman" w:hAnsi="Times New Roman"/>
                <w:sz w:val="27"/>
                <w:szCs w:val="27"/>
                <w:lang w:val="pt-BR"/>
              </w:rPr>
              <w:t xml:space="preserve">các </w:t>
            </w:r>
            <w:r w:rsidRPr="00183862">
              <w:rPr>
                <w:rFonts w:ascii="Times New Roman" w:hAnsi="Times New Roman"/>
                <w:sz w:val="27"/>
                <w:szCs w:val="27"/>
                <w:lang w:val="vi-VN"/>
              </w:rPr>
              <w:t>điểm a và b Khoản này thì được xác định tương tự đường ngoài đô thị;</w:t>
            </w:r>
          </w:p>
        </w:tc>
      </w:tr>
      <w:tr w:rsidR="009A64C5" w:rsidRPr="00183862" w:rsidTr="009A64C5">
        <w:tc>
          <w:tcPr>
            <w:tcW w:w="7338" w:type="dxa"/>
          </w:tcPr>
          <w:p w:rsidR="009A64C5" w:rsidRPr="00183862" w:rsidRDefault="009A64C5" w:rsidP="00AA2009">
            <w:pPr>
              <w:jc w:val="both"/>
              <w:rPr>
                <w:rFonts w:ascii="Times New Roman" w:hAnsi="Times New Roman"/>
                <w:sz w:val="27"/>
                <w:szCs w:val="27"/>
                <w:lang w:val="vi-VN"/>
              </w:rPr>
            </w:pPr>
          </w:p>
        </w:tc>
        <w:tc>
          <w:tcPr>
            <w:tcW w:w="7796" w:type="dxa"/>
          </w:tcPr>
          <w:p w:rsidR="009A64C5" w:rsidRPr="00183862" w:rsidRDefault="009A64C5" w:rsidP="00AA2009">
            <w:pPr>
              <w:jc w:val="both"/>
              <w:rPr>
                <w:rFonts w:ascii="Times New Roman" w:hAnsi="Times New Roman"/>
                <w:sz w:val="27"/>
                <w:szCs w:val="27"/>
                <w:lang w:val="vi-VN"/>
              </w:rPr>
            </w:pPr>
            <w:r w:rsidRPr="00183862">
              <w:rPr>
                <w:rFonts w:ascii="Times New Roman" w:hAnsi="Times New Roman"/>
                <w:sz w:val="27"/>
                <w:szCs w:val="27"/>
                <w:lang w:val="vi-VN"/>
              </w:rPr>
              <w:t xml:space="preserve">d) Phạm vi bảo vệ cầu, cống, rãnh tại đô thị xác định theo quy định tại điểm c, khoản 1 Điều này. Trường hợp cầu, cống, rãnh của đường đô thị nằm liền kề với công trình xây dựng khác thì phạm vi bảo vệ, bảo trì là ranh giới của các công trình. </w:t>
            </w:r>
          </w:p>
        </w:tc>
      </w:tr>
      <w:tr w:rsidR="009A64C5" w:rsidRPr="00183862" w:rsidTr="009A64C5">
        <w:tc>
          <w:tcPr>
            <w:tcW w:w="7338" w:type="dxa"/>
          </w:tcPr>
          <w:p w:rsidR="009A64C5" w:rsidRPr="00183862" w:rsidRDefault="009A64C5" w:rsidP="00AA2009">
            <w:pPr>
              <w:jc w:val="both"/>
              <w:rPr>
                <w:rFonts w:ascii="Times New Roman" w:hAnsi="Times New Roman"/>
                <w:sz w:val="27"/>
                <w:szCs w:val="27"/>
                <w:lang w:val="vi-VN"/>
              </w:rPr>
            </w:pPr>
          </w:p>
        </w:tc>
        <w:tc>
          <w:tcPr>
            <w:tcW w:w="7796" w:type="dxa"/>
          </w:tcPr>
          <w:p w:rsidR="009A64C5" w:rsidRPr="00183862" w:rsidRDefault="009A64C5" w:rsidP="00AA2009">
            <w:pPr>
              <w:jc w:val="both"/>
              <w:rPr>
                <w:rFonts w:ascii="Times New Roman" w:hAnsi="Times New Roman"/>
                <w:sz w:val="27"/>
                <w:szCs w:val="27"/>
                <w:lang w:val="vi-VN"/>
              </w:rPr>
            </w:pPr>
            <w:r w:rsidRPr="00183862">
              <w:rPr>
                <w:rFonts w:ascii="Times New Roman" w:hAnsi="Times New Roman"/>
                <w:sz w:val="27"/>
                <w:szCs w:val="27"/>
                <w:lang w:val="vi-VN"/>
              </w:rPr>
              <w:t>3. Tại các đoạn đường chồng lấn, giao nhau thì xác định phần đất bảo vệ, bảo trì theo đường có cấp kỹ thuật cao hơn; các đường đi song song liền nhau thì xác định phần đất để quản lý, bảo trì theo đường ngoài cùng.</w:t>
            </w:r>
          </w:p>
        </w:tc>
      </w:tr>
      <w:tr w:rsidR="009A64C5" w:rsidRPr="00183862" w:rsidTr="009A64C5">
        <w:tc>
          <w:tcPr>
            <w:tcW w:w="7338" w:type="dxa"/>
          </w:tcPr>
          <w:p w:rsidR="009A64C5" w:rsidRPr="00183862" w:rsidRDefault="009A64C5" w:rsidP="00AA2009">
            <w:pPr>
              <w:jc w:val="both"/>
              <w:rPr>
                <w:rFonts w:ascii="Times New Roman" w:hAnsi="Times New Roman"/>
                <w:sz w:val="27"/>
                <w:szCs w:val="27"/>
                <w:lang w:val="vi-VN"/>
              </w:rPr>
            </w:pPr>
          </w:p>
        </w:tc>
        <w:tc>
          <w:tcPr>
            <w:tcW w:w="7796" w:type="dxa"/>
          </w:tcPr>
          <w:p w:rsidR="009A64C5" w:rsidRPr="00183862" w:rsidRDefault="009A64C5" w:rsidP="00AA2009">
            <w:pPr>
              <w:jc w:val="both"/>
              <w:rPr>
                <w:rFonts w:ascii="Times New Roman" w:hAnsi="Times New Roman"/>
                <w:sz w:val="27"/>
                <w:szCs w:val="27"/>
                <w:lang w:val="vi-VN"/>
              </w:rPr>
            </w:pPr>
            <w:r w:rsidRPr="00183862">
              <w:rPr>
                <w:rFonts w:ascii="Times New Roman" w:hAnsi="Times New Roman"/>
                <w:sz w:val="27"/>
                <w:szCs w:val="27"/>
                <w:lang w:val="vi-VN"/>
              </w:rPr>
              <w:t>4. Trường hợp phần đất để bảo vệ, bảo trì đường bộ nằm chồng lấn với hành lang an toàn đường sắt thì việc sử dụng phần đất này để bảo vệ, bảo trì đường bộ không được ảnh hưởng đến an toàn giao thông và an toàn của công trình đường sắt.</w:t>
            </w:r>
          </w:p>
        </w:tc>
      </w:tr>
      <w:tr w:rsidR="009A64C5" w:rsidRPr="00183862" w:rsidTr="009A64C5">
        <w:tc>
          <w:tcPr>
            <w:tcW w:w="7338" w:type="dxa"/>
          </w:tcPr>
          <w:p w:rsidR="009A64C5" w:rsidRPr="00183862" w:rsidRDefault="009A64C5" w:rsidP="00AA2009">
            <w:pPr>
              <w:jc w:val="both"/>
              <w:rPr>
                <w:rFonts w:ascii="Times New Roman" w:hAnsi="Times New Roman"/>
                <w:sz w:val="27"/>
                <w:szCs w:val="27"/>
                <w:lang w:val="vi-VN"/>
              </w:rPr>
            </w:pPr>
          </w:p>
        </w:tc>
        <w:tc>
          <w:tcPr>
            <w:tcW w:w="7796" w:type="dxa"/>
          </w:tcPr>
          <w:p w:rsidR="009A64C5" w:rsidRPr="00183862" w:rsidRDefault="009A64C5" w:rsidP="00AA2009">
            <w:pPr>
              <w:jc w:val="both"/>
              <w:rPr>
                <w:rFonts w:ascii="Times New Roman" w:hAnsi="Times New Roman"/>
                <w:sz w:val="27"/>
                <w:szCs w:val="27"/>
                <w:lang w:val="vi-VN"/>
              </w:rPr>
            </w:pPr>
            <w:r w:rsidRPr="00183862">
              <w:rPr>
                <w:rFonts w:ascii="Times New Roman" w:hAnsi="Times New Roman"/>
                <w:sz w:val="27"/>
                <w:szCs w:val="27"/>
                <w:lang w:val="vi-VN"/>
              </w:rPr>
              <w:t xml:space="preserve">5. Trường hợp phần đất bảo vệ, bảo trì đường bộ nằm chồng lấn với hành lang bảo vệ đê điều thì việc sử dụng phần đất này để thực hiện các công việc bảo vệ, bảo trì đường bộ nhưng không được ảnh hưởng </w:t>
            </w:r>
            <w:r w:rsidRPr="00183862">
              <w:rPr>
                <w:rFonts w:ascii="Times New Roman" w:hAnsi="Times New Roman"/>
                <w:sz w:val="27"/>
                <w:szCs w:val="27"/>
                <w:lang w:val="vi-VN"/>
              </w:rPr>
              <w:lastRenderedPageBreak/>
              <w:t>đến an toàn và việc vận hành đê và các công trình đê điều khác.</w:t>
            </w:r>
          </w:p>
        </w:tc>
      </w:tr>
      <w:tr w:rsidR="009A64C5" w:rsidRPr="00183862" w:rsidTr="009A64C5">
        <w:tc>
          <w:tcPr>
            <w:tcW w:w="7338" w:type="dxa"/>
          </w:tcPr>
          <w:p w:rsidR="009A64C5" w:rsidRPr="00183862" w:rsidRDefault="009A64C5" w:rsidP="00AA2009">
            <w:pPr>
              <w:jc w:val="both"/>
              <w:rPr>
                <w:rFonts w:ascii="Times New Roman" w:hAnsi="Times New Roman"/>
                <w:sz w:val="27"/>
                <w:szCs w:val="27"/>
                <w:lang w:val="vi-VN"/>
              </w:rPr>
            </w:pPr>
          </w:p>
        </w:tc>
        <w:tc>
          <w:tcPr>
            <w:tcW w:w="7796" w:type="dxa"/>
          </w:tcPr>
          <w:p w:rsidR="009A64C5" w:rsidRPr="00183862" w:rsidRDefault="009A64C5" w:rsidP="00AA2009">
            <w:pPr>
              <w:jc w:val="both"/>
              <w:rPr>
                <w:rFonts w:ascii="Times New Roman" w:hAnsi="Times New Roman"/>
                <w:sz w:val="27"/>
                <w:szCs w:val="27"/>
                <w:lang w:val="vi-VN"/>
              </w:rPr>
            </w:pPr>
            <w:r w:rsidRPr="00183862">
              <w:rPr>
                <w:rFonts w:ascii="Times New Roman" w:hAnsi="Times New Roman"/>
                <w:sz w:val="27"/>
                <w:szCs w:val="27"/>
                <w:lang w:val="vi-VN"/>
              </w:rPr>
              <w:t>6. Phần đất để bảo vệ, bảo trì hầm đường bộ, bến phà, cầu phao đường bộ, công trình kè, tường chắn như sau:</w:t>
            </w:r>
          </w:p>
        </w:tc>
      </w:tr>
      <w:tr w:rsidR="009A64C5" w:rsidRPr="00183862" w:rsidTr="009A64C5">
        <w:tc>
          <w:tcPr>
            <w:tcW w:w="7338" w:type="dxa"/>
          </w:tcPr>
          <w:p w:rsidR="009A64C5" w:rsidRPr="00183862" w:rsidRDefault="009A64C5" w:rsidP="00AA2009">
            <w:pPr>
              <w:jc w:val="both"/>
              <w:rPr>
                <w:rFonts w:ascii="Times New Roman" w:hAnsi="Times New Roman"/>
                <w:sz w:val="27"/>
                <w:szCs w:val="27"/>
                <w:lang w:val="vi-VN"/>
              </w:rPr>
            </w:pPr>
          </w:p>
        </w:tc>
        <w:tc>
          <w:tcPr>
            <w:tcW w:w="7796" w:type="dxa"/>
          </w:tcPr>
          <w:p w:rsidR="009A64C5" w:rsidRPr="00183862" w:rsidRDefault="009A64C5" w:rsidP="00AA2009">
            <w:pPr>
              <w:jc w:val="both"/>
              <w:rPr>
                <w:rFonts w:ascii="Times New Roman" w:hAnsi="Times New Roman"/>
                <w:sz w:val="27"/>
                <w:szCs w:val="27"/>
                <w:lang w:val="vi-VN"/>
              </w:rPr>
            </w:pPr>
            <w:r w:rsidRPr="00183862">
              <w:rPr>
                <w:rFonts w:ascii="Times New Roman" w:hAnsi="Times New Roman"/>
                <w:sz w:val="27"/>
                <w:szCs w:val="27"/>
                <w:lang w:val="vi-VN"/>
              </w:rPr>
              <w:t xml:space="preserve">a) Phần đất để bảo vệ, bảo trì của hầm phụ thuộc </w:t>
            </w:r>
            <w:r w:rsidRPr="00183862">
              <w:rPr>
                <w:rFonts w:ascii="Times New Roman" w:hAnsi="Times New Roman"/>
                <w:sz w:val="27"/>
                <w:szCs w:val="27"/>
                <w:lang w:val="pt-BR"/>
              </w:rPr>
              <w:t>vào cấp công trình hầm</w:t>
            </w:r>
            <w:r w:rsidRPr="00183862">
              <w:rPr>
                <w:rFonts w:ascii="Times New Roman" w:hAnsi="Times New Roman"/>
                <w:sz w:val="27"/>
                <w:szCs w:val="27"/>
                <w:lang w:val="vi-VN"/>
              </w:rPr>
              <w:t xml:space="preserve"> và được xác định từ mép ngoài cửa hầm chính, cửa hầm phụ, </w:t>
            </w:r>
            <w:r w:rsidRPr="00183862">
              <w:rPr>
                <w:rFonts w:ascii="Times New Roman" w:hAnsi="Times New Roman"/>
                <w:sz w:val="27"/>
                <w:szCs w:val="27"/>
                <w:lang w:val="pt-BR"/>
              </w:rPr>
              <w:t>cửa</w:t>
            </w:r>
            <w:r w:rsidRPr="00183862">
              <w:rPr>
                <w:rFonts w:ascii="Times New Roman" w:hAnsi="Times New Roman"/>
                <w:sz w:val="27"/>
                <w:szCs w:val="27"/>
                <w:lang w:val="vi-VN"/>
              </w:rPr>
              <w:t xml:space="preserve"> hầm thông gió và các hạng mục công trình khác ra xung quanh;</w:t>
            </w:r>
          </w:p>
        </w:tc>
      </w:tr>
      <w:tr w:rsidR="009A64C5" w:rsidRPr="00183862" w:rsidTr="009A64C5">
        <w:tc>
          <w:tcPr>
            <w:tcW w:w="7338" w:type="dxa"/>
          </w:tcPr>
          <w:p w:rsidR="009A64C5" w:rsidRPr="00183862" w:rsidRDefault="009A64C5" w:rsidP="00AA2009">
            <w:pPr>
              <w:jc w:val="both"/>
              <w:rPr>
                <w:rFonts w:ascii="Times New Roman" w:hAnsi="Times New Roman"/>
                <w:sz w:val="27"/>
                <w:szCs w:val="27"/>
                <w:lang w:val="vi-VN"/>
              </w:rPr>
            </w:pPr>
          </w:p>
        </w:tc>
        <w:tc>
          <w:tcPr>
            <w:tcW w:w="7796" w:type="dxa"/>
          </w:tcPr>
          <w:p w:rsidR="009A64C5" w:rsidRPr="00183862" w:rsidRDefault="009A64C5" w:rsidP="00AA2009">
            <w:pPr>
              <w:jc w:val="both"/>
              <w:rPr>
                <w:rFonts w:ascii="Times New Roman" w:hAnsi="Times New Roman"/>
                <w:sz w:val="27"/>
                <w:szCs w:val="27"/>
                <w:lang w:val="vi-VN"/>
              </w:rPr>
            </w:pPr>
            <w:r w:rsidRPr="00183862">
              <w:rPr>
                <w:rFonts w:ascii="Times New Roman" w:hAnsi="Times New Roman"/>
                <w:sz w:val="27"/>
                <w:szCs w:val="27"/>
                <w:lang w:val="vi-VN"/>
              </w:rPr>
              <w:t>b) Phần đất để bảo vệ, bảo trì của bến phà, cầu phao phụ thuộc vào cấp công trình phà được xác định từ mép ngoài đường xuống bến và công trình bến; xác định từ mép ngoài đường đầu cầu phao và mố, trụ cầu phao;</w:t>
            </w:r>
          </w:p>
        </w:tc>
      </w:tr>
      <w:tr w:rsidR="009A64C5" w:rsidRPr="00183862" w:rsidTr="009A64C5">
        <w:tc>
          <w:tcPr>
            <w:tcW w:w="7338" w:type="dxa"/>
          </w:tcPr>
          <w:p w:rsidR="009A64C5" w:rsidRPr="00183862" w:rsidRDefault="009A64C5" w:rsidP="00AA2009">
            <w:pPr>
              <w:jc w:val="both"/>
              <w:rPr>
                <w:rFonts w:ascii="Times New Roman" w:hAnsi="Times New Roman"/>
                <w:sz w:val="27"/>
                <w:szCs w:val="27"/>
                <w:lang w:val="vi-VN"/>
              </w:rPr>
            </w:pPr>
          </w:p>
        </w:tc>
        <w:tc>
          <w:tcPr>
            <w:tcW w:w="7796" w:type="dxa"/>
          </w:tcPr>
          <w:p w:rsidR="009A64C5" w:rsidRPr="00183862" w:rsidRDefault="009A64C5" w:rsidP="00AA2009">
            <w:pPr>
              <w:jc w:val="both"/>
              <w:rPr>
                <w:rFonts w:ascii="Times New Roman" w:hAnsi="Times New Roman"/>
                <w:sz w:val="27"/>
                <w:szCs w:val="27"/>
                <w:lang w:val="vi-VN"/>
              </w:rPr>
            </w:pPr>
            <w:r w:rsidRPr="00183862">
              <w:rPr>
                <w:rFonts w:ascii="Times New Roman" w:hAnsi="Times New Roman"/>
                <w:sz w:val="27"/>
                <w:szCs w:val="27"/>
                <w:lang w:val="vi-VN"/>
              </w:rPr>
              <w:t>c) Trường hợp đường bộ có phần đất để bảo vệ, bảo trì đường bộ chồng lấn với đường thủy nội địa thì phạm vi bảo vệ, bảo trì đường bộ gianh giới đất để bảo vệ, bảo trì đường bộ là chân móng của đường, các hạng mục thuộc công trình đường bộ.</w:t>
            </w:r>
          </w:p>
        </w:tc>
      </w:tr>
      <w:tr w:rsidR="009A64C5" w:rsidRPr="00183862" w:rsidTr="009A64C5">
        <w:tc>
          <w:tcPr>
            <w:tcW w:w="7338" w:type="dxa"/>
          </w:tcPr>
          <w:p w:rsidR="009A64C5" w:rsidRPr="00183862" w:rsidRDefault="009A64C5" w:rsidP="00AA2009">
            <w:pPr>
              <w:jc w:val="both"/>
              <w:rPr>
                <w:rFonts w:ascii="Times New Roman" w:hAnsi="Times New Roman"/>
                <w:sz w:val="27"/>
                <w:szCs w:val="27"/>
                <w:lang w:val="vi-VN"/>
              </w:rPr>
            </w:pPr>
          </w:p>
        </w:tc>
        <w:tc>
          <w:tcPr>
            <w:tcW w:w="7796" w:type="dxa"/>
          </w:tcPr>
          <w:p w:rsidR="009A64C5" w:rsidRPr="00183862" w:rsidRDefault="009A64C5" w:rsidP="00AA2009">
            <w:pPr>
              <w:jc w:val="both"/>
              <w:rPr>
                <w:rFonts w:ascii="Times New Roman" w:hAnsi="Times New Roman"/>
                <w:sz w:val="27"/>
                <w:szCs w:val="27"/>
                <w:lang w:val="vi-VN"/>
              </w:rPr>
            </w:pPr>
            <w:r w:rsidRPr="00183862">
              <w:rPr>
                <w:rFonts w:ascii="Times New Roman" w:hAnsi="Times New Roman"/>
                <w:sz w:val="27"/>
                <w:szCs w:val="27"/>
                <w:lang w:val="vi-VN"/>
              </w:rPr>
              <w:t>d) Phần đất bảo vệ, bảo trì công trình kè, tường chắn xác định từ mép ngoài cùng của công trình trở ra xung quanh.</w:t>
            </w:r>
          </w:p>
        </w:tc>
      </w:tr>
      <w:tr w:rsidR="009A64C5" w:rsidRPr="00183862" w:rsidTr="009A64C5">
        <w:tc>
          <w:tcPr>
            <w:tcW w:w="7338" w:type="dxa"/>
          </w:tcPr>
          <w:p w:rsidR="009A64C5" w:rsidRPr="00183862" w:rsidRDefault="009A64C5" w:rsidP="00AA2009">
            <w:pPr>
              <w:jc w:val="both"/>
              <w:rPr>
                <w:rFonts w:ascii="Times New Roman" w:hAnsi="Times New Roman"/>
                <w:sz w:val="27"/>
                <w:szCs w:val="27"/>
                <w:lang w:val="vi-VN"/>
              </w:rPr>
            </w:pPr>
          </w:p>
        </w:tc>
        <w:tc>
          <w:tcPr>
            <w:tcW w:w="7796" w:type="dxa"/>
          </w:tcPr>
          <w:p w:rsidR="009A64C5" w:rsidRPr="00183862" w:rsidRDefault="009A64C5" w:rsidP="00AA2009">
            <w:pPr>
              <w:jc w:val="both"/>
              <w:rPr>
                <w:rFonts w:ascii="Times New Roman" w:hAnsi="Times New Roman"/>
                <w:sz w:val="27"/>
                <w:szCs w:val="27"/>
                <w:lang w:val="vi-VN"/>
              </w:rPr>
            </w:pPr>
            <w:r w:rsidRPr="00183862">
              <w:rPr>
                <w:rFonts w:ascii="Times New Roman" w:hAnsi="Times New Roman"/>
                <w:sz w:val="27"/>
                <w:szCs w:val="27"/>
                <w:lang w:val="vi-VN"/>
              </w:rPr>
              <w:t>7. Chính phủ quy định chi tiết Điều này.</w:t>
            </w:r>
          </w:p>
        </w:tc>
      </w:tr>
      <w:tr w:rsidR="009A64C5" w:rsidRPr="00183862" w:rsidTr="009A64C5">
        <w:tc>
          <w:tcPr>
            <w:tcW w:w="7338" w:type="dxa"/>
          </w:tcPr>
          <w:p w:rsidR="009A64C5" w:rsidRPr="00183862" w:rsidRDefault="009A64C5" w:rsidP="00AA2009">
            <w:pPr>
              <w:jc w:val="both"/>
              <w:rPr>
                <w:rFonts w:ascii="Times New Roman" w:hAnsi="Times New Roman"/>
                <w:b/>
                <w:bCs/>
                <w:sz w:val="27"/>
                <w:szCs w:val="27"/>
                <w:lang w:val="vi-VN"/>
              </w:rPr>
            </w:pPr>
          </w:p>
        </w:tc>
        <w:tc>
          <w:tcPr>
            <w:tcW w:w="7796" w:type="dxa"/>
          </w:tcPr>
          <w:p w:rsidR="009A64C5" w:rsidRPr="00183862" w:rsidRDefault="009A64C5" w:rsidP="00AA2009">
            <w:pPr>
              <w:jc w:val="both"/>
              <w:rPr>
                <w:rFonts w:ascii="Times New Roman" w:hAnsi="Times New Roman"/>
                <w:b/>
                <w:bCs/>
                <w:sz w:val="27"/>
                <w:szCs w:val="27"/>
                <w:lang w:val="vi-VN"/>
              </w:rPr>
            </w:pPr>
            <w:r w:rsidRPr="00183862">
              <w:rPr>
                <w:rFonts w:ascii="Times New Roman" w:hAnsi="Times New Roman"/>
                <w:b/>
                <w:bCs/>
                <w:sz w:val="27"/>
                <w:szCs w:val="27"/>
                <w:lang w:val="vi-VN"/>
              </w:rPr>
              <w:t>Điều 55. Nguyên tắc xác định hành lang an toàn đường bộ</w:t>
            </w:r>
          </w:p>
        </w:tc>
      </w:tr>
      <w:tr w:rsidR="009A64C5" w:rsidRPr="00183862" w:rsidTr="009A64C5">
        <w:tc>
          <w:tcPr>
            <w:tcW w:w="7338" w:type="dxa"/>
          </w:tcPr>
          <w:p w:rsidR="009A64C5" w:rsidRPr="00183862" w:rsidRDefault="009A64C5" w:rsidP="00AA2009">
            <w:pPr>
              <w:jc w:val="both"/>
              <w:rPr>
                <w:rFonts w:ascii="Times New Roman" w:hAnsi="Times New Roman"/>
                <w:spacing w:val="-4"/>
                <w:sz w:val="27"/>
                <w:szCs w:val="27"/>
                <w:lang w:val="vi-VN"/>
              </w:rPr>
            </w:pPr>
          </w:p>
        </w:tc>
        <w:tc>
          <w:tcPr>
            <w:tcW w:w="7796" w:type="dxa"/>
          </w:tcPr>
          <w:p w:rsidR="009A64C5" w:rsidRPr="00183862" w:rsidRDefault="009A64C5" w:rsidP="00AA2009">
            <w:pPr>
              <w:jc w:val="both"/>
              <w:rPr>
                <w:rFonts w:ascii="Times New Roman" w:hAnsi="Times New Roman"/>
                <w:spacing w:val="-4"/>
                <w:sz w:val="27"/>
                <w:szCs w:val="27"/>
                <w:lang w:val="vi-VN"/>
              </w:rPr>
            </w:pPr>
            <w:r w:rsidRPr="00183862">
              <w:rPr>
                <w:rFonts w:ascii="Times New Roman" w:hAnsi="Times New Roman"/>
                <w:spacing w:val="-4"/>
                <w:sz w:val="27"/>
                <w:szCs w:val="27"/>
                <w:lang w:val="vi-VN"/>
              </w:rPr>
              <w:t>1. Chiều rộng giới hạn hành lang đường bộ được xác định theo quy định sau:</w:t>
            </w:r>
          </w:p>
        </w:tc>
      </w:tr>
      <w:tr w:rsidR="009A64C5" w:rsidRPr="00183862" w:rsidTr="009A64C5">
        <w:tc>
          <w:tcPr>
            <w:tcW w:w="7338" w:type="dxa"/>
          </w:tcPr>
          <w:p w:rsidR="009A64C5" w:rsidRPr="00183862" w:rsidRDefault="009A64C5" w:rsidP="00AA2009">
            <w:pPr>
              <w:jc w:val="both"/>
              <w:rPr>
                <w:rFonts w:ascii="Times New Roman" w:hAnsi="Times New Roman"/>
                <w:sz w:val="27"/>
                <w:szCs w:val="27"/>
                <w:lang w:val="vi-VN"/>
              </w:rPr>
            </w:pPr>
          </w:p>
        </w:tc>
        <w:tc>
          <w:tcPr>
            <w:tcW w:w="7796" w:type="dxa"/>
          </w:tcPr>
          <w:p w:rsidR="009A64C5" w:rsidRPr="00183862" w:rsidRDefault="009A64C5" w:rsidP="00AA2009">
            <w:pPr>
              <w:jc w:val="both"/>
              <w:rPr>
                <w:rFonts w:ascii="Times New Roman" w:hAnsi="Times New Roman"/>
                <w:sz w:val="27"/>
                <w:szCs w:val="27"/>
                <w:lang w:val="vi-VN"/>
              </w:rPr>
            </w:pPr>
            <w:r w:rsidRPr="00183862">
              <w:rPr>
                <w:rFonts w:ascii="Times New Roman" w:hAnsi="Times New Roman"/>
                <w:sz w:val="27"/>
                <w:szCs w:val="27"/>
                <w:lang w:val="vi-VN"/>
              </w:rPr>
              <w:t xml:space="preserve">a) Đối với đường ngoài đô thị, xác định theo cấp kỹ thuật của đường; </w:t>
            </w:r>
          </w:p>
        </w:tc>
      </w:tr>
      <w:tr w:rsidR="009A64C5" w:rsidRPr="00183862" w:rsidTr="009A64C5">
        <w:tc>
          <w:tcPr>
            <w:tcW w:w="7338" w:type="dxa"/>
          </w:tcPr>
          <w:p w:rsidR="009A64C5" w:rsidRPr="00183862" w:rsidRDefault="009A64C5" w:rsidP="00AA2009">
            <w:pPr>
              <w:jc w:val="both"/>
              <w:rPr>
                <w:rFonts w:ascii="Times New Roman" w:hAnsi="Times New Roman"/>
                <w:sz w:val="27"/>
                <w:szCs w:val="27"/>
                <w:lang w:val="vi-VN"/>
              </w:rPr>
            </w:pPr>
          </w:p>
        </w:tc>
        <w:tc>
          <w:tcPr>
            <w:tcW w:w="7796" w:type="dxa"/>
          </w:tcPr>
          <w:p w:rsidR="009A64C5" w:rsidRPr="00183862" w:rsidRDefault="009A64C5" w:rsidP="00AA2009">
            <w:pPr>
              <w:jc w:val="both"/>
              <w:rPr>
                <w:rFonts w:ascii="Times New Roman" w:hAnsi="Times New Roman"/>
                <w:sz w:val="27"/>
                <w:szCs w:val="27"/>
                <w:lang w:val="vi-VN"/>
              </w:rPr>
            </w:pPr>
            <w:r w:rsidRPr="00183862">
              <w:rPr>
                <w:rFonts w:ascii="Times New Roman" w:hAnsi="Times New Roman"/>
                <w:sz w:val="27"/>
                <w:szCs w:val="27"/>
                <w:lang w:val="vi-VN"/>
              </w:rPr>
              <w:t>b) Đối với đường đô thị, xác định từ mép ngoài phần đất để quản lý, bảo trì đường đô thị đến chỉ giới đường đỏ nhưng không lớn hơn chiều rộng hành lang của đường ngoài đô thị cùng cấp;</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lang w:val="vi-VN"/>
              </w:rPr>
            </w:pPr>
          </w:p>
        </w:tc>
        <w:tc>
          <w:tcPr>
            <w:tcW w:w="7796" w:type="dxa"/>
          </w:tcPr>
          <w:p w:rsidR="009A64C5" w:rsidRPr="00183862" w:rsidRDefault="009A64C5" w:rsidP="00AA2009">
            <w:pPr>
              <w:jc w:val="both"/>
              <w:rPr>
                <w:rFonts w:ascii="Times New Roman" w:eastAsia="Times New Roman" w:hAnsi="Times New Roman"/>
                <w:sz w:val="27"/>
                <w:szCs w:val="27"/>
                <w:lang w:val="vi-VN"/>
              </w:rPr>
            </w:pPr>
            <w:r w:rsidRPr="00183862">
              <w:rPr>
                <w:rFonts w:ascii="Times New Roman" w:eastAsia="Times New Roman" w:hAnsi="Times New Roman"/>
                <w:sz w:val="27"/>
                <w:szCs w:val="27"/>
                <w:lang w:val="vi-VN"/>
              </w:rPr>
              <w:t xml:space="preserve">c) Đối với cầu, bến phà, cầu phao, tường, kè bảo vệ đường bộ, xác định theo chiều dọc, chiều ngang và phụ thuộc cấp sông, quy mô </w:t>
            </w:r>
            <w:r w:rsidRPr="00183862">
              <w:rPr>
                <w:rFonts w:ascii="Times New Roman" w:hAnsi="Times New Roman"/>
                <w:sz w:val="27"/>
                <w:szCs w:val="27"/>
                <w:lang w:val="vi-VN"/>
              </w:rPr>
              <w:t>công trình;</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lang w:val="vi-VN"/>
              </w:rPr>
            </w:pPr>
          </w:p>
        </w:tc>
        <w:tc>
          <w:tcPr>
            <w:tcW w:w="7796" w:type="dxa"/>
          </w:tcPr>
          <w:p w:rsidR="009A64C5" w:rsidRPr="00183862" w:rsidRDefault="009A64C5" w:rsidP="00AA2009">
            <w:pPr>
              <w:jc w:val="both"/>
              <w:rPr>
                <w:rFonts w:ascii="Times New Roman" w:eastAsia="Times New Roman" w:hAnsi="Times New Roman"/>
                <w:sz w:val="27"/>
                <w:szCs w:val="27"/>
                <w:lang w:val="vi-VN"/>
              </w:rPr>
            </w:pPr>
            <w:r w:rsidRPr="00183862">
              <w:rPr>
                <w:rFonts w:ascii="Times New Roman" w:eastAsia="Times New Roman" w:hAnsi="Times New Roman"/>
                <w:sz w:val="27"/>
                <w:szCs w:val="27"/>
                <w:lang w:val="vi-VN"/>
              </w:rPr>
              <w:t xml:space="preserve">d) Đối với hầm đường bộ được xác định từ mép ngoài của các bộ </w:t>
            </w:r>
            <w:r w:rsidRPr="00183862">
              <w:rPr>
                <w:rFonts w:ascii="Times New Roman" w:eastAsia="Times New Roman" w:hAnsi="Times New Roman"/>
                <w:sz w:val="27"/>
                <w:szCs w:val="27"/>
                <w:lang w:val="vi-VN"/>
              </w:rPr>
              <w:lastRenderedPageBreak/>
              <w:t>phận công trình hầm ra xung quanh.</w:t>
            </w:r>
          </w:p>
        </w:tc>
      </w:tr>
      <w:tr w:rsidR="009A64C5" w:rsidRPr="00183862" w:rsidTr="009A64C5">
        <w:tc>
          <w:tcPr>
            <w:tcW w:w="7338" w:type="dxa"/>
          </w:tcPr>
          <w:p w:rsidR="009A64C5" w:rsidRPr="00183862" w:rsidRDefault="009A64C5" w:rsidP="00AA2009">
            <w:pPr>
              <w:jc w:val="both"/>
              <w:rPr>
                <w:rFonts w:ascii="Times New Roman" w:hAnsi="Times New Roman"/>
                <w:sz w:val="27"/>
                <w:szCs w:val="27"/>
                <w:lang w:val="vi-VN"/>
              </w:rPr>
            </w:pPr>
          </w:p>
        </w:tc>
        <w:tc>
          <w:tcPr>
            <w:tcW w:w="7796" w:type="dxa"/>
          </w:tcPr>
          <w:p w:rsidR="009A64C5" w:rsidRPr="00183862" w:rsidRDefault="009A64C5" w:rsidP="00AA2009">
            <w:pPr>
              <w:jc w:val="both"/>
              <w:rPr>
                <w:rFonts w:ascii="Times New Roman" w:hAnsi="Times New Roman"/>
                <w:sz w:val="27"/>
                <w:szCs w:val="27"/>
                <w:lang w:val="vi-VN"/>
              </w:rPr>
            </w:pPr>
            <w:r w:rsidRPr="00183862">
              <w:rPr>
                <w:rFonts w:ascii="Times New Roman" w:hAnsi="Times New Roman"/>
                <w:sz w:val="27"/>
                <w:szCs w:val="27"/>
                <w:lang w:val="vi-VN"/>
              </w:rPr>
              <w:t>đ) Đường bộ có kè, tường chắn bảo vệ nằm trong phạm vi đất dành cho kết cấu hạ tầng giao thông đường bộ thì phạm vi hành lang an toàn được xác định từ mép ngoài của tường trở ra nhưng không lớn hơn quy định tại các điểm a, b, c và d Khoản này.</w:t>
            </w:r>
          </w:p>
        </w:tc>
      </w:tr>
      <w:tr w:rsidR="009A64C5" w:rsidRPr="00183862" w:rsidTr="009A64C5">
        <w:tc>
          <w:tcPr>
            <w:tcW w:w="7338" w:type="dxa"/>
          </w:tcPr>
          <w:p w:rsidR="009A64C5" w:rsidRPr="00183862" w:rsidRDefault="009A64C5" w:rsidP="00AA2009">
            <w:pPr>
              <w:jc w:val="both"/>
              <w:rPr>
                <w:rFonts w:ascii="Times New Roman" w:hAnsi="Times New Roman"/>
                <w:sz w:val="27"/>
                <w:szCs w:val="27"/>
                <w:lang w:val="vi-VN"/>
              </w:rPr>
            </w:pPr>
          </w:p>
        </w:tc>
        <w:tc>
          <w:tcPr>
            <w:tcW w:w="7796" w:type="dxa"/>
          </w:tcPr>
          <w:p w:rsidR="009A64C5" w:rsidRPr="00183862" w:rsidRDefault="009A64C5" w:rsidP="00AA2009">
            <w:pPr>
              <w:jc w:val="both"/>
              <w:rPr>
                <w:rFonts w:ascii="Times New Roman" w:hAnsi="Times New Roman"/>
                <w:sz w:val="27"/>
                <w:szCs w:val="27"/>
                <w:lang w:val="vi-VN"/>
              </w:rPr>
            </w:pPr>
            <w:r w:rsidRPr="00183862">
              <w:rPr>
                <w:rFonts w:ascii="Times New Roman" w:hAnsi="Times New Roman"/>
                <w:sz w:val="27"/>
                <w:szCs w:val="27"/>
                <w:lang w:val="vi-VN"/>
              </w:rPr>
              <w:t>2. Đường bộ có hành lang an toàn chồng lấn với hành lang an toàn đường sắt thì phân định ranh giới quản lý theo nguyên tắc ưu tiên bố trí hành lang an toàn cho đường sắt. Việc sử dụng hành lang an toàn đường sắt không được làm ảnh hưởng chất lượng công trình đường bộ và an toàn giao thông.</w:t>
            </w:r>
          </w:p>
        </w:tc>
      </w:tr>
      <w:tr w:rsidR="009A64C5" w:rsidRPr="00183862" w:rsidTr="009A64C5">
        <w:tc>
          <w:tcPr>
            <w:tcW w:w="7338" w:type="dxa"/>
          </w:tcPr>
          <w:p w:rsidR="009A64C5" w:rsidRPr="00183862" w:rsidRDefault="009A64C5" w:rsidP="00AA2009">
            <w:pPr>
              <w:jc w:val="both"/>
              <w:rPr>
                <w:rFonts w:ascii="Times New Roman" w:hAnsi="Times New Roman"/>
                <w:sz w:val="27"/>
                <w:szCs w:val="27"/>
                <w:lang w:val="vi-VN"/>
              </w:rPr>
            </w:pPr>
          </w:p>
        </w:tc>
        <w:tc>
          <w:tcPr>
            <w:tcW w:w="7796" w:type="dxa"/>
          </w:tcPr>
          <w:p w:rsidR="009A64C5" w:rsidRPr="00183862" w:rsidRDefault="009A64C5" w:rsidP="00AA2009">
            <w:pPr>
              <w:jc w:val="both"/>
              <w:rPr>
                <w:rFonts w:ascii="Times New Roman" w:hAnsi="Times New Roman"/>
                <w:sz w:val="27"/>
                <w:szCs w:val="27"/>
                <w:lang w:val="vi-VN"/>
              </w:rPr>
            </w:pPr>
            <w:r w:rsidRPr="00183862">
              <w:rPr>
                <w:rFonts w:ascii="Times New Roman" w:hAnsi="Times New Roman"/>
                <w:sz w:val="27"/>
                <w:szCs w:val="27"/>
                <w:lang w:val="vi-VN"/>
              </w:rPr>
              <w:t>3. Đường bộ có hành lang an toàn đường bộ chồng lấn với hành lang bảo vệ đường thủy nội địa thì việc quản lý, sử dụng hành lang không được ảnh hưởng đến an toàn công trình, an toàn giao thông đường bộ, đường thủy.</w:t>
            </w:r>
          </w:p>
        </w:tc>
      </w:tr>
      <w:tr w:rsidR="009A64C5" w:rsidRPr="00183862" w:rsidTr="009A64C5">
        <w:tc>
          <w:tcPr>
            <w:tcW w:w="7338" w:type="dxa"/>
          </w:tcPr>
          <w:p w:rsidR="009A64C5" w:rsidRPr="00183862" w:rsidRDefault="009A64C5" w:rsidP="00AA2009">
            <w:pPr>
              <w:jc w:val="both"/>
              <w:rPr>
                <w:rFonts w:ascii="Times New Roman" w:hAnsi="Times New Roman"/>
                <w:sz w:val="27"/>
                <w:szCs w:val="27"/>
                <w:lang w:val="vi-VN"/>
              </w:rPr>
            </w:pPr>
          </w:p>
        </w:tc>
        <w:tc>
          <w:tcPr>
            <w:tcW w:w="7796" w:type="dxa"/>
          </w:tcPr>
          <w:p w:rsidR="009A64C5" w:rsidRPr="00183862" w:rsidRDefault="009A64C5" w:rsidP="00AA2009">
            <w:pPr>
              <w:jc w:val="both"/>
              <w:rPr>
                <w:rFonts w:ascii="Times New Roman" w:hAnsi="Times New Roman"/>
                <w:sz w:val="27"/>
                <w:szCs w:val="27"/>
                <w:lang w:val="vi-VN"/>
              </w:rPr>
            </w:pPr>
            <w:r w:rsidRPr="00183862">
              <w:rPr>
                <w:rFonts w:ascii="Times New Roman" w:hAnsi="Times New Roman"/>
                <w:sz w:val="27"/>
                <w:szCs w:val="27"/>
                <w:lang w:val="vi-VN"/>
              </w:rPr>
              <w:t>4. Đường bộ đi chung với đê hoặc có hành lang an toàn chồng lấn hành lang đê điều thì phân định danh giới quản lý theo nguyên tắc ưu tiên bố trí hành lang bảo vệ đê.</w:t>
            </w:r>
          </w:p>
        </w:tc>
      </w:tr>
      <w:tr w:rsidR="009A64C5" w:rsidRPr="00183862" w:rsidTr="009A64C5">
        <w:tc>
          <w:tcPr>
            <w:tcW w:w="7338" w:type="dxa"/>
          </w:tcPr>
          <w:p w:rsidR="009A64C5" w:rsidRPr="00183862" w:rsidRDefault="009A64C5" w:rsidP="00AA2009">
            <w:pPr>
              <w:jc w:val="both"/>
              <w:rPr>
                <w:rFonts w:ascii="Times New Roman" w:hAnsi="Times New Roman"/>
                <w:sz w:val="27"/>
                <w:szCs w:val="27"/>
                <w:lang w:val="vi-VN"/>
              </w:rPr>
            </w:pPr>
          </w:p>
        </w:tc>
        <w:tc>
          <w:tcPr>
            <w:tcW w:w="7796" w:type="dxa"/>
          </w:tcPr>
          <w:p w:rsidR="009A64C5" w:rsidRPr="00183862" w:rsidRDefault="009A64C5" w:rsidP="00AA2009">
            <w:pPr>
              <w:jc w:val="both"/>
              <w:rPr>
                <w:rFonts w:ascii="Times New Roman" w:hAnsi="Times New Roman"/>
                <w:sz w:val="27"/>
                <w:szCs w:val="27"/>
                <w:lang w:val="vi-VN"/>
              </w:rPr>
            </w:pPr>
            <w:r w:rsidRPr="00183862">
              <w:rPr>
                <w:rFonts w:ascii="Times New Roman" w:hAnsi="Times New Roman"/>
                <w:sz w:val="27"/>
                <w:szCs w:val="27"/>
                <w:lang w:val="vi-VN"/>
              </w:rPr>
              <w:t>5. Chính phủ quy định chi tiết Điều này.</w:t>
            </w:r>
          </w:p>
        </w:tc>
      </w:tr>
      <w:tr w:rsidR="009A64C5" w:rsidRPr="00183862" w:rsidTr="009A64C5">
        <w:tc>
          <w:tcPr>
            <w:tcW w:w="7338" w:type="dxa"/>
          </w:tcPr>
          <w:p w:rsidR="009A64C5" w:rsidRPr="00183862" w:rsidRDefault="009A64C5" w:rsidP="00AA2009">
            <w:pPr>
              <w:jc w:val="both"/>
              <w:rPr>
                <w:rFonts w:ascii="Times New Roman" w:eastAsia="Times New Roman" w:hAnsi="Times New Roman"/>
                <w:b/>
                <w:sz w:val="27"/>
                <w:szCs w:val="27"/>
                <w:lang w:val="vi-VN"/>
              </w:rPr>
            </w:pPr>
          </w:p>
        </w:tc>
        <w:tc>
          <w:tcPr>
            <w:tcW w:w="7796" w:type="dxa"/>
          </w:tcPr>
          <w:p w:rsidR="009A64C5" w:rsidRPr="00183862" w:rsidRDefault="009A64C5" w:rsidP="00AA2009">
            <w:pPr>
              <w:jc w:val="both"/>
              <w:rPr>
                <w:rFonts w:ascii="Times New Roman" w:eastAsia="Times New Roman" w:hAnsi="Times New Roman"/>
                <w:b/>
                <w:sz w:val="27"/>
                <w:szCs w:val="27"/>
                <w:lang w:val="vi-VN"/>
              </w:rPr>
            </w:pPr>
            <w:r w:rsidRPr="00183862">
              <w:rPr>
                <w:rFonts w:ascii="Times New Roman" w:eastAsia="Times New Roman" w:hAnsi="Times New Roman"/>
                <w:b/>
                <w:sz w:val="27"/>
                <w:szCs w:val="27"/>
                <w:lang w:val="vi-VN"/>
              </w:rPr>
              <w:t>Điều 56. Quản lý hành lang an toàn đường bộ</w:t>
            </w:r>
          </w:p>
        </w:tc>
      </w:tr>
      <w:tr w:rsidR="009A64C5" w:rsidRPr="00183862" w:rsidTr="009A64C5">
        <w:tc>
          <w:tcPr>
            <w:tcW w:w="7338" w:type="dxa"/>
          </w:tcPr>
          <w:p w:rsidR="009A64C5" w:rsidRPr="00183862" w:rsidRDefault="009A64C5" w:rsidP="00AA2009">
            <w:pPr>
              <w:jc w:val="both"/>
              <w:rPr>
                <w:rFonts w:ascii="Times New Roman" w:hAnsi="Times New Roman"/>
                <w:sz w:val="27"/>
                <w:szCs w:val="27"/>
                <w:lang w:val="vi-VN"/>
              </w:rPr>
            </w:pPr>
          </w:p>
        </w:tc>
        <w:tc>
          <w:tcPr>
            <w:tcW w:w="7796" w:type="dxa"/>
          </w:tcPr>
          <w:p w:rsidR="009A64C5" w:rsidRPr="00183862" w:rsidRDefault="009A64C5" w:rsidP="00AA2009">
            <w:pPr>
              <w:jc w:val="both"/>
              <w:rPr>
                <w:rFonts w:ascii="Times New Roman" w:hAnsi="Times New Roman"/>
                <w:sz w:val="27"/>
                <w:szCs w:val="27"/>
                <w:lang w:val="vi-VN"/>
              </w:rPr>
            </w:pPr>
            <w:r w:rsidRPr="00183862">
              <w:rPr>
                <w:rFonts w:ascii="Times New Roman" w:hAnsi="Times New Roman"/>
                <w:sz w:val="27"/>
                <w:szCs w:val="27"/>
                <w:lang w:val="vi-VN"/>
              </w:rPr>
              <w:t xml:space="preserve">1. Trong phạm vi đất hành lang an toàn đường bộ, ngoài việc thực hiện quy định tại Khoản 1 Điều 59, được tạm thời sử dụng vào mục đích nông nghiệp, tuyên truyền, trồng cây xanh, quảng cáo nhưng không được làm ảnh hưởng đến an toàn công trình, an toàn giao thông đường bộ. </w:t>
            </w:r>
          </w:p>
        </w:tc>
      </w:tr>
      <w:tr w:rsidR="009A64C5" w:rsidRPr="00183862" w:rsidTr="009A64C5">
        <w:tc>
          <w:tcPr>
            <w:tcW w:w="7338" w:type="dxa"/>
          </w:tcPr>
          <w:p w:rsidR="009A64C5" w:rsidRPr="00183862" w:rsidRDefault="009A64C5" w:rsidP="00AA2009">
            <w:pPr>
              <w:jc w:val="both"/>
              <w:rPr>
                <w:rFonts w:ascii="Times New Roman" w:hAnsi="Times New Roman"/>
                <w:sz w:val="27"/>
                <w:szCs w:val="27"/>
                <w:lang w:val="vi-VN"/>
              </w:rPr>
            </w:pPr>
          </w:p>
        </w:tc>
        <w:tc>
          <w:tcPr>
            <w:tcW w:w="7796" w:type="dxa"/>
          </w:tcPr>
          <w:p w:rsidR="009A64C5" w:rsidRPr="00183862" w:rsidRDefault="009A64C5" w:rsidP="00AA2009">
            <w:pPr>
              <w:jc w:val="both"/>
              <w:rPr>
                <w:rFonts w:ascii="Times New Roman" w:hAnsi="Times New Roman"/>
                <w:sz w:val="27"/>
                <w:szCs w:val="27"/>
                <w:lang w:val="vi-VN"/>
              </w:rPr>
            </w:pPr>
            <w:r w:rsidRPr="00183862">
              <w:rPr>
                <w:rFonts w:ascii="Times New Roman" w:hAnsi="Times New Roman"/>
                <w:sz w:val="27"/>
                <w:szCs w:val="27"/>
                <w:lang w:val="vi-VN"/>
              </w:rPr>
              <w:t xml:space="preserve">Việc đặt biển tuyên truyền, quảng cáo trên đất hành lang an toàn đường bộ </w:t>
            </w:r>
            <w:r w:rsidRPr="00183862">
              <w:rPr>
                <w:rFonts w:ascii="Times New Roman" w:hAnsi="Times New Roman"/>
                <w:sz w:val="27"/>
                <w:szCs w:val="27"/>
              </w:rPr>
              <w:t xml:space="preserve">ở ngoài đô thị </w:t>
            </w:r>
            <w:r w:rsidRPr="00183862">
              <w:rPr>
                <w:rFonts w:ascii="Times New Roman" w:hAnsi="Times New Roman"/>
                <w:sz w:val="27"/>
                <w:szCs w:val="27"/>
                <w:lang w:val="vi-VN"/>
              </w:rPr>
              <w:t>phải được cơ quan quản lý đường bộ có thẩm quyền chấp thuận bằng văn bản; việc đặt biển quảng cáo trong hàng lang đường đô thị thực hiện theo Luật xây dựng, Luật quảng cáo.</w:t>
            </w:r>
          </w:p>
        </w:tc>
      </w:tr>
      <w:tr w:rsidR="009A64C5" w:rsidRPr="00183862" w:rsidTr="009A64C5">
        <w:tc>
          <w:tcPr>
            <w:tcW w:w="7338" w:type="dxa"/>
          </w:tcPr>
          <w:p w:rsidR="009A64C5" w:rsidRPr="00183862" w:rsidRDefault="009A64C5" w:rsidP="00AA2009">
            <w:pPr>
              <w:jc w:val="both"/>
              <w:rPr>
                <w:rFonts w:ascii="Times New Roman" w:hAnsi="Times New Roman"/>
                <w:sz w:val="27"/>
                <w:szCs w:val="27"/>
                <w:lang w:val="vi-VN"/>
              </w:rPr>
            </w:pPr>
          </w:p>
        </w:tc>
        <w:tc>
          <w:tcPr>
            <w:tcW w:w="7796" w:type="dxa"/>
          </w:tcPr>
          <w:p w:rsidR="009A64C5" w:rsidRPr="00183862" w:rsidRDefault="009A64C5" w:rsidP="00AA2009">
            <w:pPr>
              <w:jc w:val="both"/>
              <w:rPr>
                <w:rFonts w:ascii="Times New Roman" w:hAnsi="Times New Roman"/>
                <w:sz w:val="27"/>
                <w:szCs w:val="27"/>
                <w:lang w:val="vi-VN"/>
              </w:rPr>
            </w:pPr>
            <w:r w:rsidRPr="00183862">
              <w:rPr>
                <w:rFonts w:ascii="Times New Roman" w:hAnsi="Times New Roman"/>
                <w:sz w:val="27"/>
                <w:szCs w:val="27"/>
                <w:lang w:val="vi-VN"/>
              </w:rPr>
              <w:t>2. Người đang sử dụng đất được pháp luật thừa nhận mà đất đó nằm trong hành lang an toàn đường bộ thì được tiếp tục sử dụng đất theo đúng mục đích đã được xác định và phải tuân theo các quy định về bảo đảm an toàn giao thông và bảo vệ an toàn công trình đường bộ,</w:t>
            </w:r>
          </w:p>
        </w:tc>
      </w:tr>
      <w:tr w:rsidR="009A64C5" w:rsidRPr="00183862" w:rsidTr="009A64C5">
        <w:tc>
          <w:tcPr>
            <w:tcW w:w="7338" w:type="dxa"/>
          </w:tcPr>
          <w:p w:rsidR="009A64C5" w:rsidRPr="00183862" w:rsidRDefault="009A64C5" w:rsidP="00AA2009">
            <w:pPr>
              <w:jc w:val="both"/>
              <w:rPr>
                <w:rFonts w:ascii="Times New Roman" w:hAnsi="Times New Roman"/>
                <w:sz w:val="27"/>
                <w:szCs w:val="27"/>
                <w:lang w:val="vi-VN"/>
              </w:rPr>
            </w:pPr>
          </w:p>
        </w:tc>
        <w:tc>
          <w:tcPr>
            <w:tcW w:w="7796" w:type="dxa"/>
          </w:tcPr>
          <w:p w:rsidR="009A64C5" w:rsidRPr="00183862" w:rsidRDefault="009A64C5" w:rsidP="00AA2009">
            <w:pPr>
              <w:jc w:val="both"/>
              <w:rPr>
                <w:rFonts w:ascii="Times New Roman" w:hAnsi="Times New Roman"/>
                <w:sz w:val="27"/>
                <w:szCs w:val="27"/>
                <w:lang w:val="vi-VN"/>
              </w:rPr>
            </w:pPr>
            <w:r w:rsidRPr="00183862">
              <w:rPr>
                <w:rFonts w:ascii="Times New Roman" w:hAnsi="Times New Roman"/>
                <w:sz w:val="27"/>
                <w:szCs w:val="27"/>
                <w:lang w:val="vi-VN"/>
              </w:rPr>
              <w:t>Trường hợp việc sử dụng đất gây ảnh hưởng đến an toàn giao thông và việc bảo vệ an toàn công trình đường bộ thì chủ công trình  trên đất và người sử dụng đất phải có biện pháp khắc phục, nếu không khắc phục được thì Nhà nước thu hồi đất và bồi thường theo quy định của pháp luật.</w:t>
            </w:r>
          </w:p>
        </w:tc>
      </w:tr>
      <w:tr w:rsidR="009A64C5" w:rsidRPr="00183862" w:rsidTr="009A64C5">
        <w:tc>
          <w:tcPr>
            <w:tcW w:w="7338" w:type="dxa"/>
          </w:tcPr>
          <w:p w:rsidR="009A64C5" w:rsidRPr="00183862" w:rsidRDefault="009A64C5" w:rsidP="00AA2009">
            <w:pPr>
              <w:jc w:val="both"/>
              <w:rPr>
                <w:rFonts w:ascii="Times New Roman" w:hAnsi="Times New Roman"/>
                <w:sz w:val="27"/>
                <w:szCs w:val="27"/>
                <w:lang w:val="vi-VN"/>
              </w:rPr>
            </w:pPr>
          </w:p>
        </w:tc>
        <w:tc>
          <w:tcPr>
            <w:tcW w:w="7796" w:type="dxa"/>
          </w:tcPr>
          <w:p w:rsidR="009A64C5" w:rsidRPr="00183862" w:rsidRDefault="009A64C5" w:rsidP="00AA2009">
            <w:pPr>
              <w:jc w:val="both"/>
              <w:rPr>
                <w:rFonts w:ascii="Times New Roman" w:hAnsi="Times New Roman"/>
                <w:sz w:val="27"/>
                <w:szCs w:val="27"/>
                <w:lang w:val="vi-VN"/>
              </w:rPr>
            </w:pPr>
            <w:r w:rsidRPr="00183862">
              <w:rPr>
                <w:rFonts w:ascii="Times New Roman" w:hAnsi="Times New Roman"/>
                <w:sz w:val="27"/>
                <w:szCs w:val="27"/>
                <w:lang w:val="vi-VN"/>
              </w:rPr>
              <w:t>Khi Nhà nước đầu tư xây dựng công trình đường bộ mà không thu hồi đất trong phạm vi hành lang an toàn đường bộ thì người sử dụng đất được pháp luật thừa nhận được bồi thường thiệt hại do hạn chế khả năng sử dụng đất, thiệt hại về tài sản gắn liền với đất theo quy định của pháp luật về đất đai.</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pacing w:val="4"/>
                <w:sz w:val="27"/>
                <w:szCs w:val="27"/>
                <w:lang w:val="vi-VN"/>
              </w:rPr>
            </w:pPr>
          </w:p>
        </w:tc>
        <w:tc>
          <w:tcPr>
            <w:tcW w:w="7796" w:type="dxa"/>
          </w:tcPr>
          <w:p w:rsidR="009A64C5" w:rsidRPr="00183862" w:rsidRDefault="009A64C5" w:rsidP="00AA2009">
            <w:pPr>
              <w:jc w:val="both"/>
              <w:rPr>
                <w:rFonts w:ascii="Times New Roman" w:eastAsia="Times New Roman" w:hAnsi="Times New Roman"/>
                <w:spacing w:val="4"/>
                <w:sz w:val="27"/>
                <w:szCs w:val="27"/>
                <w:lang w:val="vi-VN"/>
              </w:rPr>
            </w:pPr>
            <w:r w:rsidRPr="00183862">
              <w:rPr>
                <w:rFonts w:ascii="Times New Roman" w:eastAsia="Times New Roman" w:hAnsi="Times New Roman"/>
                <w:spacing w:val="4"/>
                <w:sz w:val="27"/>
                <w:szCs w:val="27"/>
                <w:lang w:val="vi-VN"/>
              </w:rPr>
              <w:t>3. Ủy ban nhân nhân các cấp trong phạm vi nhiệm vụ, quyền hạn có trách nhiệm:</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lang w:val="vi-VN"/>
              </w:rPr>
            </w:pPr>
          </w:p>
        </w:tc>
        <w:tc>
          <w:tcPr>
            <w:tcW w:w="7796" w:type="dxa"/>
          </w:tcPr>
          <w:p w:rsidR="009A64C5" w:rsidRPr="00183862" w:rsidRDefault="009A64C5" w:rsidP="00AA2009">
            <w:pPr>
              <w:jc w:val="both"/>
              <w:rPr>
                <w:rFonts w:ascii="Times New Roman" w:eastAsia="Times New Roman" w:hAnsi="Times New Roman"/>
                <w:sz w:val="27"/>
                <w:szCs w:val="27"/>
                <w:lang w:val="vi-VN"/>
              </w:rPr>
            </w:pPr>
            <w:r w:rsidRPr="00183862">
              <w:rPr>
                <w:rFonts w:ascii="Times New Roman" w:eastAsia="Times New Roman" w:hAnsi="Times New Roman"/>
                <w:sz w:val="27"/>
                <w:szCs w:val="27"/>
                <w:lang w:val="vi-VN"/>
              </w:rPr>
              <w:t>a) Thu hồi phần đất của đường bộ và bồi thường thiệt hại do hạn chế khả năng sử dụng đất, thiệt hại tài sản gắn liền trên đất đối với phần đất nằm trong hành lang an toàn đường bộ gây ảnh hưởng đến an toàn giao thông;</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lang w:val="vi-VN"/>
              </w:rPr>
            </w:pPr>
          </w:p>
        </w:tc>
        <w:tc>
          <w:tcPr>
            <w:tcW w:w="7796" w:type="dxa"/>
          </w:tcPr>
          <w:p w:rsidR="009A64C5" w:rsidRPr="00183862" w:rsidRDefault="009A64C5" w:rsidP="00AA2009">
            <w:pPr>
              <w:jc w:val="both"/>
              <w:rPr>
                <w:rFonts w:ascii="Times New Roman" w:eastAsia="Times New Roman" w:hAnsi="Times New Roman"/>
                <w:sz w:val="27"/>
                <w:szCs w:val="27"/>
                <w:lang w:val="vi-VN"/>
              </w:rPr>
            </w:pPr>
            <w:r w:rsidRPr="00183862">
              <w:rPr>
                <w:rFonts w:ascii="Times New Roman" w:eastAsia="Times New Roman" w:hAnsi="Times New Roman"/>
                <w:sz w:val="27"/>
                <w:szCs w:val="27"/>
                <w:lang w:val="vi-VN"/>
              </w:rPr>
              <w:t>b) Cưỡng chế giải tỏa các công trình đã được bồi thường, công trình tái lấn chiếm mà không tự tháo dỡ và các công trình xây dựng trái phép trong hành lang an toàn đường bộ;</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lang w:val="vi-VN"/>
              </w:rPr>
            </w:pPr>
          </w:p>
        </w:tc>
        <w:tc>
          <w:tcPr>
            <w:tcW w:w="7796" w:type="dxa"/>
          </w:tcPr>
          <w:p w:rsidR="009A64C5" w:rsidRPr="00183862" w:rsidRDefault="009A64C5" w:rsidP="00AA2009">
            <w:pPr>
              <w:jc w:val="both"/>
              <w:rPr>
                <w:rFonts w:ascii="Times New Roman" w:eastAsia="Times New Roman" w:hAnsi="Times New Roman"/>
                <w:sz w:val="27"/>
                <w:szCs w:val="27"/>
                <w:lang w:val="vi-VN"/>
              </w:rPr>
            </w:pPr>
            <w:r w:rsidRPr="00183862">
              <w:rPr>
                <w:rFonts w:ascii="Times New Roman" w:eastAsia="Times New Roman" w:hAnsi="Times New Roman"/>
                <w:sz w:val="27"/>
                <w:szCs w:val="27"/>
                <w:lang w:val="vi-VN"/>
              </w:rPr>
              <w:t>c) Bảo vệ hệ thống mốc chỉ giới và hành lang an toàn đường bộ.</w:t>
            </w:r>
          </w:p>
        </w:tc>
      </w:tr>
      <w:tr w:rsidR="009A64C5" w:rsidRPr="00183862" w:rsidTr="009A64C5">
        <w:tc>
          <w:tcPr>
            <w:tcW w:w="7338" w:type="dxa"/>
          </w:tcPr>
          <w:p w:rsidR="009A64C5" w:rsidRPr="00183862" w:rsidRDefault="009A64C5" w:rsidP="00AA2009">
            <w:pPr>
              <w:jc w:val="both"/>
              <w:rPr>
                <w:rFonts w:ascii="Times New Roman" w:hAnsi="Times New Roman"/>
                <w:sz w:val="27"/>
                <w:szCs w:val="27"/>
                <w:lang w:val="vi-VN"/>
              </w:rPr>
            </w:pPr>
          </w:p>
        </w:tc>
        <w:tc>
          <w:tcPr>
            <w:tcW w:w="7796" w:type="dxa"/>
          </w:tcPr>
          <w:p w:rsidR="009A64C5" w:rsidRPr="00183862" w:rsidRDefault="009A64C5" w:rsidP="00AA2009">
            <w:pPr>
              <w:jc w:val="both"/>
              <w:rPr>
                <w:rFonts w:ascii="Times New Roman" w:hAnsi="Times New Roman"/>
                <w:sz w:val="27"/>
                <w:szCs w:val="27"/>
                <w:lang w:val="vi-VN"/>
              </w:rPr>
            </w:pPr>
            <w:r w:rsidRPr="00183862">
              <w:rPr>
                <w:rFonts w:ascii="Times New Roman" w:hAnsi="Times New Roman"/>
                <w:sz w:val="27"/>
                <w:szCs w:val="27"/>
                <w:lang w:val="vi-VN"/>
              </w:rPr>
              <w:t>4.Cơ quan quản lý đường bộ, chủ sở hữu, người quản lý khai thác công trình đường bộ có trách nhiệm:</w:t>
            </w:r>
          </w:p>
        </w:tc>
      </w:tr>
      <w:tr w:rsidR="009A64C5" w:rsidRPr="00183862" w:rsidTr="009A64C5">
        <w:tc>
          <w:tcPr>
            <w:tcW w:w="7338" w:type="dxa"/>
          </w:tcPr>
          <w:p w:rsidR="009A64C5" w:rsidRPr="00183862" w:rsidRDefault="009A64C5" w:rsidP="00AA2009">
            <w:pPr>
              <w:jc w:val="both"/>
              <w:rPr>
                <w:rFonts w:ascii="Times New Roman" w:hAnsi="Times New Roman"/>
                <w:sz w:val="27"/>
                <w:szCs w:val="27"/>
                <w:lang w:val="vi-VN"/>
              </w:rPr>
            </w:pPr>
          </w:p>
        </w:tc>
        <w:tc>
          <w:tcPr>
            <w:tcW w:w="7796" w:type="dxa"/>
          </w:tcPr>
          <w:p w:rsidR="009A64C5" w:rsidRPr="00183862" w:rsidRDefault="009A64C5" w:rsidP="00AA2009">
            <w:pPr>
              <w:jc w:val="both"/>
              <w:rPr>
                <w:rFonts w:ascii="Times New Roman" w:eastAsia="Times New Roman" w:hAnsi="Times New Roman"/>
                <w:sz w:val="27"/>
                <w:szCs w:val="27"/>
                <w:lang w:val="vi-VN"/>
              </w:rPr>
            </w:pPr>
            <w:r w:rsidRPr="00183862">
              <w:rPr>
                <w:rFonts w:ascii="Times New Roman" w:hAnsi="Times New Roman"/>
                <w:sz w:val="27"/>
                <w:szCs w:val="27"/>
                <w:lang w:val="vi-VN"/>
              </w:rPr>
              <w:t>a) Cắm mốc xác định chỉ giới hành lang an toàn đường bộ, bàn giao cho Ủy ban nhân dân cấp xã để quản lý, bảo vệ;</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lang w:val="vi-VN"/>
              </w:rPr>
            </w:pPr>
          </w:p>
        </w:tc>
        <w:tc>
          <w:tcPr>
            <w:tcW w:w="7796" w:type="dxa"/>
          </w:tcPr>
          <w:p w:rsidR="009A64C5" w:rsidRPr="00183862" w:rsidRDefault="009A64C5" w:rsidP="00AA2009">
            <w:pPr>
              <w:jc w:val="both"/>
              <w:rPr>
                <w:rFonts w:ascii="Times New Roman" w:eastAsia="Times New Roman" w:hAnsi="Times New Roman"/>
                <w:sz w:val="27"/>
                <w:szCs w:val="27"/>
                <w:lang w:val="vi-VN"/>
              </w:rPr>
            </w:pPr>
            <w:r w:rsidRPr="00183862">
              <w:rPr>
                <w:rFonts w:ascii="Times New Roman" w:eastAsia="Times New Roman" w:hAnsi="Times New Roman"/>
                <w:sz w:val="27"/>
                <w:szCs w:val="27"/>
                <w:lang w:val="vi-VN"/>
              </w:rPr>
              <w:t xml:space="preserve">b) Kiểm tra, xử lý đối với các hành vi vi phạm lấn chiếm, sử dụng trái phép hành lang an toàn đường bộ; </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lang w:val="vi-VN"/>
              </w:rPr>
            </w:pPr>
          </w:p>
        </w:tc>
        <w:tc>
          <w:tcPr>
            <w:tcW w:w="7796" w:type="dxa"/>
          </w:tcPr>
          <w:p w:rsidR="009A64C5" w:rsidRPr="00183862" w:rsidRDefault="009A64C5" w:rsidP="00AA2009">
            <w:pPr>
              <w:jc w:val="both"/>
              <w:rPr>
                <w:rFonts w:ascii="Times New Roman" w:eastAsia="Times New Roman" w:hAnsi="Times New Roman"/>
                <w:sz w:val="27"/>
                <w:szCs w:val="27"/>
                <w:lang w:val="vi-VN"/>
              </w:rPr>
            </w:pPr>
            <w:r w:rsidRPr="00183862">
              <w:rPr>
                <w:rFonts w:ascii="Times New Roman" w:eastAsia="Times New Roman" w:hAnsi="Times New Roman"/>
                <w:sz w:val="27"/>
                <w:szCs w:val="27"/>
                <w:lang w:val="vi-VN"/>
              </w:rPr>
              <w:t>c) Thông báo cho chính quyền địa phương về các trường hợp vi phạm đất của đường bộ, đất hành lang an toàn đường bộ để xử lý theo quy định tại khoản 3 Điều này.</w:t>
            </w:r>
          </w:p>
        </w:tc>
      </w:tr>
      <w:tr w:rsidR="009A64C5" w:rsidRPr="00183862" w:rsidTr="009A64C5">
        <w:tc>
          <w:tcPr>
            <w:tcW w:w="7338" w:type="dxa"/>
          </w:tcPr>
          <w:p w:rsidR="009A64C5" w:rsidRPr="00183862" w:rsidRDefault="009A64C5" w:rsidP="00AA2009">
            <w:pPr>
              <w:jc w:val="both"/>
              <w:rPr>
                <w:rFonts w:ascii="Times New Roman" w:hAnsi="Times New Roman"/>
                <w:b/>
                <w:bCs/>
                <w:sz w:val="27"/>
                <w:szCs w:val="27"/>
                <w:lang w:val="vi-VN"/>
              </w:rPr>
            </w:pPr>
          </w:p>
        </w:tc>
        <w:tc>
          <w:tcPr>
            <w:tcW w:w="7796" w:type="dxa"/>
          </w:tcPr>
          <w:p w:rsidR="009A64C5" w:rsidRPr="00183862" w:rsidRDefault="009A64C5" w:rsidP="00AA2009">
            <w:pPr>
              <w:jc w:val="both"/>
              <w:rPr>
                <w:rFonts w:ascii="Times New Roman" w:hAnsi="Times New Roman"/>
                <w:b/>
                <w:bCs/>
                <w:sz w:val="27"/>
                <w:szCs w:val="27"/>
                <w:lang w:val="vi-VN"/>
              </w:rPr>
            </w:pPr>
            <w:r w:rsidRPr="00183862">
              <w:rPr>
                <w:rFonts w:ascii="Times New Roman" w:hAnsi="Times New Roman"/>
                <w:b/>
                <w:bCs/>
                <w:sz w:val="27"/>
                <w:szCs w:val="27"/>
                <w:lang w:val="vi-VN"/>
              </w:rPr>
              <w:t xml:space="preserve">Điều 57. Phạm vi bảo vệ trên không và bên dưới công trình đường bộ </w:t>
            </w:r>
          </w:p>
        </w:tc>
      </w:tr>
      <w:tr w:rsidR="009A64C5" w:rsidRPr="00183862" w:rsidTr="009A64C5">
        <w:tc>
          <w:tcPr>
            <w:tcW w:w="7338" w:type="dxa"/>
          </w:tcPr>
          <w:p w:rsidR="009A64C5" w:rsidRPr="00183862" w:rsidRDefault="009A64C5" w:rsidP="00AA2009">
            <w:pPr>
              <w:jc w:val="both"/>
              <w:rPr>
                <w:rFonts w:ascii="Times New Roman" w:hAnsi="Times New Roman"/>
                <w:spacing w:val="-4"/>
                <w:sz w:val="27"/>
                <w:szCs w:val="27"/>
                <w:lang w:val="vi-VN"/>
              </w:rPr>
            </w:pPr>
          </w:p>
        </w:tc>
        <w:tc>
          <w:tcPr>
            <w:tcW w:w="7796" w:type="dxa"/>
          </w:tcPr>
          <w:p w:rsidR="009A64C5" w:rsidRPr="00183862" w:rsidRDefault="009A64C5" w:rsidP="00AA2009">
            <w:pPr>
              <w:jc w:val="both"/>
              <w:rPr>
                <w:rFonts w:ascii="Times New Roman" w:hAnsi="Times New Roman"/>
                <w:spacing w:val="-4"/>
                <w:sz w:val="27"/>
                <w:szCs w:val="27"/>
                <w:lang w:val="vi-VN"/>
              </w:rPr>
            </w:pPr>
            <w:r w:rsidRPr="00183862">
              <w:rPr>
                <w:rFonts w:ascii="Times New Roman" w:hAnsi="Times New Roman"/>
                <w:spacing w:val="-4"/>
                <w:sz w:val="27"/>
                <w:szCs w:val="27"/>
                <w:lang w:val="vi-VN"/>
              </w:rPr>
              <w:t>1. Phạm vi bảo vệ trên không của phần đường theo phương thẳng đứng không nhỏ hơn chiều cao tĩnh không của đường. Đối với đoạn đường có dự phòng chiều cao tăng cường lớp mặt đường, chiều cao bù lún và các trường hợp cần dự phòng tôn cao mặt đường thì phải cộng chiều cao này với chiều cao tĩnh không.</w:t>
            </w:r>
          </w:p>
        </w:tc>
      </w:tr>
      <w:tr w:rsidR="009A64C5" w:rsidRPr="00183862" w:rsidTr="009A64C5">
        <w:tc>
          <w:tcPr>
            <w:tcW w:w="7338" w:type="dxa"/>
          </w:tcPr>
          <w:p w:rsidR="009A64C5" w:rsidRPr="00183862" w:rsidRDefault="009A64C5" w:rsidP="00AA2009">
            <w:pPr>
              <w:jc w:val="both"/>
              <w:rPr>
                <w:rFonts w:ascii="Times New Roman" w:hAnsi="Times New Roman"/>
                <w:sz w:val="27"/>
                <w:szCs w:val="27"/>
                <w:lang w:val="vi-VN"/>
              </w:rPr>
            </w:pPr>
          </w:p>
        </w:tc>
        <w:tc>
          <w:tcPr>
            <w:tcW w:w="7796" w:type="dxa"/>
          </w:tcPr>
          <w:p w:rsidR="009A64C5" w:rsidRPr="00183862" w:rsidRDefault="009A64C5" w:rsidP="00AA2009">
            <w:pPr>
              <w:jc w:val="both"/>
              <w:rPr>
                <w:rFonts w:ascii="Times New Roman" w:hAnsi="Times New Roman"/>
                <w:sz w:val="27"/>
                <w:szCs w:val="27"/>
                <w:lang w:val="vi-VN"/>
              </w:rPr>
            </w:pPr>
            <w:r w:rsidRPr="00183862">
              <w:rPr>
                <w:rFonts w:ascii="Times New Roman" w:hAnsi="Times New Roman"/>
                <w:sz w:val="27"/>
                <w:szCs w:val="27"/>
                <w:lang w:val="vi-VN"/>
              </w:rPr>
              <w:t>2. Phạm vi bảo vệ trên không của cầu</w:t>
            </w:r>
          </w:p>
        </w:tc>
      </w:tr>
      <w:tr w:rsidR="009A64C5" w:rsidRPr="00183862" w:rsidTr="009A64C5">
        <w:tc>
          <w:tcPr>
            <w:tcW w:w="7338" w:type="dxa"/>
          </w:tcPr>
          <w:p w:rsidR="009A64C5" w:rsidRPr="00183862" w:rsidRDefault="009A64C5" w:rsidP="00AA2009">
            <w:pPr>
              <w:jc w:val="both"/>
              <w:rPr>
                <w:rFonts w:ascii="Times New Roman" w:hAnsi="Times New Roman"/>
                <w:sz w:val="27"/>
                <w:szCs w:val="27"/>
                <w:lang w:val="vi-VN"/>
              </w:rPr>
            </w:pPr>
          </w:p>
        </w:tc>
        <w:tc>
          <w:tcPr>
            <w:tcW w:w="7796" w:type="dxa"/>
          </w:tcPr>
          <w:p w:rsidR="009A64C5" w:rsidRPr="00183862" w:rsidRDefault="009A64C5" w:rsidP="00AA2009">
            <w:pPr>
              <w:jc w:val="both"/>
              <w:rPr>
                <w:rFonts w:ascii="Times New Roman" w:hAnsi="Times New Roman"/>
                <w:sz w:val="27"/>
                <w:szCs w:val="27"/>
                <w:lang w:val="vi-VN"/>
              </w:rPr>
            </w:pPr>
            <w:r w:rsidRPr="00183862">
              <w:rPr>
                <w:rFonts w:ascii="Times New Roman" w:hAnsi="Times New Roman"/>
                <w:sz w:val="27"/>
                <w:szCs w:val="27"/>
                <w:lang w:val="vi-VN"/>
              </w:rPr>
              <w:t>a) Phạm vi bảo vệ trên không của cầu tính từ điểm cao nhất của cầu trở lên theo phương thẳng đứng là 02 m, nhưng không nhỏ hơn chiều cao tĩnh không quy định tại Khoản 1 Điều này.</w:t>
            </w:r>
          </w:p>
        </w:tc>
      </w:tr>
      <w:tr w:rsidR="009A64C5" w:rsidRPr="00183862" w:rsidTr="009A64C5">
        <w:tc>
          <w:tcPr>
            <w:tcW w:w="7338" w:type="dxa"/>
          </w:tcPr>
          <w:p w:rsidR="009A64C5" w:rsidRPr="00183862" w:rsidRDefault="009A64C5" w:rsidP="00AA2009">
            <w:pPr>
              <w:jc w:val="both"/>
              <w:rPr>
                <w:rFonts w:ascii="Times New Roman" w:hAnsi="Times New Roman"/>
                <w:sz w:val="27"/>
                <w:szCs w:val="27"/>
                <w:lang w:val="vi-VN"/>
              </w:rPr>
            </w:pPr>
          </w:p>
        </w:tc>
        <w:tc>
          <w:tcPr>
            <w:tcW w:w="7796" w:type="dxa"/>
          </w:tcPr>
          <w:p w:rsidR="009A64C5" w:rsidRPr="00183862" w:rsidRDefault="009A64C5" w:rsidP="00AA2009">
            <w:pPr>
              <w:jc w:val="both"/>
              <w:rPr>
                <w:rFonts w:ascii="Times New Roman" w:hAnsi="Times New Roman"/>
                <w:sz w:val="27"/>
                <w:szCs w:val="27"/>
                <w:lang w:val="vi-VN"/>
              </w:rPr>
            </w:pPr>
            <w:r w:rsidRPr="00183862">
              <w:rPr>
                <w:rFonts w:ascii="Times New Roman" w:hAnsi="Times New Roman"/>
                <w:sz w:val="27"/>
                <w:szCs w:val="27"/>
                <w:lang w:val="vi-VN"/>
              </w:rPr>
              <w:t xml:space="preserve">b) Cầu xây dựng vượt đường sắt, đường khác thì phải bảo đảm tĩnh không cho đường sắt, đường bộ bên dưới.  </w:t>
            </w:r>
          </w:p>
        </w:tc>
      </w:tr>
      <w:tr w:rsidR="009A64C5" w:rsidRPr="00183862" w:rsidTr="009A64C5">
        <w:tc>
          <w:tcPr>
            <w:tcW w:w="7338" w:type="dxa"/>
          </w:tcPr>
          <w:p w:rsidR="009A64C5" w:rsidRPr="00183862" w:rsidRDefault="009A64C5" w:rsidP="00AA2009">
            <w:pPr>
              <w:jc w:val="both"/>
              <w:rPr>
                <w:rFonts w:ascii="Times New Roman" w:hAnsi="Times New Roman"/>
                <w:sz w:val="27"/>
                <w:szCs w:val="27"/>
                <w:lang w:val="vi-VN"/>
              </w:rPr>
            </w:pPr>
          </w:p>
        </w:tc>
        <w:tc>
          <w:tcPr>
            <w:tcW w:w="7796" w:type="dxa"/>
          </w:tcPr>
          <w:p w:rsidR="009A64C5" w:rsidRPr="00183862" w:rsidRDefault="009A64C5" w:rsidP="00AA2009">
            <w:pPr>
              <w:jc w:val="both"/>
              <w:rPr>
                <w:rFonts w:ascii="Times New Roman" w:hAnsi="Times New Roman"/>
                <w:sz w:val="27"/>
                <w:szCs w:val="27"/>
                <w:lang w:val="vi-VN"/>
              </w:rPr>
            </w:pPr>
            <w:r w:rsidRPr="00183862">
              <w:rPr>
                <w:rFonts w:ascii="Times New Roman" w:hAnsi="Times New Roman"/>
                <w:sz w:val="27"/>
                <w:szCs w:val="27"/>
                <w:lang w:val="vi-VN"/>
              </w:rPr>
              <w:t>c) Cầu xây dựng qua sông hoặc qua eo biển có thông thuyền thì phải đảm bảo khổ thông thuyền theo quy định của pháp luật về đường thủy nội địa.</w:t>
            </w:r>
          </w:p>
        </w:tc>
      </w:tr>
      <w:tr w:rsidR="009A64C5" w:rsidRPr="00183862" w:rsidTr="009A64C5">
        <w:tc>
          <w:tcPr>
            <w:tcW w:w="7338" w:type="dxa"/>
          </w:tcPr>
          <w:p w:rsidR="009A64C5" w:rsidRPr="00183862" w:rsidRDefault="009A64C5" w:rsidP="00AA2009">
            <w:pPr>
              <w:jc w:val="both"/>
              <w:rPr>
                <w:rFonts w:ascii="Times New Roman" w:hAnsi="Times New Roman"/>
                <w:sz w:val="27"/>
                <w:szCs w:val="27"/>
                <w:lang w:val="vi-VN"/>
              </w:rPr>
            </w:pPr>
          </w:p>
        </w:tc>
        <w:tc>
          <w:tcPr>
            <w:tcW w:w="7796" w:type="dxa"/>
          </w:tcPr>
          <w:p w:rsidR="009A64C5" w:rsidRPr="00183862" w:rsidRDefault="009A64C5" w:rsidP="00AA2009">
            <w:pPr>
              <w:jc w:val="both"/>
              <w:rPr>
                <w:rFonts w:ascii="Times New Roman" w:hAnsi="Times New Roman"/>
                <w:sz w:val="27"/>
                <w:szCs w:val="27"/>
                <w:lang w:val="vi-VN"/>
              </w:rPr>
            </w:pPr>
            <w:r w:rsidRPr="00183862">
              <w:rPr>
                <w:rFonts w:ascii="Times New Roman" w:hAnsi="Times New Roman"/>
                <w:sz w:val="27"/>
                <w:szCs w:val="27"/>
                <w:lang w:val="vi-VN"/>
              </w:rPr>
              <w:t>3. Giới hạn theo phương thẳng đứng đường dây thông tin đi phía trên đường bảo đảm quy định sau:</w:t>
            </w:r>
          </w:p>
        </w:tc>
      </w:tr>
      <w:tr w:rsidR="009A64C5" w:rsidRPr="00183862" w:rsidTr="009A64C5">
        <w:tc>
          <w:tcPr>
            <w:tcW w:w="7338" w:type="dxa"/>
          </w:tcPr>
          <w:p w:rsidR="009A64C5" w:rsidRPr="00183862" w:rsidRDefault="009A64C5" w:rsidP="00AA2009">
            <w:pPr>
              <w:jc w:val="both"/>
              <w:rPr>
                <w:rFonts w:ascii="Times New Roman" w:hAnsi="Times New Roman"/>
                <w:sz w:val="27"/>
                <w:szCs w:val="27"/>
                <w:lang w:val="vi-VN"/>
              </w:rPr>
            </w:pPr>
          </w:p>
        </w:tc>
        <w:tc>
          <w:tcPr>
            <w:tcW w:w="7796" w:type="dxa"/>
          </w:tcPr>
          <w:p w:rsidR="009A64C5" w:rsidRPr="00183862" w:rsidRDefault="009A64C5" w:rsidP="00AA2009">
            <w:pPr>
              <w:jc w:val="both"/>
              <w:rPr>
                <w:rFonts w:ascii="Times New Roman" w:hAnsi="Times New Roman"/>
                <w:sz w:val="27"/>
                <w:szCs w:val="27"/>
                <w:lang w:val="vi-VN"/>
              </w:rPr>
            </w:pPr>
            <w:r w:rsidRPr="00183862">
              <w:rPr>
                <w:rFonts w:ascii="Times New Roman" w:hAnsi="Times New Roman"/>
                <w:sz w:val="27"/>
                <w:szCs w:val="27"/>
                <w:lang w:val="vi-VN"/>
              </w:rPr>
              <w:t>a) Không nhỏ hơn 5,5 mét tính từ điểm thấp nhất của đường dây đi qua đường bộ tới điểm cao nhất trên mặt đường;</w:t>
            </w:r>
          </w:p>
        </w:tc>
      </w:tr>
      <w:tr w:rsidR="009A64C5" w:rsidRPr="00183862" w:rsidTr="009A64C5">
        <w:tc>
          <w:tcPr>
            <w:tcW w:w="7338" w:type="dxa"/>
          </w:tcPr>
          <w:p w:rsidR="009A64C5" w:rsidRPr="00183862" w:rsidRDefault="009A64C5" w:rsidP="00AA2009">
            <w:pPr>
              <w:jc w:val="both"/>
              <w:rPr>
                <w:rFonts w:ascii="Times New Roman" w:hAnsi="Times New Roman"/>
                <w:sz w:val="27"/>
                <w:szCs w:val="27"/>
                <w:lang w:val="vi-VN"/>
              </w:rPr>
            </w:pPr>
          </w:p>
        </w:tc>
        <w:tc>
          <w:tcPr>
            <w:tcW w:w="7796" w:type="dxa"/>
          </w:tcPr>
          <w:p w:rsidR="009A64C5" w:rsidRPr="00183862" w:rsidRDefault="009A64C5" w:rsidP="00AA2009">
            <w:pPr>
              <w:jc w:val="both"/>
              <w:rPr>
                <w:rFonts w:ascii="Times New Roman" w:hAnsi="Times New Roman"/>
                <w:sz w:val="27"/>
                <w:szCs w:val="27"/>
                <w:lang w:val="vi-VN"/>
              </w:rPr>
            </w:pPr>
            <w:r w:rsidRPr="00183862">
              <w:rPr>
                <w:rFonts w:ascii="Times New Roman" w:hAnsi="Times New Roman"/>
                <w:sz w:val="27"/>
                <w:szCs w:val="27"/>
                <w:lang w:val="vi-VN"/>
              </w:rPr>
              <w:t>b) Trường hợp đường dây phía trên cầu phải đáp ứng quy định tại Khoản 2 Điều này.</w:t>
            </w:r>
          </w:p>
        </w:tc>
      </w:tr>
      <w:tr w:rsidR="009A64C5" w:rsidRPr="00183862" w:rsidTr="009A64C5">
        <w:tc>
          <w:tcPr>
            <w:tcW w:w="7338" w:type="dxa"/>
          </w:tcPr>
          <w:p w:rsidR="009A64C5" w:rsidRPr="00183862" w:rsidRDefault="009A64C5" w:rsidP="00AA2009">
            <w:pPr>
              <w:jc w:val="both"/>
              <w:rPr>
                <w:rFonts w:ascii="Times New Roman" w:hAnsi="Times New Roman"/>
                <w:sz w:val="27"/>
                <w:szCs w:val="27"/>
                <w:lang w:val="vi-VN"/>
              </w:rPr>
            </w:pPr>
          </w:p>
        </w:tc>
        <w:tc>
          <w:tcPr>
            <w:tcW w:w="7796" w:type="dxa"/>
          </w:tcPr>
          <w:p w:rsidR="009A64C5" w:rsidRPr="00183862" w:rsidRDefault="009A64C5" w:rsidP="00AA2009">
            <w:pPr>
              <w:jc w:val="both"/>
              <w:rPr>
                <w:rFonts w:ascii="Times New Roman" w:hAnsi="Times New Roman"/>
                <w:sz w:val="27"/>
                <w:szCs w:val="27"/>
                <w:lang w:val="vi-VN"/>
              </w:rPr>
            </w:pPr>
            <w:r w:rsidRPr="00183862">
              <w:rPr>
                <w:rFonts w:ascii="Times New Roman" w:hAnsi="Times New Roman"/>
                <w:sz w:val="27"/>
                <w:szCs w:val="27"/>
                <w:lang w:val="vi-VN"/>
              </w:rPr>
              <w:t xml:space="preserve">4. Giới hạn theo phương thẳng đứng đường điện đi phía trên đường </w:t>
            </w:r>
            <w:r w:rsidRPr="00183862">
              <w:rPr>
                <w:rFonts w:ascii="Times New Roman" w:hAnsi="Times New Roman"/>
                <w:sz w:val="27"/>
                <w:szCs w:val="27"/>
                <w:lang w:val="vi-VN"/>
              </w:rPr>
              <w:lastRenderedPageBreak/>
              <w:t>bộ bảo đảm quy định như sau:</w:t>
            </w:r>
          </w:p>
        </w:tc>
      </w:tr>
      <w:tr w:rsidR="009A64C5" w:rsidRPr="00183862" w:rsidTr="009A64C5">
        <w:tc>
          <w:tcPr>
            <w:tcW w:w="7338" w:type="dxa"/>
          </w:tcPr>
          <w:p w:rsidR="009A64C5" w:rsidRPr="00183862" w:rsidRDefault="009A64C5" w:rsidP="00AA2009">
            <w:pPr>
              <w:jc w:val="both"/>
              <w:rPr>
                <w:rFonts w:ascii="Times New Roman" w:hAnsi="Times New Roman"/>
                <w:sz w:val="27"/>
                <w:szCs w:val="27"/>
                <w:lang w:val="vi-VN"/>
              </w:rPr>
            </w:pPr>
          </w:p>
        </w:tc>
        <w:tc>
          <w:tcPr>
            <w:tcW w:w="7796" w:type="dxa"/>
          </w:tcPr>
          <w:p w:rsidR="009A64C5" w:rsidRPr="00183862" w:rsidRDefault="009A64C5" w:rsidP="00AA2009">
            <w:pPr>
              <w:jc w:val="both"/>
              <w:rPr>
                <w:rFonts w:ascii="Times New Roman" w:hAnsi="Times New Roman"/>
                <w:sz w:val="27"/>
                <w:szCs w:val="27"/>
                <w:lang w:val="vi-VN"/>
              </w:rPr>
            </w:pPr>
            <w:r w:rsidRPr="00183862">
              <w:rPr>
                <w:rFonts w:ascii="Times New Roman" w:hAnsi="Times New Roman"/>
                <w:sz w:val="27"/>
                <w:szCs w:val="27"/>
                <w:lang w:val="vi-VN"/>
              </w:rPr>
              <w:t>a) Theo quy định tại điểm a Khoản 3 Điều này cộng với khoảng cách an toàn phóng điện theo quy định của pháp luật về điện lực;</w:t>
            </w:r>
          </w:p>
        </w:tc>
      </w:tr>
      <w:tr w:rsidR="009A64C5" w:rsidRPr="00183862" w:rsidTr="009A64C5">
        <w:tc>
          <w:tcPr>
            <w:tcW w:w="7338" w:type="dxa"/>
          </w:tcPr>
          <w:p w:rsidR="009A64C5" w:rsidRPr="00183862" w:rsidRDefault="009A64C5" w:rsidP="00AA2009">
            <w:pPr>
              <w:jc w:val="both"/>
              <w:rPr>
                <w:rFonts w:ascii="Times New Roman" w:hAnsi="Times New Roman"/>
                <w:sz w:val="27"/>
                <w:szCs w:val="27"/>
                <w:lang w:val="vi-VN"/>
              </w:rPr>
            </w:pPr>
          </w:p>
        </w:tc>
        <w:tc>
          <w:tcPr>
            <w:tcW w:w="7796" w:type="dxa"/>
          </w:tcPr>
          <w:p w:rsidR="009A64C5" w:rsidRPr="00183862" w:rsidRDefault="009A64C5" w:rsidP="00AA2009">
            <w:pPr>
              <w:jc w:val="both"/>
              <w:rPr>
                <w:rFonts w:ascii="Times New Roman" w:hAnsi="Times New Roman"/>
                <w:sz w:val="27"/>
                <w:szCs w:val="27"/>
                <w:lang w:val="vi-VN"/>
              </w:rPr>
            </w:pPr>
            <w:r w:rsidRPr="00183862">
              <w:rPr>
                <w:rFonts w:ascii="Times New Roman" w:hAnsi="Times New Roman"/>
                <w:sz w:val="27"/>
                <w:szCs w:val="27"/>
                <w:lang w:val="vi-VN"/>
              </w:rPr>
              <w:t>b) Trường hợp đường điện phía trên cầu phải đáp ứng quy định tại Khoản 2 Điều này cộng vớí khoảng cách an toàn toàn phóng điện được xác định theo quy định của pháp luật điện lực và tiêu chuẩn kỹ thuật về điện lực;</w:t>
            </w:r>
          </w:p>
        </w:tc>
      </w:tr>
      <w:tr w:rsidR="009A64C5" w:rsidRPr="00183862" w:rsidTr="009A64C5">
        <w:tc>
          <w:tcPr>
            <w:tcW w:w="7338" w:type="dxa"/>
          </w:tcPr>
          <w:p w:rsidR="009A64C5" w:rsidRPr="00183862" w:rsidRDefault="009A64C5" w:rsidP="00AA2009">
            <w:pPr>
              <w:jc w:val="both"/>
              <w:rPr>
                <w:rFonts w:ascii="Times New Roman" w:hAnsi="Times New Roman"/>
                <w:sz w:val="27"/>
                <w:szCs w:val="27"/>
                <w:lang w:val="vi-VN"/>
              </w:rPr>
            </w:pPr>
          </w:p>
        </w:tc>
        <w:tc>
          <w:tcPr>
            <w:tcW w:w="7796" w:type="dxa"/>
          </w:tcPr>
          <w:p w:rsidR="009A64C5" w:rsidRPr="00183862" w:rsidRDefault="009A64C5" w:rsidP="00AA2009">
            <w:pPr>
              <w:jc w:val="both"/>
              <w:rPr>
                <w:rFonts w:ascii="Times New Roman" w:hAnsi="Times New Roman"/>
                <w:sz w:val="27"/>
                <w:szCs w:val="27"/>
                <w:lang w:val="vi-VN"/>
              </w:rPr>
            </w:pPr>
            <w:r w:rsidRPr="00183862">
              <w:rPr>
                <w:rFonts w:ascii="Times New Roman" w:hAnsi="Times New Roman"/>
                <w:sz w:val="27"/>
                <w:szCs w:val="27"/>
                <w:lang w:val="vi-VN"/>
              </w:rPr>
              <w:t>c) Đường điện đi phía trên cột điện chiếu sáng phải bảo đảm khoảng cách theo phương thẳng đứng không nhỏ hơn 02 mét cộng với khoảng cách an toàn phóng điện.</w:t>
            </w:r>
          </w:p>
        </w:tc>
      </w:tr>
      <w:tr w:rsidR="009A64C5" w:rsidRPr="00183862" w:rsidTr="009A64C5">
        <w:tc>
          <w:tcPr>
            <w:tcW w:w="7338" w:type="dxa"/>
          </w:tcPr>
          <w:p w:rsidR="009A64C5" w:rsidRPr="00183862" w:rsidRDefault="009A64C5" w:rsidP="00AA2009">
            <w:pPr>
              <w:jc w:val="both"/>
              <w:rPr>
                <w:rFonts w:ascii="Times New Roman" w:hAnsi="Times New Roman"/>
                <w:sz w:val="27"/>
                <w:szCs w:val="27"/>
                <w:lang w:val="vi-VN"/>
              </w:rPr>
            </w:pPr>
          </w:p>
        </w:tc>
        <w:tc>
          <w:tcPr>
            <w:tcW w:w="7796" w:type="dxa"/>
          </w:tcPr>
          <w:p w:rsidR="009A64C5" w:rsidRPr="00183862" w:rsidRDefault="009A64C5" w:rsidP="00AA2009">
            <w:pPr>
              <w:jc w:val="both"/>
              <w:rPr>
                <w:rFonts w:ascii="Times New Roman" w:hAnsi="Times New Roman"/>
                <w:sz w:val="27"/>
                <w:szCs w:val="27"/>
                <w:lang w:val="vi-VN"/>
              </w:rPr>
            </w:pPr>
            <w:r w:rsidRPr="00183862">
              <w:rPr>
                <w:rFonts w:ascii="Times New Roman" w:hAnsi="Times New Roman"/>
                <w:sz w:val="27"/>
                <w:szCs w:val="27"/>
                <w:lang w:val="vi-VN"/>
              </w:rPr>
              <w:t>5. Trường hợp đường dây thông tin, điện đi phía trên của cầu dây treo, ngoài việc bảo đảm quy định tại Khoản 3 và 4 Điều này còn phải bảo đảm an toàn cho hệ thống dây treo và trụ tháp của cầu.</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lang w:val="vi-VN"/>
              </w:rPr>
            </w:pPr>
          </w:p>
        </w:tc>
        <w:tc>
          <w:tcPr>
            <w:tcW w:w="7796" w:type="dxa"/>
          </w:tcPr>
          <w:p w:rsidR="009A64C5" w:rsidRPr="00183862" w:rsidRDefault="009A64C5" w:rsidP="00AA2009">
            <w:pPr>
              <w:jc w:val="both"/>
              <w:rPr>
                <w:rFonts w:ascii="Times New Roman" w:eastAsia="Times New Roman" w:hAnsi="Times New Roman"/>
                <w:sz w:val="27"/>
                <w:szCs w:val="27"/>
                <w:lang w:val="vi-VN"/>
              </w:rPr>
            </w:pPr>
            <w:r w:rsidRPr="00183862">
              <w:rPr>
                <w:rFonts w:ascii="Times New Roman" w:eastAsia="Times New Roman" w:hAnsi="Times New Roman"/>
                <w:sz w:val="27"/>
                <w:szCs w:val="27"/>
                <w:lang w:val="vi-VN"/>
              </w:rPr>
              <w:t xml:space="preserve">6. Giới hạn khoảng cách an toàn trên không đối với trạm thu phí và các hạng mục công trình đường bộ khác tính từ điểm cao nhất của công trình trở lên theo phương thẳng đứng là 02 mét; </w:t>
            </w:r>
            <w:r w:rsidRPr="00183862">
              <w:rPr>
                <w:rFonts w:ascii="Times New Roman" w:hAnsi="Times New Roman"/>
                <w:sz w:val="27"/>
                <w:szCs w:val="27"/>
                <w:lang w:val="vi-VN"/>
              </w:rPr>
              <w:t>đối với đường dây tải điện còn phải bảo đảm khoảng cách an toàn phóng điện.</w:t>
            </w:r>
          </w:p>
        </w:tc>
      </w:tr>
      <w:tr w:rsidR="009A64C5" w:rsidRPr="00183862" w:rsidTr="009A64C5">
        <w:tc>
          <w:tcPr>
            <w:tcW w:w="7338" w:type="dxa"/>
          </w:tcPr>
          <w:p w:rsidR="009A64C5" w:rsidRPr="00183862" w:rsidRDefault="009A64C5" w:rsidP="00AA2009">
            <w:pPr>
              <w:jc w:val="both"/>
              <w:rPr>
                <w:rFonts w:ascii="Times New Roman" w:hAnsi="Times New Roman"/>
                <w:sz w:val="27"/>
                <w:szCs w:val="27"/>
                <w:lang w:val="vi-VN"/>
              </w:rPr>
            </w:pPr>
          </w:p>
        </w:tc>
        <w:tc>
          <w:tcPr>
            <w:tcW w:w="7796" w:type="dxa"/>
          </w:tcPr>
          <w:p w:rsidR="009A64C5" w:rsidRPr="00183862" w:rsidRDefault="009A64C5" w:rsidP="00AA2009">
            <w:pPr>
              <w:jc w:val="both"/>
              <w:rPr>
                <w:rFonts w:ascii="Times New Roman" w:hAnsi="Times New Roman"/>
                <w:sz w:val="27"/>
                <w:szCs w:val="27"/>
                <w:lang w:val="vi-VN"/>
              </w:rPr>
            </w:pPr>
            <w:r w:rsidRPr="00183862">
              <w:rPr>
                <w:rFonts w:ascii="Times New Roman" w:hAnsi="Times New Roman"/>
                <w:sz w:val="27"/>
                <w:szCs w:val="27"/>
                <w:lang w:val="vi-VN"/>
              </w:rPr>
              <w:t>7. Khi tiến hành xây dựng, khai thác, bảo trì công trình ngầm bên dưới của công trình đường bộ phải bảo đảm quy chuẩn, tiêu chuẩn kỹ thuật và bảo đảm an toàn cho công trình đường bộ, công trình liền kề.</w:t>
            </w:r>
          </w:p>
        </w:tc>
      </w:tr>
      <w:tr w:rsidR="009A64C5" w:rsidRPr="00183862" w:rsidTr="009A64C5">
        <w:tc>
          <w:tcPr>
            <w:tcW w:w="7338" w:type="dxa"/>
          </w:tcPr>
          <w:p w:rsidR="009A64C5" w:rsidRPr="00183862" w:rsidRDefault="009A64C5" w:rsidP="00AA2009">
            <w:pPr>
              <w:jc w:val="both"/>
              <w:rPr>
                <w:rFonts w:ascii="Times New Roman" w:hAnsi="Times New Roman"/>
                <w:b/>
                <w:iCs/>
                <w:spacing w:val="-4"/>
                <w:sz w:val="27"/>
                <w:szCs w:val="27"/>
                <w:lang w:val="vi-VN"/>
              </w:rPr>
            </w:pPr>
          </w:p>
        </w:tc>
        <w:tc>
          <w:tcPr>
            <w:tcW w:w="7796" w:type="dxa"/>
          </w:tcPr>
          <w:p w:rsidR="009A64C5" w:rsidRPr="00183862" w:rsidRDefault="009A64C5" w:rsidP="00AA2009">
            <w:pPr>
              <w:jc w:val="both"/>
              <w:rPr>
                <w:rFonts w:ascii="Times New Roman" w:hAnsi="Times New Roman"/>
                <w:b/>
                <w:iCs/>
                <w:spacing w:val="-4"/>
                <w:sz w:val="27"/>
                <w:szCs w:val="27"/>
                <w:lang w:val="vi-VN"/>
              </w:rPr>
            </w:pPr>
            <w:r w:rsidRPr="00183862">
              <w:rPr>
                <w:rFonts w:ascii="Times New Roman" w:hAnsi="Times New Roman"/>
                <w:b/>
                <w:iCs/>
                <w:spacing w:val="-4"/>
                <w:sz w:val="27"/>
                <w:szCs w:val="27"/>
                <w:lang w:val="vi-VN"/>
              </w:rPr>
              <w:t>Điều 58. Phạm vi bảo vệ đối với một số công trình đường bộ</w:t>
            </w:r>
          </w:p>
        </w:tc>
      </w:tr>
      <w:tr w:rsidR="009A64C5" w:rsidRPr="00183862" w:rsidTr="009A64C5">
        <w:tc>
          <w:tcPr>
            <w:tcW w:w="7338" w:type="dxa"/>
          </w:tcPr>
          <w:p w:rsidR="009A64C5" w:rsidRPr="00183862" w:rsidRDefault="009A64C5" w:rsidP="00AA2009">
            <w:pPr>
              <w:jc w:val="both"/>
              <w:rPr>
                <w:rFonts w:ascii="Times New Roman" w:hAnsi="Times New Roman"/>
                <w:iCs/>
                <w:sz w:val="27"/>
                <w:szCs w:val="27"/>
                <w:lang w:val="vi-VN"/>
              </w:rPr>
            </w:pPr>
          </w:p>
        </w:tc>
        <w:tc>
          <w:tcPr>
            <w:tcW w:w="7796" w:type="dxa"/>
          </w:tcPr>
          <w:p w:rsidR="009A64C5" w:rsidRPr="00183862" w:rsidRDefault="009A64C5" w:rsidP="00AA2009">
            <w:pPr>
              <w:jc w:val="both"/>
              <w:rPr>
                <w:rFonts w:ascii="Times New Roman" w:hAnsi="Times New Roman"/>
                <w:sz w:val="27"/>
                <w:szCs w:val="27"/>
                <w:lang w:val="vi-VN"/>
              </w:rPr>
            </w:pPr>
            <w:r w:rsidRPr="00183862">
              <w:rPr>
                <w:rFonts w:ascii="Times New Roman" w:hAnsi="Times New Roman"/>
                <w:iCs/>
                <w:sz w:val="27"/>
                <w:szCs w:val="27"/>
                <w:lang w:val="vi-VN"/>
              </w:rPr>
              <w:t xml:space="preserve"> Phạm vi bảo vệ đối với </w:t>
            </w:r>
            <w:r w:rsidRPr="00183862">
              <w:rPr>
                <w:rFonts w:ascii="Times New Roman" w:hAnsi="Times New Roman"/>
                <w:sz w:val="27"/>
                <w:szCs w:val="27"/>
                <w:lang w:val="vi-VN"/>
              </w:rPr>
              <w:t>bến xe, bãi đỗ xe, trạm dừng nghỉ, trung tâm quản lý, điều hành và giám sát giao thông đường bộ, trạm kiểm tra tải trọng xe, hệ thống thu phí đường bộ và các công trình phục vụ quản lý đường bộ là phạm vi vùng đất, vùng nước thuộc diện tích của công trình được cơ quan nhà nước có thẩm quyền giao đất, quy định trong dự án đầu tư được phê duyệt, giấy chứng nhận quyền sử dụng đất, quyền sở hữu nhà ở và tài sản khác gắn liền với đất.</w:t>
            </w:r>
          </w:p>
        </w:tc>
      </w:tr>
      <w:tr w:rsidR="00DD1D23" w:rsidRPr="00183862" w:rsidTr="009A64C5">
        <w:tc>
          <w:tcPr>
            <w:tcW w:w="7338" w:type="dxa"/>
          </w:tcPr>
          <w:p w:rsidR="00DD1D23" w:rsidRPr="00183862" w:rsidRDefault="00DD1D23" w:rsidP="00AA2009">
            <w:pPr>
              <w:jc w:val="both"/>
              <w:rPr>
                <w:rFonts w:ascii="Times New Roman" w:eastAsia="Times New Roman" w:hAnsi="Times New Roman"/>
                <w:b/>
                <w:bCs/>
                <w:color w:val="000000"/>
                <w:sz w:val="27"/>
                <w:szCs w:val="27"/>
              </w:rPr>
            </w:pPr>
            <w:r w:rsidRPr="00183862">
              <w:rPr>
                <w:rFonts w:ascii="Times New Roman" w:eastAsia="Times New Roman" w:hAnsi="Times New Roman"/>
                <w:b/>
                <w:bCs/>
                <w:color w:val="000000"/>
                <w:sz w:val="27"/>
                <w:szCs w:val="27"/>
              </w:rPr>
              <w:lastRenderedPageBreak/>
              <w:t>Điều 44.</w:t>
            </w:r>
            <w:r w:rsidRPr="00183862">
              <w:rPr>
                <w:rFonts w:ascii="Times New Roman" w:eastAsia="Times New Roman" w:hAnsi="Times New Roman"/>
                <w:color w:val="000000"/>
                <w:sz w:val="27"/>
                <w:szCs w:val="27"/>
              </w:rPr>
              <w:t xml:space="preserve"> </w:t>
            </w:r>
            <w:r w:rsidRPr="00183862">
              <w:rPr>
                <w:rFonts w:ascii="Times New Roman" w:eastAsia="Times New Roman" w:hAnsi="Times New Roman"/>
                <w:b/>
                <w:bCs/>
                <w:color w:val="000000"/>
                <w:sz w:val="27"/>
                <w:szCs w:val="27"/>
              </w:rPr>
              <w:t>Bảo đảm yêu cầu kỹ thuật và an toàn giao thông của công trình đường bộ</w:t>
            </w:r>
          </w:p>
        </w:tc>
        <w:tc>
          <w:tcPr>
            <w:tcW w:w="7796" w:type="dxa"/>
          </w:tcPr>
          <w:p w:rsidR="00DD1D23" w:rsidRPr="00183862" w:rsidRDefault="00DD1D23" w:rsidP="00AA2009">
            <w:pPr>
              <w:jc w:val="both"/>
              <w:rPr>
                <w:rFonts w:ascii="Times New Roman" w:hAnsi="Times New Roman"/>
                <w:b/>
                <w:bCs/>
                <w:strike/>
                <w:sz w:val="27"/>
                <w:szCs w:val="27"/>
                <w:lang w:val="vi-VN"/>
              </w:rPr>
            </w:pPr>
            <w:r w:rsidRPr="00183862">
              <w:rPr>
                <w:rFonts w:ascii="Times New Roman" w:hAnsi="Times New Roman"/>
                <w:b/>
                <w:bCs/>
                <w:sz w:val="27"/>
                <w:szCs w:val="27"/>
                <w:lang w:val="vi-VN"/>
              </w:rPr>
              <w:t xml:space="preserve">Điều 59. Xây dựng, lắp đặt công trình hạ tầng trong phạm vi bảo vệ kết cấu hạ tầng giao thông đường bộ </w:t>
            </w:r>
          </w:p>
        </w:tc>
      </w:tr>
      <w:tr w:rsidR="00DD1D23" w:rsidRPr="00183862" w:rsidTr="009A64C5">
        <w:tc>
          <w:tcPr>
            <w:tcW w:w="7338" w:type="dxa"/>
          </w:tcPr>
          <w:p w:rsidR="00DD1D23" w:rsidRPr="00183862" w:rsidRDefault="00DD1D2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1. Công trình đường bộ xây dựng mới, nâng cấp và cải tạo phải bảo đảm tiêu chuẩn kỹ thuật và điều kiện an toàn giao thông cho người, phương tiện tham gia giao thông đường bộ, trong đó có người đi bộ và người khuyết tật. Đường đô thị xây dựng phải có hè phố, phần đường, cầu vượt, hầm và tổ chức giao thông cho người đi bộ, người khuyết tật đi lại an toàn, thuận tiện.</w:t>
            </w:r>
          </w:p>
        </w:tc>
        <w:tc>
          <w:tcPr>
            <w:tcW w:w="7796" w:type="dxa"/>
          </w:tcPr>
          <w:p w:rsidR="00DD1D23" w:rsidRPr="00183862" w:rsidRDefault="00DD1D23" w:rsidP="00AA2009">
            <w:pPr>
              <w:jc w:val="both"/>
              <w:rPr>
                <w:rFonts w:ascii="Times New Roman" w:hAnsi="Times New Roman"/>
                <w:sz w:val="27"/>
                <w:szCs w:val="27"/>
                <w:lang w:val="vi-VN"/>
              </w:rPr>
            </w:pPr>
            <w:r w:rsidRPr="00183862">
              <w:rPr>
                <w:rFonts w:ascii="Times New Roman" w:hAnsi="Times New Roman"/>
                <w:sz w:val="27"/>
                <w:szCs w:val="27"/>
                <w:lang w:val="vi-VN"/>
              </w:rPr>
              <w:t xml:space="preserve">1. Trong phạm vi bảo vệ kết cấu hạ tầng giao thông đường bộ, không được xây dựng các công trình khác, trừ một số công trình hạ tầng không thể bố trí ngoài phạm vi bảo vệ kết cấu hạ tầng giao thông đường bộ, gồm các công trình phục vụ quốc phòng, an ninh, thông tin, viễn thông, năng lượng, cấp, thoát nước, công trình thủy lợi, thủy điện và các công trình đặc biệt khác. </w:t>
            </w:r>
          </w:p>
        </w:tc>
      </w:tr>
      <w:tr w:rsidR="00DD1D23" w:rsidRPr="00183862" w:rsidTr="009A64C5">
        <w:tc>
          <w:tcPr>
            <w:tcW w:w="7338" w:type="dxa"/>
          </w:tcPr>
          <w:p w:rsidR="00DD1D23" w:rsidRPr="00183862" w:rsidRDefault="00DD1D2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 xml:space="preserve">2. Công trình đường bộ phải được thẩm định về an toàn giao thông từ khi lập dự án, thiết kế, thi công, trước và trong quá trình khai thác. Người quyết định đầu tư, chủ đầu tư có trách nhiệm tiếp thu kết quả thẩm định an toàn giao thông để phê duyệt bổ sung vào dự án. </w:t>
            </w:r>
          </w:p>
        </w:tc>
        <w:tc>
          <w:tcPr>
            <w:tcW w:w="7796" w:type="dxa"/>
          </w:tcPr>
          <w:p w:rsidR="00DD1D23" w:rsidRPr="00183862" w:rsidRDefault="00DD1D23" w:rsidP="00AA2009">
            <w:pPr>
              <w:jc w:val="both"/>
              <w:rPr>
                <w:rFonts w:ascii="Times New Roman" w:hAnsi="Times New Roman"/>
                <w:sz w:val="27"/>
                <w:szCs w:val="27"/>
                <w:lang w:val="vi-VN"/>
              </w:rPr>
            </w:pPr>
            <w:r w:rsidRPr="00183862">
              <w:rPr>
                <w:rFonts w:ascii="Times New Roman" w:hAnsi="Times New Roman"/>
                <w:sz w:val="27"/>
                <w:szCs w:val="27"/>
                <w:lang w:val="vi-VN"/>
              </w:rPr>
              <w:t>2. Công trình quy định tại khoản 1 Điều này, trước khi xây dựng, lắp đặt trong phạm vi bảo vệ kết cấu hạ tầng giao thông đường bộ phải được chấp thuận của cơ quan nhà nước có thẩm quyền.</w:t>
            </w:r>
          </w:p>
        </w:tc>
      </w:tr>
      <w:tr w:rsidR="00DD1D23" w:rsidRPr="00183862" w:rsidTr="009A64C5">
        <w:tc>
          <w:tcPr>
            <w:tcW w:w="7338" w:type="dxa"/>
          </w:tcPr>
          <w:p w:rsidR="00DD1D23" w:rsidRPr="00183862" w:rsidRDefault="00DD1D23" w:rsidP="00AA2009">
            <w:pPr>
              <w:jc w:val="both"/>
              <w:rPr>
                <w:rFonts w:ascii="Times New Roman" w:eastAsia="Times New Roman" w:hAnsi="Times New Roman"/>
                <w:color w:val="000000"/>
                <w:sz w:val="27"/>
                <w:szCs w:val="27"/>
              </w:rPr>
            </w:pPr>
            <w:r w:rsidRPr="00183862">
              <w:rPr>
                <w:rFonts w:ascii="Times New Roman" w:eastAsia="Times New Roman" w:hAnsi="Times New Roman"/>
                <w:bCs/>
                <w:color w:val="000000"/>
                <w:sz w:val="27"/>
                <w:szCs w:val="27"/>
              </w:rPr>
              <w:t xml:space="preserve">3. Khu đô thị, khu công nghiệp, khu kinh tế, khu dân cư, khu thương mại - dịch vụ và công trình khác phải có hệ thống đường gom được xây dựng ngoài hành lang an toàn đường bộ; bảo đảm khoảng cách với quốc lộ theo quy định của Chính phủ. </w:t>
            </w:r>
          </w:p>
        </w:tc>
        <w:tc>
          <w:tcPr>
            <w:tcW w:w="7796" w:type="dxa"/>
          </w:tcPr>
          <w:p w:rsidR="00DD1D23" w:rsidRPr="00183862" w:rsidRDefault="00DD1D23" w:rsidP="00AA2009">
            <w:pPr>
              <w:jc w:val="both"/>
              <w:rPr>
                <w:rFonts w:ascii="Times New Roman" w:hAnsi="Times New Roman"/>
                <w:sz w:val="27"/>
                <w:szCs w:val="27"/>
                <w:lang w:val="vi-VN"/>
              </w:rPr>
            </w:pPr>
            <w:r w:rsidRPr="00183862">
              <w:rPr>
                <w:rFonts w:ascii="Times New Roman" w:hAnsi="Times New Roman"/>
                <w:sz w:val="27"/>
                <w:szCs w:val="27"/>
                <w:lang w:val="vi-VN"/>
              </w:rPr>
              <w:t>Công trình hạ tầng xây dựng, lắp đặt trong phạm vi đường chuyên dùng phải được chủ sở hữu đường chuyên dùng thỏa thuận.</w:t>
            </w:r>
          </w:p>
        </w:tc>
      </w:tr>
      <w:tr w:rsidR="00DD1D23" w:rsidRPr="00183862" w:rsidTr="009A64C5">
        <w:tc>
          <w:tcPr>
            <w:tcW w:w="7338" w:type="dxa"/>
          </w:tcPr>
          <w:p w:rsidR="00DD1D23" w:rsidRPr="00183862" w:rsidRDefault="00DD1D23" w:rsidP="00AA2009">
            <w:pPr>
              <w:jc w:val="both"/>
              <w:rPr>
                <w:rFonts w:ascii="Times New Roman" w:eastAsia="Times New Roman" w:hAnsi="Times New Roman"/>
                <w:color w:val="000000"/>
                <w:sz w:val="27"/>
                <w:szCs w:val="27"/>
              </w:rPr>
            </w:pPr>
            <w:r w:rsidRPr="00183862">
              <w:rPr>
                <w:rFonts w:ascii="Times New Roman" w:eastAsia="Times New Roman" w:hAnsi="Times New Roman"/>
                <w:bCs/>
                <w:color w:val="000000"/>
                <w:sz w:val="27"/>
                <w:szCs w:val="27"/>
              </w:rPr>
              <w:t xml:space="preserve">4. Việc đấu nối được quy định như sau: </w:t>
            </w:r>
          </w:p>
        </w:tc>
        <w:tc>
          <w:tcPr>
            <w:tcW w:w="7796" w:type="dxa"/>
          </w:tcPr>
          <w:p w:rsidR="00DD1D23" w:rsidRPr="00183862" w:rsidRDefault="00DD1D23" w:rsidP="00AA2009">
            <w:pPr>
              <w:jc w:val="both"/>
              <w:rPr>
                <w:rFonts w:ascii="Times New Roman" w:eastAsia="Times New Roman" w:hAnsi="Times New Roman"/>
                <w:sz w:val="27"/>
                <w:szCs w:val="27"/>
                <w:lang w:val="vi-VN"/>
              </w:rPr>
            </w:pPr>
            <w:r w:rsidRPr="00183862">
              <w:rPr>
                <w:rFonts w:ascii="Times New Roman" w:eastAsia="Times New Roman" w:hAnsi="Times New Roman"/>
                <w:sz w:val="27"/>
                <w:szCs w:val="27"/>
                <w:lang w:val="vi-VN"/>
              </w:rPr>
              <w:t xml:space="preserve">3. Chủ sở hữu, hoặc người quản lý sử dụng công trình quy định tại Khoản 1 Điều này, xây dựng trong phạm vi bảo vệ kết cấu hạ tầng giao thông đường bộ phải tổ chức di dời khi có yêu cầu di dời của cơ quan Nhà nước có thẩm quyền trong trường hợp cần thu hồi đất để đầu tư xây dựng mới, cải tạo, nâng cấp, mở rộng, sửa chữa, bảo trì công trình đường bộ; hoặc khi công trình hạ tầng, biển tuyên truyền, quảng cáo xây dựng trái phép, hoặc ảnh hưởng đến an toàn giao thông, an toàn công trình đường bộ. </w:t>
            </w:r>
          </w:p>
        </w:tc>
      </w:tr>
      <w:tr w:rsidR="00DD1D23" w:rsidRPr="00183862" w:rsidTr="009A64C5">
        <w:tc>
          <w:tcPr>
            <w:tcW w:w="7338" w:type="dxa"/>
          </w:tcPr>
          <w:p w:rsidR="00DD1D23" w:rsidRPr="00183862" w:rsidRDefault="00DD1D23" w:rsidP="00AA2009">
            <w:pPr>
              <w:jc w:val="both"/>
              <w:rPr>
                <w:rFonts w:ascii="Times New Roman" w:eastAsia="Times New Roman" w:hAnsi="Times New Roman"/>
                <w:color w:val="000000"/>
                <w:sz w:val="27"/>
                <w:szCs w:val="27"/>
              </w:rPr>
            </w:pPr>
            <w:r w:rsidRPr="00183862">
              <w:rPr>
                <w:rFonts w:ascii="Times New Roman" w:eastAsia="Times New Roman" w:hAnsi="Times New Roman"/>
                <w:bCs/>
                <w:color w:val="000000"/>
                <w:spacing w:val="-2"/>
                <w:sz w:val="27"/>
                <w:szCs w:val="27"/>
              </w:rPr>
              <w:t>a) Trường hợp có đường nhánh thì đường gom phải nối vào đường nhánh;</w:t>
            </w:r>
          </w:p>
        </w:tc>
        <w:tc>
          <w:tcPr>
            <w:tcW w:w="7796" w:type="dxa"/>
          </w:tcPr>
          <w:p w:rsidR="00DD1D23" w:rsidRPr="00183862" w:rsidRDefault="00DD1D23" w:rsidP="00AA2009">
            <w:pPr>
              <w:jc w:val="both"/>
              <w:rPr>
                <w:rFonts w:ascii="Times New Roman" w:eastAsia="Times New Roman" w:hAnsi="Times New Roman"/>
                <w:sz w:val="27"/>
                <w:szCs w:val="27"/>
                <w:lang w:val="vi-VN"/>
              </w:rPr>
            </w:pPr>
            <w:r w:rsidRPr="00183862">
              <w:rPr>
                <w:rFonts w:ascii="Times New Roman" w:eastAsia="Times New Roman" w:hAnsi="Times New Roman"/>
                <w:sz w:val="27"/>
                <w:szCs w:val="27"/>
                <w:lang w:val="vi-VN"/>
              </w:rPr>
              <w:t>Các trường hợp được bồi thường thiệt hại đối với việc di dời công trình hạ tầng theo quy định của pháp luật về đất đai.</w:t>
            </w:r>
          </w:p>
        </w:tc>
      </w:tr>
      <w:tr w:rsidR="00DD1D23" w:rsidRPr="00183862" w:rsidTr="009A64C5">
        <w:tc>
          <w:tcPr>
            <w:tcW w:w="7338" w:type="dxa"/>
          </w:tcPr>
          <w:p w:rsidR="00DD1D23" w:rsidRPr="00183862" w:rsidRDefault="00DD1D23" w:rsidP="00AA2009">
            <w:pPr>
              <w:jc w:val="both"/>
              <w:rPr>
                <w:rFonts w:ascii="Times New Roman" w:eastAsia="Times New Roman" w:hAnsi="Times New Roman"/>
                <w:color w:val="000000"/>
                <w:sz w:val="27"/>
                <w:szCs w:val="27"/>
              </w:rPr>
            </w:pPr>
            <w:r w:rsidRPr="00183862">
              <w:rPr>
                <w:rFonts w:ascii="Times New Roman" w:eastAsia="Times New Roman" w:hAnsi="Times New Roman"/>
                <w:bCs/>
                <w:color w:val="000000"/>
                <w:sz w:val="27"/>
                <w:szCs w:val="27"/>
              </w:rPr>
              <w:t xml:space="preserve">b) Trường hợp đường nhánh, đường gom nối trực tiếp vào đường chính thì điểm đấu nối phải được cơ quan quản lý nhà nước có </w:t>
            </w:r>
            <w:r w:rsidRPr="00183862">
              <w:rPr>
                <w:rFonts w:ascii="Times New Roman" w:eastAsia="Times New Roman" w:hAnsi="Times New Roman"/>
                <w:bCs/>
                <w:color w:val="000000"/>
                <w:sz w:val="27"/>
                <w:szCs w:val="27"/>
              </w:rPr>
              <w:lastRenderedPageBreak/>
              <w:t>thẩm quyền về đường bộ cho phép từ khi lập dự án và thiết kế;</w:t>
            </w:r>
          </w:p>
        </w:tc>
        <w:tc>
          <w:tcPr>
            <w:tcW w:w="7796" w:type="dxa"/>
          </w:tcPr>
          <w:p w:rsidR="00DD1D23" w:rsidRPr="00183862" w:rsidRDefault="00DD1D23" w:rsidP="00AA2009">
            <w:pPr>
              <w:jc w:val="both"/>
              <w:rPr>
                <w:rFonts w:ascii="Times New Roman" w:hAnsi="Times New Roman"/>
                <w:sz w:val="27"/>
                <w:szCs w:val="27"/>
                <w:lang w:val="vi-VN"/>
              </w:rPr>
            </w:pPr>
            <w:r w:rsidRPr="00183862">
              <w:rPr>
                <w:rFonts w:ascii="Times New Roman" w:hAnsi="Times New Roman"/>
                <w:sz w:val="27"/>
                <w:szCs w:val="27"/>
                <w:lang w:val="vi-VN"/>
              </w:rPr>
              <w:lastRenderedPageBreak/>
              <w:t>4. Chính phủ quy định cụ thể việc xây dựng các công trình hạ tầng trong phạm vi kết cấu hạ tầng giao thông đường bộ.</w:t>
            </w:r>
          </w:p>
        </w:tc>
      </w:tr>
      <w:tr w:rsidR="00DD1D23" w:rsidRPr="00183862" w:rsidTr="009A64C5">
        <w:tc>
          <w:tcPr>
            <w:tcW w:w="7338" w:type="dxa"/>
          </w:tcPr>
          <w:p w:rsidR="00DD1D23" w:rsidRPr="00183862" w:rsidRDefault="00DD1D23" w:rsidP="00AA2009">
            <w:pPr>
              <w:jc w:val="both"/>
              <w:rPr>
                <w:rFonts w:ascii="Times New Roman" w:eastAsia="Times New Roman" w:hAnsi="Times New Roman"/>
                <w:color w:val="000000"/>
                <w:sz w:val="27"/>
                <w:szCs w:val="27"/>
              </w:rPr>
            </w:pPr>
            <w:r w:rsidRPr="00183862">
              <w:rPr>
                <w:rFonts w:ascii="Times New Roman" w:eastAsia="Times New Roman" w:hAnsi="Times New Roman"/>
                <w:bCs/>
                <w:color w:val="000000"/>
                <w:sz w:val="27"/>
                <w:szCs w:val="27"/>
              </w:rPr>
              <w:lastRenderedPageBreak/>
              <w:t>c) Việc đấu nối các đường từ khu đô thị, khu công nghiệp, khu kinh tế, khu dân cư, khu thương mại - dịch vụ và công trình khác vào đường bộ theo quy định của Bộ trưởng Bộ Giao thông vận tải.</w:t>
            </w:r>
          </w:p>
        </w:tc>
        <w:tc>
          <w:tcPr>
            <w:tcW w:w="7796" w:type="dxa"/>
          </w:tcPr>
          <w:p w:rsidR="00DD1D23" w:rsidRPr="00183862" w:rsidRDefault="00DD1D23" w:rsidP="00AA2009">
            <w:pPr>
              <w:rPr>
                <w:rFonts w:ascii="Times New Roman" w:hAnsi="Times New Roman"/>
                <w:b/>
                <w:bCs/>
                <w:sz w:val="27"/>
                <w:szCs w:val="27"/>
                <w:lang w:val="vi-VN"/>
              </w:rPr>
            </w:pPr>
          </w:p>
        </w:tc>
      </w:tr>
      <w:tr w:rsidR="00DD1D23" w:rsidRPr="00183862" w:rsidTr="009A64C5">
        <w:tc>
          <w:tcPr>
            <w:tcW w:w="7338" w:type="dxa"/>
          </w:tcPr>
          <w:p w:rsidR="00DD1D23" w:rsidRPr="00183862" w:rsidRDefault="00DD1D23" w:rsidP="00AA2009">
            <w:pPr>
              <w:jc w:val="both"/>
              <w:rPr>
                <w:rFonts w:ascii="Times New Roman" w:eastAsia="Times New Roman" w:hAnsi="Times New Roman"/>
                <w:color w:val="000000"/>
                <w:sz w:val="27"/>
                <w:szCs w:val="27"/>
              </w:rPr>
            </w:pPr>
            <w:r w:rsidRPr="00183862">
              <w:rPr>
                <w:rFonts w:ascii="Times New Roman" w:eastAsia="Times New Roman" w:hAnsi="Times New Roman"/>
                <w:bCs/>
                <w:color w:val="000000"/>
                <w:sz w:val="27"/>
                <w:szCs w:val="27"/>
              </w:rPr>
              <w:t>5. Bên cạnh tuyến quốc lộ đi qua khu dân cư phải có đường gom để phục vụ yêu cầu dân sinh.</w:t>
            </w:r>
          </w:p>
        </w:tc>
        <w:tc>
          <w:tcPr>
            <w:tcW w:w="7796" w:type="dxa"/>
          </w:tcPr>
          <w:p w:rsidR="00DD1D23" w:rsidRPr="00183862" w:rsidRDefault="00DD1D23" w:rsidP="00AA2009">
            <w:pPr>
              <w:rPr>
                <w:rFonts w:ascii="Times New Roman" w:hAnsi="Times New Roman"/>
                <w:b/>
                <w:bCs/>
                <w:sz w:val="27"/>
                <w:szCs w:val="27"/>
                <w:lang w:val="vi-VN"/>
              </w:rPr>
            </w:pPr>
          </w:p>
        </w:tc>
      </w:tr>
      <w:tr w:rsidR="00DD1D23" w:rsidRPr="00183862" w:rsidTr="009A64C5">
        <w:tc>
          <w:tcPr>
            <w:tcW w:w="7338" w:type="dxa"/>
          </w:tcPr>
          <w:p w:rsidR="00DD1D23" w:rsidRPr="00183862" w:rsidRDefault="00DD1D23" w:rsidP="00AA2009">
            <w:pPr>
              <w:jc w:val="both"/>
              <w:rPr>
                <w:rFonts w:ascii="Times New Roman" w:eastAsia="Times New Roman" w:hAnsi="Times New Roman"/>
                <w:b/>
                <w:bCs/>
                <w:color w:val="000000"/>
                <w:sz w:val="27"/>
                <w:szCs w:val="27"/>
              </w:rPr>
            </w:pPr>
            <w:r w:rsidRPr="00183862">
              <w:rPr>
                <w:rFonts w:ascii="Times New Roman" w:eastAsia="Times New Roman" w:hAnsi="Times New Roman"/>
                <w:b/>
                <w:bCs/>
                <w:iCs/>
                <w:color w:val="000000"/>
                <w:sz w:val="27"/>
                <w:szCs w:val="27"/>
              </w:rPr>
              <w:t xml:space="preserve">Điều 46. Đầu tư xây dựng, khai thác kết cấu hạ tầng giao thông đường bộ </w:t>
            </w:r>
          </w:p>
        </w:tc>
        <w:tc>
          <w:tcPr>
            <w:tcW w:w="7796" w:type="dxa"/>
          </w:tcPr>
          <w:p w:rsidR="00DD1D23" w:rsidRPr="00183862" w:rsidRDefault="00DD1D23" w:rsidP="00AA2009">
            <w:pPr>
              <w:rPr>
                <w:rFonts w:ascii="Times New Roman" w:hAnsi="Times New Roman"/>
                <w:b/>
                <w:i/>
                <w:sz w:val="27"/>
                <w:szCs w:val="27"/>
                <w:lang w:val="vi-VN"/>
              </w:rPr>
            </w:pPr>
            <w:r w:rsidRPr="00183862">
              <w:rPr>
                <w:rFonts w:ascii="Times New Roman" w:hAnsi="Times New Roman"/>
                <w:b/>
                <w:bCs/>
                <w:sz w:val="27"/>
                <w:szCs w:val="27"/>
                <w:lang w:val="vi-VN"/>
              </w:rPr>
              <w:t>Điều 60. Đầu tư xây dựng công trình đường bộ</w:t>
            </w:r>
          </w:p>
        </w:tc>
      </w:tr>
      <w:tr w:rsidR="00DD1D23" w:rsidRPr="00183862" w:rsidTr="009A64C5">
        <w:tc>
          <w:tcPr>
            <w:tcW w:w="7338" w:type="dxa"/>
          </w:tcPr>
          <w:p w:rsidR="00DD1D23" w:rsidRPr="00183862" w:rsidRDefault="00DD1D23"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1. Đầu tư xây dựng kết cấu hạ tầng giao thông đường bộ là việc đầu tư xây dựng mới, nâng cấp, cải tạo kết cấu hạ tầng giao thông đường bộ.</w:t>
            </w:r>
          </w:p>
        </w:tc>
        <w:tc>
          <w:tcPr>
            <w:tcW w:w="7796" w:type="dxa"/>
          </w:tcPr>
          <w:p w:rsidR="00DD1D23" w:rsidRPr="00183862" w:rsidRDefault="00DD1D23" w:rsidP="00AA2009">
            <w:pPr>
              <w:jc w:val="both"/>
              <w:rPr>
                <w:rFonts w:ascii="Times New Roman" w:hAnsi="Times New Roman"/>
                <w:sz w:val="27"/>
                <w:szCs w:val="27"/>
                <w:lang w:val="vi-VN"/>
              </w:rPr>
            </w:pPr>
            <w:r w:rsidRPr="00183862">
              <w:rPr>
                <w:rFonts w:ascii="Times New Roman" w:hAnsi="Times New Roman"/>
                <w:sz w:val="27"/>
                <w:szCs w:val="27"/>
                <w:lang w:val="vi-VN"/>
              </w:rPr>
              <w:t>1. Đầu tư xây dựng công trình đường bộ là việc đầu tư xây dựng mới, nâng cấp, cải tạo,công trình đường bộ.</w:t>
            </w:r>
          </w:p>
        </w:tc>
      </w:tr>
      <w:tr w:rsidR="00DD1D23" w:rsidRPr="00183862" w:rsidTr="009A64C5">
        <w:tc>
          <w:tcPr>
            <w:tcW w:w="7338" w:type="dxa"/>
          </w:tcPr>
          <w:p w:rsidR="00DD1D23" w:rsidRPr="00183862" w:rsidRDefault="00DD1D23"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2. Việc đầu tư xây dựng kết cấu hạ tầng giao thông đường bộ phải phù hợp với quy hoạch giao thông vận tải đường bộ đã được cấp có thẩm quyền phê duyệt; tuân thủ trình tự quản lý đầu tư xây dựng và các quy định khác của pháp luật; bảo đảm cấp kỹ thuật đường bộ, cảnh quan, bảo vệ môi trường.</w:t>
            </w:r>
          </w:p>
        </w:tc>
        <w:tc>
          <w:tcPr>
            <w:tcW w:w="7796" w:type="dxa"/>
          </w:tcPr>
          <w:p w:rsidR="00DD1D23" w:rsidRPr="00183862" w:rsidRDefault="00DD1D23" w:rsidP="00AA2009">
            <w:pPr>
              <w:jc w:val="both"/>
              <w:rPr>
                <w:rFonts w:ascii="Times New Roman" w:hAnsi="Times New Roman"/>
                <w:iCs/>
                <w:sz w:val="27"/>
                <w:szCs w:val="27"/>
                <w:lang w:val="vi-VN"/>
              </w:rPr>
            </w:pPr>
            <w:r w:rsidRPr="00183862">
              <w:rPr>
                <w:rFonts w:ascii="Times New Roman" w:eastAsia="Times New Roman" w:hAnsi="Times New Roman"/>
                <w:sz w:val="27"/>
                <w:szCs w:val="27"/>
                <w:lang w:val="vi-VN"/>
              </w:rPr>
              <w:t>2. Việc đầu tư xây dựng công trình đường bộ phải phù hợp với quy hoạch đã được cấp có thẩm quyền phê duyệt; tuân thủ trình tự quản lý đầu tư xây dựng và các quy định khác của pháp luật; bảo đảm quy chuẩn, tiêu chuẩn, cấp kỹ thuật đường bộ, cảnh quan, bảo vệ môi trường.</w:t>
            </w:r>
          </w:p>
        </w:tc>
      </w:tr>
      <w:tr w:rsidR="00DD1D23" w:rsidRPr="00183862" w:rsidTr="009A64C5">
        <w:tc>
          <w:tcPr>
            <w:tcW w:w="7338" w:type="dxa"/>
          </w:tcPr>
          <w:p w:rsidR="00DD1D23" w:rsidRPr="00183862" w:rsidRDefault="00DD1D23"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pacing w:val="-6"/>
                <w:sz w:val="27"/>
                <w:szCs w:val="27"/>
              </w:rPr>
              <w:t>3. Tổ chức, cá nhân Việt Nam và nước ngoài được đầu tư xây dựng, kinh doanh khai thác kết cấu hạ tầng giao thông đường bộ theo quy định của pháp luật.</w:t>
            </w:r>
          </w:p>
        </w:tc>
        <w:tc>
          <w:tcPr>
            <w:tcW w:w="7796" w:type="dxa"/>
          </w:tcPr>
          <w:p w:rsidR="00DD1D23" w:rsidRPr="00183862" w:rsidRDefault="00DD1D23" w:rsidP="00AA2009">
            <w:pPr>
              <w:jc w:val="both"/>
              <w:rPr>
                <w:rFonts w:ascii="Times New Roman" w:hAnsi="Times New Roman"/>
                <w:sz w:val="27"/>
                <w:szCs w:val="27"/>
                <w:lang w:val="vi-VN"/>
              </w:rPr>
            </w:pPr>
            <w:r w:rsidRPr="00183862">
              <w:rPr>
                <w:rFonts w:ascii="Times New Roman" w:hAnsi="Times New Roman"/>
                <w:sz w:val="27"/>
                <w:szCs w:val="27"/>
                <w:lang w:val="vi-VN"/>
              </w:rPr>
              <w:t>3. Khi thực hiện dự án xây dựng mới đường bộ phải bố trí hạng mục hạ tầng kỹ thuật sử dụng chung phù hợp với quy hoạch được cấp có thẩm quyền phê duyệt.</w:t>
            </w:r>
          </w:p>
        </w:tc>
      </w:tr>
      <w:tr w:rsidR="00DD1D23" w:rsidRPr="00183862" w:rsidTr="009A64C5">
        <w:tc>
          <w:tcPr>
            <w:tcW w:w="7338" w:type="dxa"/>
          </w:tcPr>
          <w:p w:rsidR="00DD1D23" w:rsidRPr="00183862" w:rsidRDefault="00DD1D23"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4. Ủy ban nhân dân cấp có thẩm quyền chủ trì tổ chức giải phóng mặt bằng theo đúng quyết định thu hồi đất của cơ quan nhà nước có thẩm quyền và tạo điều kiện thuận lợi cho tổ chức, cá nhân đầu tư xây dựng, kinh doanh khai thác kết cấu hạ tầng giao thông đường bộ.</w:t>
            </w:r>
          </w:p>
        </w:tc>
        <w:tc>
          <w:tcPr>
            <w:tcW w:w="7796" w:type="dxa"/>
          </w:tcPr>
          <w:p w:rsidR="00DD1D23" w:rsidRPr="00183862" w:rsidRDefault="00DD1D23" w:rsidP="00AA2009">
            <w:pPr>
              <w:jc w:val="both"/>
              <w:rPr>
                <w:rFonts w:ascii="Times New Roman" w:hAnsi="Times New Roman"/>
                <w:iCs/>
                <w:spacing w:val="2"/>
                <w:sz w:val="27"/>
                <w:szCs w:val="27"/>
                <w:lang w:val="vi-VN"/>
              </w:rPr>
            </w:pPr>
            <w:r w:rsidRPr="00183862">
              <w:rPr>
                <w:rFonts w:ascii="Times New Roman" w:hAnsi="Times New Roman"/>
                <w:iCs/>
                <w:spacing w:val="2"/>
                <w:sz w:val="27"/>
                <w:szCs w:val="27"/>
                <w:lang w:val="vi-VN"/>
              </w:rPr>
              <w:t xml:space="preserve">4. Các tuyến đường bộ đang khai thác chưa đảm bảo cấp kỹ thuật, quá thời hạn khai thác, </w:t>
            </w:r>
            <w:r w:rsidRPr="00183862">
              <w:rPr>
                <w:rFonts w:ascii="Times New Roman" w:hAnsi="Times New Roman"/>
                <w:spacing w:val="2"/>
                <w:sz w:val="27"/>
                <w:szCs w:val="27"/>
                <w:lang w:val="vi-VN"/>
              </w:rPr>
              <w:t xml:space="preserve">không bảo đảm an toàn theo thiết kế, </w:t>
            </w:r>
            <w:r w:rsidRPr="00183862">
              <w:rPr>
                <w:rFonts w:ascii="Times New Roman" w:hAnsi="Times New Roman"/>
                <w:iCs/>
                <w:spacing w:val="2"/>
                <w:sz w:val="27"/>
                <w:szCs w:val="27"/>
                <w:lang w:val="vi-VN"/>
              </w:rPr>
              <w:t>không đáp ứng lưu lượng vận tải phải lập kế hoạch đầu tư xây dựng để tuyến đường đạt tiêu chuẩn về cấp đường.</w:t>
            </w:r>
          </w:p>
        </w:tc>
      </w:tr>
      <w:tr w:rsidR="00DD1D23" w:rsidRPr="00183862" w:rsidTr="009A64C5">
        <w:tc>
          <w:tcPr>
            <w:tcW w:w="7338" w:type="dxa"/>
          </w:tcPr>
          <w:p w:rsidR="00DD1D23" w:rsidRPr="00183862" w:rsidRDefault="00DD1D23"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5. Kết cấu hạ tầng giao thông đường bộ sau khi xây dựng, nâng cấp, cải tạo phải được cơ quan có thẩm quyền nghiệm thu, quyết định đưa vào khai thác theo quy định.</w:t>
            </w:r>
          </w:p>
        </w:tc>
        <w:tc>
          <w:tcPr>
            <w:tcW w:w="7796" w:type="dxa"/>
          </w:tcPr>
          <w:p w:rsidR="00DD1D23" w:rsidRPr="00183862" w:rsidRDefault="00DD1D23" w:rsidP="00AA2009">
            <w:pPr>
              <w:jc w:val="both"/>
              <w:rPr>
                <w:rFonts w:ascii="Times New Roman" w:eastAsia="Times New Roman" w:hAnsi="Times New Roman"/>
                <w:bCs/>
                <w:sz w:val="27"/>
                <w:szCs w:val="27"/>
                <w:lang w:val="vi-VN"/>
              </w:rPr>
            </w:pPr>
            <w:r w:rsidRPr="00183862">
              <w:rPr>
                <w:rFonts w:ascii="Times New Roman" w:eastAsia="Times New Roman" w:hAnsi="Times New Roman"/>
                <w:bCs/>
                <w:sz w:val="27"/>
                <w:szCs w:val="27"/>
                <w:lang w:val="vi-VN"/>
              </w:rPr>
              <w:t>5. Khi đầu tư xây dựng đ</w:t>
            </w:r>
            <w:r w:rsidRPr="00183862">
              <w:rPr>
                <w:rFonts w:ascii="Times New Roman" w:eastAsia="Times New Roman" w:hAnsi="Times New Roman"/>
                <w:sz w:val="27"/>
                <w:szCs w:val="27"/>
                <w:lang w:val="vi-VN"/>
              </w:rPr>
              <w:t xml:space="preserve">ường bộ phải xây dựng, lắp đặt đầy đủ công trình báo hiệu, công trình an toàn giao thông đường bộ theo thiết kế được duyệt; </w:t>
            </w:r>
            <w:r w:rsidRPr="00183862">
              <w:rPr>
                <w:rFonts w:ascii="Times New Roman" w:eastAsia="Times New Roman" w:hAnsi="Times New Roman"/>
                <w:sz w:val="27"/>
                <w:szCs w:val="27"/>
              </w:rPr>
              <w:t xml:space="preserve">các tuyến đường cao tốc, đường có lưu lượng vận tải lớn </w:t>
            </w:r>
            <w:r w:rsidRPr="00183862">
              <w:rPr>
                <w:rFonts w:ascii="Times New Roman" w:eastAsia="Times New Roman" w:hAnsi="Times New Roman"/>
                <w:sz w:val="27"/>
                <w:szCs w:val="27"/>
              </w:rPr>
              <w:lastRenderedPageBreak/>
              <w:t xml:space="preserve">phải </w:t>
            </w:r>
            <w:r w:rsidRPr="00183862">
              <w:rPr>
                <w:rFonts w:ascii="Times New Roman" w:eastAsia="Times New Roman" w:hAnsi="Times New Roman"/>
                <w:bCs/>
                <w:sz w:val="27"/>
                <w:szCs w:val="27"/>
                <w:lang w:val="vi-VN"/>
              </w:rPr>
              <w:t>xây dựng hệ thống kiểm soát khối lượng phương tiện lưu thông trên đường bộ.</w:t>
            </w:r>
          </w:p>
        </w:tc>
      </w:tr>
      <w:tr w:rsidR="009A64C5" w:rsidRPr="00183862" w:rsidTr="009A64C5">
        <w:tc>
          <w:tcPr>
            <w:tcW w:w="7338" w:type="dxa"/>
          </w:tcPr>
          <w:p w:rsidR="009A64C5" w:rsidRPr="00183862" w:rsidRDefault="009A64C5" w:rsidP="00AA2009">
            <w:pPr>
              <w:jc w:val="both"/>
              <w:rPr>
                <w:rFonts w:ascii="Times New Roman" w:hAnsi="Times New Roman"/>
                <w:sz w:val="27"/>
                <w:szCs w:val="27"/>
                <w:lang w:val="vi-VN"/>
              </w:rPr>
            </w:pPr>
          </w:p>
        </w:tc>
        <w:tc>
          <w:tcPr>
            <w:tcW w:w="7796" w:type="dxa"/>
          </w:tcPr>
          <w:p w:rsidR="009A64C5" w:rsidRPr="00183862" w:rsidRDefault="009A64C5" w:rsidP="00AA2009">
            <w:pPr>
              <w:jc w:val="both"/>
              <w:rPr>
                <w:rFonts w:ascii="Times New Roman" w:hAnsi="Times New Roman"/>
                <w:sz w:val="27"/>
                <w:szCs w:val="27"/>
                <w:lang w:val="vi-VN"/>
              </w:rPr>
            </w:pPr>
            <w:r w:rsidRPr="00183862">
              <w:rPr>
                <w:rFonts w:ascii="Times New Roman" w:hAnsi="Times New Roman"/>
                <w:sz w:val="27"/>
                <w:szCs w:val="27"/>
                <w:lang w:val="vi-VN"/>
              </w:rPr>
              <w:t>6. Khi đầu tư xây dựng đường cao tốc đô thị, đường có thiết kế với lưu lượng và tốc độ lớn đi qua khu dân cư phải xây dựng đường đường bên để phục vụ việc đi lại của người, phương tiên giao thông ở khu dân cư ven đường và ngăn không cho phương tiện giao thông và người đi bộ tự do ra vào đường chính. Phương tiện giao thông chỉ được đi vào đường chính ở những vị trí nhất định theo thiết kế được duyệt. Đường bên được ngăn cách với đường chính bằng dải phân cách, tường bảo vệ hoặc rào chắn.</w:t>
            </w:r>
          </w:p>
        </w:tc>
      </w:tr>
      <w:tr w:rsidR="009A64C5" w:rsidRPr="00183862" w:rsidTr="009A64C5">
        <w:tc>
          <w:tcPr>
            <w:tcW w:w="7338" w:type="dxa"/>
          </w:tcPr>
          <w:p w:rsidR="009A64C5" w:rsidRPr="00183862" w:rsidRDefault="009A64C5" w:rsidP="00AA2009">
            <w:pPr>
              <w:jc w:val="both"/>
              <w:rPr>
                <w:rFonts w:ascii="Times New Roman" w:hAnsi="Times New Roman"/>
                <w:sz w:val="27"/>
                <w:szCs w:val="27"/>
                <w:lang w:val="vi-VN"/>
              </w:rPr>
            </w:pPr>
          </w:p>
        </w:tc>
        <w:tc>
          <w:tcPr>
            <w:tcW w:w="7796" w:type="dxa"/>
          </w:tcPr>
          <w:p w:rsidR="009A64C5" w:rsidRPr="00183862" w:rsidRDefault="009A64C5" w:rsidP="00AA2009">
            <w:pPr>
              <w:jc w:val="both"/>
              <w:rPr>
                <w:rFonts w:ascii="Times New Roman" w:hAnsi="Times New Roman"/>
                <w:sz w:val="27"/>
                <w:szCs w:val="27"/>
                <w:lang w:val="vi-VN"/>
              </w:rPr>
            </w:pPr>
            <w:r w:rsidRPr="00183862">
              <w:rPr>
                <w:rFonts w:ascii="Times New Roman" w:hAnsi="Times New Roman"/>
                <w:sz w:val="27"/>
                <w:szCs w:val="27"/>
                <w:lang w:val="vi-VN"/>
              </w:rPr>
              <w:t>Tại nơi đã xây dựng đường bên thì có thể sử dụng đường bên thay chức năng của đường gom nếu đường bên đáp ứng được việc kết nối giao thông thay cho đường gom.</w:t>
            </w:r>
          </w:p>
        </w:tc>
      </w:tr>
      <w:tr w:rsidR="009A64C5" w:rsidRPr="00183862" w:rsidTr="009A64C5">
        <w:tc>
          <w:tcPr>
            <w:tcW w:w="7338" w:type="dxa"/>
          </w:tcPr>
          <w:p w:rsidR="009A64C5" w:rsidRPr="00183862" w:rsidRDefault="009A64C5" w:rsidP="00AA2009">
            <w:pPr>
              <w:jc w:val="both"/>
              <w:rPr>
                <w:rFonts w:ascii="Times New Roman" w:hAnsi="Times New Roman"/>
                <w:spacing w:val="4"/>
                <w:sz w:val="27"/>
                <w:szCs w:val="27"/>
                <w:lang w:val="vi-VN"/>
              </w:rPr>
            </w:pPr>
          </w:p>
        </w:tc>
        <w:tc>
          <w:tcPr>
            <w:tcW w:w="7796" w:type="dxa"/>
          </w:tcPr>
          <w:p w:rsidR="009A64C5" w:rsidRPr="00183862" w:rsidRDefault="009A64C5" w:rsidP="00AA2009">
            <w:pPr>
              <w:jc w:val="both"/>
              <w:rPr>
                <w:rFonts w:ascii="Times New Roman" w:hAnsi="Times New Roman"/>
                <w:spacing w:val="4"/>
                <w:sz w:val="27"/>
                <w:szCs w:val="27"/>
                <w:lang w:val="vi-VN"/>
              </w:rPr>
            </w:pPr>
            <w:r w:rsidRPr="00183862">
              <w:rPr>
                <w:rFonts w:ascii="Times New Roman" w:hAnsi="Times New Roman"/>
                <w:spacing w:val="4"/>
                <w:sz w:val="27"/>
                <w:szCs w:val="27"/>
                <w:lang w:val="vi-VN"/>
              </w:rPr>
              <w:t>7. Trừ đường cao tốc, các tuyến đường có vận tải bằng xe buýt và vận tải hành khách công cộng phải đầu tư xây dựng điểm dừng xe, đỗ xe để đón, trả khách.</w:t>
            </w:r>
          </w:p>
        </w:tc>
      </w:tr>
      <w:tr w:rsidR="009A64C5" w:rsidRPr="00183862" w:rsidTr="009A64C5">
        <w:tc>
          <w:tcPr>
            <w:tcW w:w="7338" w:type="dxa"/>
          </w:tcPr>
          <w:p w:rsidR="009A64C5" w:rsidRPr="00183862" w:rsidRDefault="009A64C5" w:rsidP="00AA2009">
            <w:pPr>
              <w:jc w:val="both"/>
              <w:rPr>
                <w:rFonts w:ascii="Times New Roman" w:hAnsi="Times New Roman"/>
                <w:sz w:val="27"/>
                <w:szCs w:val="27"/>
                <w:lang w:val="vi-VN"/>
              </w:rPr>
            </w:pPr>
          </w:p>
        </w:tc>
        <w:tc>
          <w:tcPr>
            <w:tcW w:w="7796" w:type="dxa"/>
          </w:tcPr>
          <w:p w:rsidR="009A64C5" w:rsidRPr="00183862" w:rsidRDefault="009A64C5" w:rsidP="00AA2009">
            <w:pPr>
              <w:jc w:val="both"/>
              <w:rPr>
                <w:rFonts w:ascii="Times New Roman" w:hAnsi="Times New Roman"/>
                <w:sz w:val="27"/>
                <w:szCs w:val="27"/>
                <w:lang w:val="vi-VN"/>
              </w:rPr>
            </w:pPr>
            <w:r w:rsidRPr="00183862">
              <w:rPr>
                <w:rFonts w:ascii="Times New Roman" w:hAnsi="Times New Roman"/>
                <w:sz w:val="27"/>
                <w:szCs w:val="27"/>
                <w:lang w:val="vi-VN"/>
              </w:rPr>
              <w:t>8. Việc xây dựng điểm dừng, đỗ xe đưa đón học sinh khi cổng trường học đấu nối trực tiếp vào đường bộ khi xây dựng mới, cải tạo, nâng cấp, mở rộng công trình đường bộ ảnh hưởng đến an toàn giao thông tại khu vực trường học hoặc đoạn đường bộ tại vị trí cổng trường ùn tắc hoặc không bảo đảm trật tự an toàn giao thông.</w:t>
            </w:r>
          </w:p>
        </w:tc>
      </w:tr>
      <w:tr w:rsidR="009A64C5" w:rsidRPr="00183862" w:rsidTr="009A64C5">
        <w:tc>
          <w:tcPr>
            <w:tcW w:w="7338" w:type="dxa"/>
          </w:tcPr>
          <w:p w:rsidR="009A64C5" w:rsidRPr="00183862" w:rsidRDefault="009A64C5" w:rsidP="00AA2009">
            <w:pPr>
              <w:jc w:val="both"/>
              <w:rPr>
                <w:rFonts w:ascii="Times New Roman" w:hAnsi="Times New Roman"/>
                <w:sz w:val="27"/>
                <w:szCs w:val="27"/>
                <w:lang w:val="vi-VN"/>
              </w:rPr>
            </w:pPr>
          </w:p>
        </w:tc>
        <w:tc>
          <w:tcPr>
            <w:tcW w:w="7796" w:type="dxa"/>
          </w:tcPr>
          <w:p w:rsidR="009A64C5" w:rsidRPr="00183862" w:rsidRDefault="009A64C5" w:rsidP="00AA2009">
            <w:pPr>
              <w:jc w:val="both"/>
              <w:rPr>
                <w:rFonts w:ascii="Times New Roman" w:hAnsi="Times New Roman"/>
                <w:sz w:val="27"/>
                <w:szCs w:val="27"/>
                <w:lang w:val="vi-VN"/>
              </w:rPr>
            </w:pPr>
            <w:r w:rsidRPr="00183862">
              <w:rPr>
                <w:rFonts w:ascii="Times New Roman" w:hAnsi="Times New Roman"/>
                <w:sz w:val="27"/>
                <w:szCs w:val="27"/>
                <w:lang w:val="vi-VN"/>
              </w:rPr>
              <w:t>Chi phí xây dựng điểm dừng, đỗ xe đưa đón học sinh do tổ chức, cá nhân sở hữu, quản lý trường ngoài công lập chi trả; các trường hợp khác tính trong dự án đầu tư xây dựng, sửa chữa công trình đường bộ.</w:t>
            </w:r>
          </w:p>
        </w:tc>
      </w:tr>
      <w:tr w:rsidR="00DD1D23" w:rsidRPr="00183862" w:rsidTr="009A64C5">
        <w:tc>
          <w:tcPr>
            <w:tcW w:w="7338" w:type="dxa"/>
          </w:tcPr>
          <w:p w:rsidR="00DD1D23" w:rsidRPr="00183862" w:rsidRDefault="00DD1D23" w:rsidP="00AA2009">
            <w:pPr>
              <w:jc w:val="both"/>
              <w:rPr>
                <w:rFonts w:ascii="Times New Roman" w:eastAsia="Times New Roman" w:hAnsi="Times New Roman"/>
                <w:b/>
                <w:bCs/>
                <w:color w:val="000000"/>
                <w:sz w:val="27"/>
                <w:szCs w:val="27"/>
              </w:rPr>
            </w:pPr>
            <w:r w:rsidRPr="00183862">
              <w:rPr>
                <w:rFonts w:ascii="Times New Roman" w:eastAsia="Times New Roman" w:hAnsi="Times New Roman"/>
                <w:b/>
                <w:bCs/>
                <w:color w:val="000000"/>
                <w:sz w:val="27"/>
                <w:szCs w:val="27"/>
              </w:rPr>
              <w:t>Điều 45.</w:t>
            </w:r>
            <w:r w:rsidRPr="00183862">
              <w:rPr>
                <w:rFonts w:ascii="Times New Roman" w:eastAsia="Times New Roman" w:hAnsi="Times New Roman"/>
                <w:color w:val="000000"/>
                <w:sz w:val="27"/>
                <w:szCs w:val="27"/>
              </w:rPr>
              <w:t xml:space="preserve"> </w:t>
            </w:r>
            <w:r w:rsidRPr="00183862">
              <w:rPr>
                <w:rFonts w:ascii="Times New Roman" w:eastAsia="Times New Roman" w:hAnsi="Times New Roman"/>
                <w:b/>
                <w:bCs/>
                <w:color w:val="000000"/>
                <w:sz w:val="27"/>
                <w:szCs w:val="27"/>
              </w:rPr>
              <w:t xml:space="preserve">Công trình báo hiệu đường bộ </w:t>
            </w:r>
          </w:p>
        </w:tc>
        <w:tc>
          <w:tcPr>
            <w:tcW w:w="7796" w:type="dxa"/>
          </w:tcPr>
          <w:p w:rsidR="00DD1D23" w:rsidRPr="00183862" w:rsidRDefault="00DD1D23" w:rsidP="00AA2009">
            <w:pPr>
              <w:jc w:val="both"/>
              <w:rPr>
                <w:rFonts w:ascii="Times New Roman" w:eastAsia="Times New Roman" w:hAnsi="Times New Roman"/>
                <w:b/>
                <w:sz w:val="27"/>
                <w:szCs w:val="27"/>
                <w:lang w:val="vi-VN"/>
              </w:rPr>
            </w:pPr>
            <w:r w:rsidRPr="00183862">
              <w:rPr>
                <w:rFonts w:ascii="Times New Roman" w:eastAsia="Times New Roman" w:hAnsi="Times New Roman"/>
                <w:b/>
                <w:bCs/>
                <w:sz w:val="27"/>
                <w:szCs w:val="27"/>
                <w:lang w:val="vi-VN"/>
              </w:rPr>
              <w:t>Điều 61. Công trình báo hiệu đường bộ và an toàn giao thông</w:t>
            </w:r>
          </w:p>
        </w:tc>
      </w:tr>
      <w:tr w:rsidR="00DD1D23" w:rsidRPr="00183862" w:rsidTr="009A64C5">
        <w:tc>
          <w:tcPr>
            <w:tcW w:w="7338" w:type="dxa"/>
          </w:tcPr>
          <w:p w:rsidR="00DD1D23" w:rsidRPr="00183862" w:rsidRDefault="00DD1D2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1. Công trình báo hiệu đường bộ bao gồm:</w:t>
            </w:r>
          </w:p>
        </w:tc>
        <w:tc>
          <w:tcPr>
            <w:tcW w:w="7796" w:type="dxa"/>
          </w:tcPr>
          <w:p w:rsidR="00DD1D23" w:rsidRPr="00183862" w:rsidRDefault="00DD1D23" w:rsidP="00AA2009">
            <w:pPr>
              <w:jc w:val="both"/>
              <w:rPr>
                <w:rFonts w:ascii="Times New Roman" w:eastAsia="Times New Roman" w:hAnsi="Times New Roman"/>
                <w:sz w:val="27"/>
                <w:szCs w:val="27"/>
                <w:lang w:val="vi-VN"/>
              </w:rPr>
            </w:pPr>
            <w:r w:rsidRPr="00183862">
              <w:rPr>
                <w:rFonts w:ascii="Times New Roman" w:eastAsia="Times New Roman" w:hAnsi="Times New Roman"/>
                <w:sz w:val="27"/>
                <w:szCs w:val="27"/>
                <w:lang w:val="vi-VN"/>
              </w:rPr>
              <w:t>1. Công trình báo hiệu đường bộ bao gồm:</w:t>
            </w:r>
          </w:p>
        </w:tc>
      </w:tr>
      <w:tr w:rsidR="00DD1D23" w:rsidRPr="00183862" w:rsidTr="009A64C5">
        <w:tc>
          <w:tcPr>
            <w:tcW w:w="7338" w:type="dxa"/>
          </w:tcPr>
          <w:p w:rsidR="00DD1D23" w:rsidRPr="00183862" w:rsidRDefault="00DD1D2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a) Đèn tín hiệu giao thông;</w:t>
            </w:r>
          </w:p>
        </w:tc>
        <w:tc>
          <w:tcPr>
            <w:tcW w:w="7796" w:type="dxa"/>
          </w:tcPr>
          <w:p w:rsidR="00DD1D23" w:rsidRPr="00183862" w:rsidRDefault="00DD1D2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a) Đèn tín hiệu giao thông;</w:t>
            </w:r>
          </w:p>
        </w:tc>
      </w:tr>
      <w:tr w:rsidR="00DD1D23" w:rsidRPr="00183862" w:rsidTr="009A64C5">
        <w:tc>
          <w:tcPr>
            <w:tcW w:w="7338" w:type="dxa"/>
          </w:tcPr>
          <w:p w:rsidR="00DD1D23" w:rsidRPr="00183862" w:rsidRDefault="00DD1D2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b) Biển báo hiệu;</w:t>
            </w:r>
          </w:p>
        </w:tc>
        <w:tc>
          <w:tcPr>
            <w:tcW w:w="7796" w:type="dxa"/>
          </w:tcPr>
          <w:p w:rsidR="00DD1D23" w:rsidRPr="00183862" w:rsidRDefault="00DD1D2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b) Biển báo hiệu;</w:t>
            </w:r>
          </w:p>
        </w:tc>
      </w:tr>
      <w:tr w:rsidR="00DD1D23" w:rsidRPr="00183862" w:rsidTr="009A64C5">
        <w:tc>
          <w:tcPr>
            <w:tcW w:w="7338" w:type="dxa"/>
          </w:tcPr>
          <w:p w:rsidR="00DD1D23" w:rsidRPr="00183862" w:rsidRDefault="00DD1D2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lastRenderedPageBreak/>
              <w:t>c) Cọc tiêu, rào chắn hoặc tường bảo vệ;</w:t>
            </w:r>
          </w:p>
        </w:tc>
        <w:tc>
          <w:tcPr>
            <w:tcW w:w="7796" w:type="dxa"/>
          </w:tcPr>
          <w:p w:rsidR="00DD1D23" w:rsidRPr="00183862" w:rsidRDefault="00DD1D2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c) Cọc tiêu, rào chắn hoặc tường bảo vệ;</w:t>
            </w:r>
          </w:p>
        </w:tc>
      </w:tr>
      <w:tr w:rsidR="00DD1D23" w:rsidRPr="00183862" w:rsidTr="009A64C5">
        <w:tc>
          <w:tcPr>
            <w:tcW w:w="7338" w:type="dxa"/>
          </w:tcPr>
          <w:p w:rsidR="00DD1D23" w:rsidRPr="00183862" w:rsidRDefault="00DD1D2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d) Vạch kẻ đường;</w:t>
            </w:r>
          </w:p>
        </w:tc>
        <w:tc>
          <w:tcPr>
            <w:tcW w:w="7796" w:type="dxa"/>
          </w:tcPr>
          <w:p w:rsidR="00DD1D23" w:rsidRPr="00183862" w:rsidRDefault="00DD1D23" w:rsidP="00AA2009">
            <w:pPr>
              <w:jc w:val="both"/>
              <w:rPr>
                <w:rFonts w:ascii="Times New Roman" w:hAnsi="Times New Roman"/>
                <w:sz w:val="27"/>
                <w:szCs w:val="27"/>
              </w:rPr>
            </w:pPr>
            <w:r w:rsidRPr="00183862">
              <w:rPr>
                <w:rFonts w:ascii="Times New Roman" w:hAnsi="Times New Roman"/>
                <w:sz w:val="27"/>
                <w:szCs w:val="27"/>
              </w:rPr>
              <w:t>d) Vạch sơn, tiêu phản quang, đinh phản quang trên mặt đường;</w:t>
            </w:r>
          </w:p>
        </w:tc>
      </w:tr>
      <w:tr w:rsidR="00DD1D23" w:rsidRPr="00183862" w:rsidTr="009A64C5">
        <w:tc>
          <w:tcPr>
            <w:tcW w:w="7338" w:type="dxa"/>
          </w:tcPr>
          <w:p w:rsidR="00DD1D23" w:rsidRPr="00183862" w:rsidRDefault="00DD1D2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đ) Cột cây số;</w:t>
            </w:r>
          </w:p>
        </w:tc>
        <w:tc>
          <w:tcPr>
            <w:tcW w:w="7796" w:type="dxa"/>
          </w:tcPr>
          <w:p w:rsidR="00DD1D23" w:rsidRPr="00183862" w:rsidRDefault="00DD1D2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đ) Cột km; cọc H;</w:t>
            </w:r>
          </w:p>
        </w:tc>
      </w:tr>
      <w:tr w:rsidR="00DD1D23" w:rsidRPr="00183862" w:rsidTr="009A64C5">
        <w:tc>
          <w:tcPr>
            <w:tcW w:w="7338" w:type="dxa"/>
          </w:tcPr>
          <w:p w:rsidR="00DD1D23" w:rsidRPr="00183862" w:rsidRDefault="00DD1D2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e) Công trình báo hiệu khác.</w:t>
            </w:r>
          </w:p>
        </w:tc>
        <w:tc>
          <w:tcPr>
            <w:tcW w:w="7796" w:type="dxa"/>
          </w:tcPr>
          <w:p w:rsidR="00DD1D23" w:rsidRPr="00183862" w:rsidRDefault="00DD1D23"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e) Công trình báo hiệu khác.</w:t>
            </w:r>
          </w:p>
        </w:tc>
      </w:tr>
      <w:tr w:rsidR="00DD1D23" w:rsidRPr="00183862" w:rsidTr="009A64C5">
        <w:tc>
          <w:tcPr>
            <w:tcW w:w="7338" w:type="dxa"/>
          </w:tcPr>
          <w:p w:rsidR="00DD1D23" w:rsidRPr="00183862" w:rsidRDefault="00DD1D2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2. Đường bộ trước khi đưa vào khai thác phải được lắp đặt đầy đủ công trình báo hiệu đường bộ theo thiết kế được phê duyệt.</w:t>
            </w:r>
          </w:p>
        </w:tc>
        <w:tc>
          <w:tcPr>
            <w:tcW w:w="7796" w:type="dxa"/>
          </w:tcPr>
          <w:p w:rsidR="00DD1D23" w:rsidRPr="00183862" w:rsidRDefault="00DD1D23" w:rsidP="00AA2009">
            <w:pPr>
              <w:jc w:val="both"/>
              <w:rPr>
                <w:rFonts w:ascii="Times New Roman" w:hAnsi="Times New Roman"/>
                <w:sz w:val="27"/>
                <w:szCs w:val="27"/>
              </w:rPr>
            </w:pPr>
            <w:r w:rsidRPr="00183862">
              <w:rPr>
                <w:rFonts w:ascii="Times New Roman" w:hAnsi="Times New Roman"/>
                <w:sz w:val="27"/>
                <w:szCs w:val="27"/>
              </w:rPr>
              <w:t>2. Công trình an toàn giao thông bao gồm các công trình tại Khoản 1 Điều này và các công trình sau :</w:t>
            </w:r>
          </w:p>
        </w:tc>
      </w:tr>
      <w:tr w:rsidR="00DD1D23" w:rsidRPr="00183862" w:rsidTr="009A64C5">
        <w:tc>
          <w:tcPr>
            <w:tcW w:w="7338" w:type="dxa"/>
          </w:tcPr>
          <w:p w:rsidR="00DD1D23" w:rsidRPr="00183862" w:rsidRDefault="00DD1D23"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3. Không được gắn vào công trình báo hiệu đường bộ các nội dung không liên quan tới ý nghĩa, mục đích của công trình báo hiệu đường bộ.</w:t>
            </w:r>
          </w:p>
        </w:tc>
        <w:tc>
          <w:tcPr>
            <w:tcW w:w="7796" w:type="dxa"/>
          </w:tcPr>
          <w:p w:rsidR="00DD1D23" w:rsidRPr="00183862" w:rsidRDefault="00DD1D23" w:rsidP="00AA2009">
            <w:pPr>
              <w:jc w:val="both"/>
              <w:rPr>
                <w:rFonts w:ascii="Times New Roman" w:hAnsi="Times New Roman"/>
                <w:sz w:val="27"/>
                <w:szCs w:val="27"/>
              </w:rPr>
            </w:pPr>
            <w:r w:rsidRPr="00183862">
              <w:rPr>
                <w:rFonts w:ascii="Times New Roman" w:hAnsi="Times New Roman"/>
                <w:sz w:val="27"/>
                <w:szCs w:val="27"/>
              </w:rPr>
              <w:t>a) Đường cứu nạn; làn dừng xe khẩn cấp của đường cao tốc;</w:t>
            </w:r>
          </w:p>
        </w:tc>
      </w:tr>
      <w:tr w:rsidR="009A64C5" w:rsidRPr="00183862" w:rsidTr="009A64C5">
        <w:tc>
          <w:tcPr>
            <w:tcW w:w="7338" w:type="dxa"/>
          </w:tcPr>
          <w:p w:rsidR="009A64C5" w:rsidRPr="00183862" w:rsidRDefault="009A64C5" w:rsidP="00AA2009">
            <w:pPr>
              <w:jc w:val="both"/>
              <w:rPr>
                <w:rFonts w:ascii="Times New Roman" w:hAnsi="Times New Roman"/>
                <w:sz w:val="27"/>
                <w:szCs w:val="27"/>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rPr>
              <w:t>b) Hầm cứu nạn;</w:t>
            </w:r>
          </w:p>
        </w:tc>
      </w:tr>
      <w:tr w:rsidR="009A64C5" w:rsidRPr="00183862" w:rsidTr="009A64C5">
        <w:tc>
          <w:tcPr>
            <w:tcW w:w="7338" w:type="dxa"/>
          </w:tcPr>
          <w:p w:rsidR="009A64C5" w:rsidRPr="00183862" w:rsidRDefault="009A64C5" w:rsidP="00AA2009">
            <w:pPr>
              <w:jc w:val="both"/>
              <w:rPr>
                <w:rFonts w:ascii="Times New Roman" w:hAnsi="Times New Roman"/>
                <w:sz w:val="27"/>
                <w:szCs w:val="27"/>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rPr>
              <w:t>c) Hốc cứu nạn;</w:t>
            </w:r>
          </w:p>
        </w:tc>
      </w:tr>
      <w:tr w:rsidR="009A64C5" w:rsidRPr="00183862" w:rsidTr="009A64C5">
        <w:tc>
          <w:tcPr>
            <w:tcW w:w="7338" w:type="dxa"/>
          </w:tcPr>
          <w:p w:rsidR="009A64C5" w:rsidRPr="00183862" w:rsidRDefault="009A64C5" w:rsidP="00AA2009">
            <w:pPr>
              <w:jc w:val="both"/>
              <w:rPr>
                <w:rFonts w:ascii="Times New Roman" w:hAnsi="Times New Roman"/>
                <w:sz w:val="27"/>
                <w:szCs w:val="27"/>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rPr>
              <w:t>d) Tường cách âm;</w:t>
            </w:r>
          </w:p>
        </w:tc>
      </w:tr>
      <w:tr w:rsidR="009A64C5" w:rsidRPr="00183862" w:rsidTr="009A64C5">
        <w:tc>
          <w:tcPr>
            <w:tcW w:w="7338" w:type="dxa"/>
          </w:tcPr>
          <w:p w:rsidR="009A64C5" w:rsidRPr="00183862" w:rsidRDefault="009A64C5" w:rsidP="00AA2009">
            <w:pPr>
              <w:jc w:val="both"/>
              <w:rPr>
                <w:rFonts w:ascii="Times New Roman" w:hAnsi="Times New Roman"/>
                <w:sz w:val="27"/>
                <w:szCs w:val="27"/>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rPr>
              <w:t>đ) Tường phòng hộ, hàng rào hộ lan;</w:t>
            </w:r>
          </w:p>
        </w:tc>
      </w:tr>
      <w:tr w:rsidR="009A64C5" w:rsidRPr="00183862" w:rsidTr="009A64C5">
        <w:tc>
          <w:tcPr>
            <w:tcW w:w="7338" w:type="dxa"/>
          </w:tcPr>
          <w:p w:rsidR="009A64C5" w:rsidRPr="00183862" w:rsidRDefault="009A64C5" w:rsidP="00AA2009">
            <w:pPr>
              <w:jc w:val="both"/>
              <w:rPr>
                <w:rFonts w:ascii="Times New Roman" w:hAnsi="Times New Roman"/>
                <w:sz w:val="27"/>
                <w:szCs w:val="27"/>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rPr>
              <w:t>e) Công trình chống chói, gương cầu lồi;</w:t>
            </w:r>
          </w:p>
        </w:tc>
      </w:tr>
      <w:tr w:rsidR="009A64C5" w:rsidRPr="00183862" w:rsidTr="009A64C5">
        <w:tc>
          <w:tcPr>
            <w:tcW w:w="7338" w:type="dxa"/>
          </w:tcPr>
          <w:p w:rsidR="009A64C5" w:rsidRPr="00183862" w:rsidRDefault="009A64C5" w:rsidP="00AA2009">
            <w:pPr>
              <w:jc w:val="both"/>
              <w:rPr>
                <w:rFonts w:ascii="Times New Roman" w:hAnsi="Times New Roman"/>
                <w:sz w:val="27"/>
                <w:szCs w:val="27"/>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rPr>
              <w:t>g) Công trình an toàn giao thông khác.</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pacing w:val="4"/>
                <w:sz w:val="27"/>
                <w:szCs w:val="27"/>
              </w:rPr>
            </w:pPr>
          </w:p>
        </w:tc>
        <w:tc>
          <w:tcPr>
            <w:tcW w:w="7796" w:type="dxa"/>
          </w:tcPr>
          <w:p w:rsidR="009A64C5" w:rsidRPr="00183862" w:rsidRDefault="009A64C5" w:rsidP="00AA2009">
            <w:pPr>
              <w:jc w:val="both"/>
              <w:rPr>
                <w:rFonts w:ascii="Times New Roman" w:eastAsia="Times New Roman" w:hAnsi="Times New Roman"/>
                <w:spacing w:val="4"/>
                <w:sz w:val="27"/>
                <w:szCs w:val="27"/>
              </w:rPr>
            </w:pPr>
            <w:r w:rsidRPr="00183862">
              <w:rPr>
                <w:rFonts w:ascii="Times New Roman" w:eastAsia="Times New Roman" w:hAnsi="Times New Roman"/>
                <w:spacing w:val="4"/>
                <w:sz w:val="27"/>
                <w:szCs w:val="27"/>
              </w:rPr>
              <w:t>2. Đường bộ đang khai thác phải được điều chỉnh, bổ sung công trình báo hiệu để bảo đảm an toàn khi có thay đổi về tình trạng kỹ thuật, tình hình giao thông.</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3. Không được gắn vào công trình báo hiệu đường bộ các nội dung không liên quan tới ý nghĩa, mục đích của công trình báo hiệu đường bộ.</w:t>
            </w:r>
          </w:p>
        </w:tc>
      </w:tr>
      <w:tr w:rsidR="009A64C5" w:rsidRPr="00183862" w:rsidTr="009A64C5">
        <w:tc>
          <w:tcPr>
            <w:tcW w:w="7338" w:type="dxa"/>
          </w:tcPr>
          <w:p w:rsidR="009A64C5" w:rsidRPr="00183862" w:rsidRDefault="009A64C5" w:rsidP="00AA2009">
            <w:pPr>
              <w:jc w:val="both"/>
              <w:rPr>
                <w:rFonts w:ascii="Times New Roman" w:eastAsia="Times New Roman" w:hAnsi="Times New Roman"/>
                <w:b/>
                <w:bCs/>
                <w:sz w:val="27"/>
                <w:szCs w:val="27"/>
                <w:lang w:val="vi-VN"/>
              </w:rPr>
            </w:pPr>
          </w:p>
        </w:tc>
        <w:tc>
          <w:tcPr>
            <w:tcW w:w="7796" w:type="dxa"/>
          </w:tcPr>
          <w:p w:rsidR="009A64C5" w:rsidRPr="00183862" w:rsidRDefault="009A64C5" w:rsidP="00AA2009">
            <w:pPr>
              <w:jc w:val="both"/>
              <w:rPr>
                <w:rFonts w:ascii="Times New Roman" w:eastAsia="Times New Roman" w:hAnsi="Times New Roman"/>
                <w:b/>
                <w:bCs/>
                <w:strike/>
                <w:sz w:val="27"/>
                <w:szCs w:val="27"/>
              </w:rPr>
            </w:pPr>
            <w:r w:rsidRPr="00183862">
              <w:rPr>
                <w:rFonts w:ascii="Times New Roman" w:eastAsia="Times New Roman" w:hAnsi="Times New Roman"/>
                <w:b/>
                <w:bCs/>
                <w:sz w:val="27"/>
                <w:szCs w:val="27"/>
                <w:lang w:val="vi-VN"/>
              </w:rPr>
              <w:t xml:space="preserve">Điều </w:t>
            </w:r>
            <w:r w:rsidRPr="00183862">
              <w:rPr>
                <w:rFonts w:ascii="Times New Roman" w:eastAsia="Times New Roman" w:hAnsi="Times New Roman"/>
                <w:b/>
                <w:bCs/>
                <w:sz w:val="27"/>
                <w:szCs w:val="27"/>
              </w:rPr>
              <w:t>62</w:t>
            </w:r>
            <w:r w:rsidRPr="00183862">
              <w:rPr>
                <w:rFonts w:ascii="Times New Roman" w:eastAsia="Times New Roman" w:hAnsi="Times New Roman"/>
                <w:b/>
                <w:bCs/>
                <w:sz w:val="27"/>
                <w:szCs w:val="27"/>
                <w:lang w:val="vi-VN"/>
              </w:rPr>
              <w:t>.</w:t>
            </w:r>
            <w:r w:rsidRPr="00183862">
              <w:rPr>
                <w:rFonts w:ascii="Times New Roman" w:eastAsia="Times New Roman" w:hAnsi="Times New Roman"/>
                <w:b/>
                <w:bCs/>
                <w:sz w:val="27"/>
                <w:szCs w:val="27"/>
              </w:rPr>
              <w:t xml:space="preserve"> Thẩm tra, thẩm định a</w:t>
            </w:r>
            <w:r w:rsidRPr="00183862">
              <w:rPr>
                <w:rFonts w:ascii="Times New Roman" w:eastAsia="Times New Roman" w:hAnsi="Times New Roman"/>
                <w:b/>
                <w:bCs/>
                <w:sz w:val="27"/>
                <w:szCs w:val="27"/>
                <w:lang w:val="vi-VN"/>
              </w:rPr>
              <w:t xml:space="preserve">n toàn </w:t>
            </w:r>
            <w:r w:rsidRPr="00183862">
              <w:rPr>
                <w:rFonts w:ascii="Times New Roman" w:eastAsia="Times New Roman" w:hAnsi="Times New Roman"/>
                <w:b/>
                <w:bCs/>
                <w:sz w:val="27"/>
                <w:szCs w:val="27"/>
              </w:rPr>
              <w:t xml:space="preserve">giao thông </w:t>
            </w:r>
          </w:p>
        </w:tc>
      </w:tr>
      <w:tr w:rsidR="009A64C5" w:rsidRPr="00183862" w:rsidTr="009A64C5">
        <w:tc>
          <w:tcPr>
            <w:tcW w:w="7338" w:type="dxa"/>
          </w:tcPr>
          <w:p w:rsidR="009A64C5" w:rsidRPr="00183862" w:rsidRDefault="009A64C5" w:rsidP="00AA2009">
            <w:pPr>
              <w:jc w:val="both"/>
              <w:rPr>
                <w:rFonts w:ascii="Times New Roman" w:hAnsi="Times New Roman"/>
                <w:sz w:val="27"/>
                <w:szCs w:val="27"/>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rPr>
              <w:t xml:space="preserve">1. Đường bộ phải được thẩm định về an toàn giao thông trong quá trình đầu tư xây dựng và trong quá trình khai thác sử dụng. Chủ đầu tư, tổ chức được giao quản lý khai thác công trình đường bộ có trách nhiệm tiếp thu kết quả thẩm định an toàn giao thông để bổ sung vào dự án, thiết kế xây dựng và khắc phục việc mất an toàn giao thông. Việc thẩm tra an toàn giao thông đường bộ phải do tổ chức có đủ điều </w:t>
            </w:r>
            <w:r w:rsidRPr="00183862">
              <w:rPr>
                <w:rFonts w:ascii="Times New Roman" w:hAnsi="Times New Roman"/>
                <w:sz w:val="27"/>
                <w:szCs w:val="27"/>
              </w:rPr>
              <w:lastRenderedPageBreak/>
              <w:t>kiện thực hiện.</w:t>
            </w:r>
          </w:p>
        </w:tc>
      </w:tr>
      <w:tr w:rsidR="009A64C5" w:rsidRPr="00183862" w:rsidTr="009A64C5">
        <w:tc>
          <w:tcPr>
            <w:tcW w:w="7338" w:type="dxa"/>
          </w:tcPr>
          <w:p w:rsidR="009A64C5" w:rsidRPr="00183862" w:rsidRDefault="009A64C5" w:rsidP="00AA2009">
            <w:pPr>
              <w:jc w:val="both"/>
              <w:rPr>
                <w:rFonts w:ascii="Times New Roman" w:hAnsi="Times New Roman"/>
                <w:sz w:val="27"/>
                <w:szCs w:val="27"/>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rPr>
              <w:t>2. Chính phủ quy định về thẩm định an toàn giao thông đường bộ.</w:t>
            </w:r>
          </w:p>
        </w:tc>
      </w:tr>
      <w:tr w:rsidR="009A64C5" w:rsidRPr="00183862" w:rsidTr="009A64C5">
        <w:tc>
          <w:tcPr>
            <w:tcW w:w="7338" w:type="dxa"/>
          </w:tcPr>
          <w:p w:rsidR="009A64C5" w:rsidRPr="00183862" w:rsidRDefault="009A64C5" w:rsidP="00AA2009">
            <w:pPr>
              <w:jc w:val="both"/>
              <w:rPr>
                <w:rFonts w:ascii="Times New Roman" w:eastAsia="Times New Roman" w:hAnsi="Times New Roman"/>
                <w:b/>
                <w:bCs/>
                <w:sz w:val="27"/>
                <w:szCs w:val="27"/>
              </w:rPr>
            </w:pPr>
          </w:p>
        </w:tc>
        <w:tc>
          <w:tcPr>
            <w:tcW w:w="7796" w:type="dxa"/>
          </w:tcPr>
          <w:p w:rsidR="009A64C5" w:rsidRPr="00183862" w:rsidRDefault="009A64C5" w:rsidP="00AA2009">
            <w:pPr>
              <w:jc w:val="both"/>
              <w:rPr>
                <w:rFonts w:ascii="Times New Roman" w:eastAsia="Times New Roman" w:hAnsi="Times New Roman"/>
                <w:b/>
                <w:bCs/>
                <w:sz w:val="27"/>
                <w:szCs w:val="27"/>
              </w:rPr>
            </w:pPr>
            <w:r w:rsidRPr="00183862">
              <w:rPr>
                <w:rFonts w:ascii="Times New Roman" w:eastAsia="Times New Roman" w:hAnsi="Times New Roman"/>
                <w:b/>
                <w:bCs/>
                <w:sz w:val="27"/>
                <w:szCs w:val="27"/>
              </w:rPr>
              <w:t>Điều 63. Kết nối giao thông đường bộ</w:t>
            </w:r>
          </w:p>
        </w:tc>
      </w:tr>
      <w:tr w:rsidR="009A64C5" w:rsidRPr="00183862" w:rsidTr="009A64C5">
        <w:tc>
          <w:tcPr>
            <w:tcW w:w="7338" w:type="dxa"/>
          </w:tcPr>
          <w:p w:rsidR="009A64C5" w:rsidRPr="00183862" w:rsidRDefault="009A64C5" w:rsidP="00AA2009">
            <w:pPr>
              <w:jc w:val="both"/>
              <w:rPr>
                <w:rFonts w:ascii="Times New Roman" w:hAnsi="Times New Roman"/>
                <w:sz w:val="27"/>
                <w:szCs w:val="27"/>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rPr>
              <w:t>1. Kết nối giao thông đường bộ bao gồm:</w:t>
            </w:r>
          </w:p>
        </w:tc>
      </w:tr>
      <w:tr w:rsidR="009A64C5" w:rsidRPr="00183862" w:rsidTr="009A64C5">
        <w:tc>
          <w:tcPr>
            <w:tcW w:w="7338" w:type="dxa"/>
          </w:tcPr>
          <w:p w:rsidR="009A64C5" w:rsidRPr="00183862" w:rsidRDefault="009A64C5" w:rsidP="00AA2009">
            <w:pPr>
              <w:jc w:val="both"/>
              <w:rPr>
                <w:rFonts w:ascii="Times New Roman" w:hAnsi="Times New Roman"/>
                <w:sz w:val="27"/>
                <w:szCs w:val="27"/>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rPr>
              <w:t>a) Kết nối các hệ thống đường bộ với nhau tạo thành mạng lưới đường bộ thông qua quy hoạch mạng lưới đường bộ quốc gia và phương án phát triển mạng lưới giao thông đường bộ trong quy hoạch tỉnh;</w:t>
            </w:r>
          </w:p>
        </w:tc>
      </w:tr>
      <w:tr w:rsidR="009A64C5" w:rsidRPr="00183862" w:rsidTr="009A64C5">
        <w:tc>
          <w:tcPr>
            <w:tcW w:w="7338" w:type="dxa"/>
          </w:tcPr>
          <w:p w:rsidR="009A64C5" w:rsidRPr="00183862" w:rsidRDefault="009A64C5" w:rsidP="00AA2009">
            <w:pPr>
              <w:jc w:val="both"/>
              <w:rPr>
                <w:rFonts w:ascii="Times New Roman" w:hAnsi="Times New Roman"/>
                <w:sz w:val="27"/>
                <w:szCs w:val="27"/>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rPr>
              <w:t>b) Kết nối đường từ cảng hàng không, cảng sông, cảng biển, nhà ga đường sắt khu công nghiệp, khu chế xuất, khu kinh tế, khu thương mại - dịch vụ, khu đô thị , khu dân cư (dưới đây gọi tắt là khu kinh tế, khu dân cư) và công trình khác vào đường bộ thông qua các điểm đấu nối nằm trong danh mục điểm đấu nối được cơ quan nhà nước cấp có thẩm quyền phê duyệt.</w:t>
            </w:r>
          </w:p>
        </w:tc>
      </w:tr>
      <w:tr w:rsidR="009A64C5" w:rsidRPr="00183862" w:rsidTr="009A64C5">
        <w:tc>
          <w:tcPr>
            <w:tcW w:w="7338" w:type="dxa"/>
          </w:tcPr>
          <w:p w:rsidR="009A64C5" w:rsidRPr="00183862" w:rsidRDefault="009A64C5" w:rsidP="00AA2009">
            <w:pPr>
              <w:jc w:val="both"/>
              <w:rPr>
                <w:rFonts w:ascii="Times New Roman" w:hAnsi="Times New Roman"/>
                <w:sz w:val="27"/>
                <w:szCs w:val="27"/>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rPr>
              <w:t>2. Việc kết nối các tuyến đường bộ khác với đường cao tốc được thực hiện từ bước lập dự án đầu tư xây dựng đường cao tốc, phù hợp với quy hoạch và được cơ quan nhà nước có thẩm quyền phê duyệt theo quy định.</w:t>
            </w:r>
          </w:p>
        </w:tc>
      </w:tr>
      <w:tr w:rsidR="009A64C5" w:rsidRPr="00183862" w:rsidTr="009A64C5">
        <w:tc>
          <w:tcPr>
            <w:tcW w:w="7338" w:type="dxa"/>
          </w:tcPr>
          <w:p w:rsidR="009A64C5" w:rsidRPr="00183862" w:rsidRDefault="009A64C5" w:rsidP="00AA2009">
            <w:pPr>
              <w:jc w:val="both"/>
              <w:rPr>
                <w:rFonts w:ascii="Times New Roman" w:hAnsi="Times New Roman"/>
                <w:sz w:val="27"/>
                <w:szCs w:val="27"/>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rPr>
              <w:t>Trường hợp quy hoạch vùng, quy hoạch tỉnh của địa phương có sự thay đổi, việc kết nối tuyến đường bộ khác với đường cao tốc phải được sự chấp thuận của cơ quan nhà nước có thẩm quyền và phải xây dựng nút giao khác mức liên thông. Chủ đầu tư của tuyến đường kết nối chịu trách nhiệm xây dựng nút giao khác mức liên thông để kết nối vào đường cao tốc.</w:t>
            </w:r>
          </w:p>
        </w:tc>
      </w:tr>
      <w:tr w:rsidR="009A64C5" w:rsidRPr="00183862" w:rsidTr="009A64C5">
        <w:tc>
          <w:tcPr>
            <w:tcW w:w="7338" w:type="dxa"/>
          </w:tcPr>
          <w:p w:rsidR="009A64C5" w:rsidRPr="00183862" w:rsidRDefault="009A64C5" w:rsidP="00AA2009">
            <w:pPr>
              <w:jc w:val="both"/>
              <w:rPr>
                <w:rFonts w:ascii="Times New Roman" w:hAnsi="Times New Roman"/>
                <w:sz w:val="27"/>
                <w:szCs w:val="27"/>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rPr>
              <w:t>3. Việc kết nối giao thông đường bộ phải tuân thủ theo quy định sau:</w:t>
            </w:r>
          </w:p>
        </w:tc>
      </w:tr>
      <w:tr w:rsidR="009A64C5" w:rsidRPr="00183862" w:rsidTr="009A64C5">
        <w:tc>
          <w:tcPr>
            <w:tcW w:w="7338" w:type="dxa"/>
          </w:tcPr>
          <w:p w:rsidR="009A64C5" w:rsidRPr="00183862" w:rsidRDefault="009A64C5" w:rsidP="00AA2009">
            <w:pPr>
              <w:jc w:val="both"/>
              <w:rPr>
                <w:rFonts w:ascii="Times New Roman" w:hAnsi="Times New Roman"/>
                <w:sz w:val="27"/>
                <w:szCs w:val="27"/>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rPr>
              <w:t>a) Đảm bảo an toàn giao thông, không gây ùn tắc giao thông;</w:t>
            </w:r>
          </w:p>
        </w:tc>
      </w:tr>
      <w:tr w:rsidR="009A64C5" w:rsidRPr="00183862" w:rsidTr="009A64C5">
        <w:tc>
          <w:tcPr>
            <w:tcW w:w="7338" w:type="dxa"/>
          </w:tcPr>
          <w:p w:rsidR="009A64C5" w:rsidRPr="00183862" w:rsidRDefault="009A64C5" w:rsidP="00AA2009">
            <w:pPr>
              <w:jc w:val="both"/>
              <w:rPr>
                <w:rFonts w:ascii="Times New Roman" w:hAnsi="Times New Roman"/>
                <w:sz w:val="27"/>
                <w:szCs w:val="27"/>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rPr>
              <w:t>b) Được xác định trong dự án xây dựng của tuyến, đoạn tuyến đường hoặc quy hoạch được cấp có thẩm quyền phê duyệt;</w:t>
            </w:r>
          </w:p>
        </w:tc>
      </w:tr>
      <w:tr w:rsidR="009A64C5" w:rsidRPr="00183862" w:rsidTr="009A64C5">
        <w:tc>
          <w:tcPr>
            <w:tcW w:w="7338" w:type="dxa"/>
          </w:tcPr>
          <w:p w:rsidR="009A64C5" w:rsidRPr="00183862" w:rsidRDefault="009A64C5" w:rsidP="00AA2009">
            <w:pPr>
              <w:jc w:val="both"/>
              <w:rPr>
                <w:rFonts w:ascii="Times New Roman" w:hAnsi="Times New Roman"/>
                <w:sz w:val="27"/>
                <w:szCs w:val="27"/>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rPr>
              <w:t>c) Khu kinh tế, khu dân cư và các công trình khác phải xây dựng hệ thống đường gom ngoài hành lang an toàn đường bộ để kết nối giao thông với đường nhánh, đường chính;</w:t>
            </w:r>
          </w:p>
        </w:tc>
      </w:tr>
      <w:tr w:rsidR="009A64C5" w:rsidRPr="00183862" w:rsidTr="009A64C5">
        <w:tc>
          <w:tcPr>
            <w:tcW w:w="7338" w:type="dxa"/>
          </w:tcPr>
          <w:p w:rsidR="009A64C5" w:rsidRPr="00183862" w:rsidRDefault="009A64C5" w:rsidP="00AA2009">
            <w:pPr>
              <w:jc w:val="both"/>
              <w:rPr>
                <w:rFonts w:ascii="Times New Roman" w:hAnsi="Times New Roman"/>
                <w:sz w:val="27"/>
                <w:szCs w:val="27"/>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rPr>
              <w:t>d) Trường hợp đường nhánh, đường gom, đường bên, khu kinh tế, khu dân cư và các công trình khác kết nối trực tiếp vào đường chính, điểm đấu nối phải được cơ quan quản lý nhà nước có thẩm quyền về đường bộ chấp thuận trước khi triển khai thực hiện.</w:t>
            </w:r>
          </w:p>
        </w:tc>
      </w:tr>
      <w:tr w:rsidR="009A64C5" w:rsidRPr="00183862" w:rsidTr="009A64C5">
        <w:tc>
          <w:tcPr>
            <w:tcW w:w="7338" w:type="dxa"/>
          </w:tcPr>
          <w:p w:rsidR="009A64C5" w:rsidRPr="00183862" w:rsidRDefault="009A64C5" w:rsidP="00AA2009">
            <w:pPr>
              <w:jc w:val="both"/>
              <w:rPr>
                <w:rFonts w:ascii="Times New Roman" w:hAnsi="Times New Roman"/>
                <w:sz w:val="27"/>
                <w:szCs w:val="27"/>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rPr>
              <w:t>4. Bộ trưởng Bộ Giao thông vận tải quy định về danh mục điểm kết nối vào đường bộ và trình tự, thủ tục hành chính việc kết nối giao thông vào đường bộ, chấp thuận hồ sơ thiết kế và phương án tổ chức giao thông, cấp phép thi công nút giao kết nối vào đường bộ, xây dựng đường gom nằm trong hành lang an toàn đường bộ.</w:t>
            </w:r>
          </w:p>
        </w:tc>
      </w:tr>
      <w:tr w:rsidR="009A64C5" w:rsidRPr="00183862" w:rsidTr="009A64C5">
        <w:tc>
          <w:tcPr>
            <w:tcW w:w="7338" w:type="dxa"/>
          </w:tcPr>
          <w:p w:rsidR="009A64C5" w:rsidRPr="00183862" w:rsidRDefault="009A64C5" w:rsidP="00AA2009">
            <w:pPr>
              <w:jc w:val="both"/>
              <w:rPr>
                <w:rFonts w:ascii="Times New Roman" w:hAnsi="Times New Roman"/>
                <w:b/>
                <w:bCs/>
                <w:sz w:val="27"/>
                <w:szCs w:val="27"/>
              </w:rPr>
            </w:pPr>
          </w:p>
        </w:tc>
        <w:tc>
          <w:tcPr>
            <w:tcW w:w="7796" w:type="dxa"/>
          </w:tcPr>
          <w:p w:rsidR="009A64C5" w:rsidRPr="00183862" w:rsidRDefault="009A64C5" w:rsidP="00AA2009">
            <w:pPr>
              <w:jc w:val="both"/>
              <w:rPr>
                <w:rFonts w:ascii="Times New Roman" w:hAnsi="Times New Roman"/>
                <w:b/>
                <w:bCs/>
                <w:sz w:val="27"/>
                <w:szCs w:val="27"/>
              </w:rPr>
            </w:pPr>
            <w:r w:rsidRPr="00183862">
              <w:rPr>
                <w:rFonts w:ascii="Times New Roman" w:hAnsi="Times New Roman"/>
                <w:b/>
                <w:bCs/>
                <w:sz w:val="27"/>
                <w:szCs w:val="27"/>
              </w:rPr>
              <w:t>Điều 64. Yêu cầu đối với công trình hạ tầng kỹ thuật sử dụng chung trong phạm vi đường bộ</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 xml:space="preserve">1. Khi đầu tư </w:t>
            </w:r>
            <w:r w:rsidRPr="00183862">
              <w:rPr>
                <w:rFonts w:ascii="Times New Roman" w:eastAsia="Times New Roman" w:hAnsi="Times New Roman"/>
                <w:sz w:val="27"/>
                <w:szCs w:val="27"/>
                <w:lang w:val="vi-VN"/>
              </w:rPr>
              <w:t>xây dựng đường bộ có hạng mục hạ tầng kỹ thuật sử dụng chung phải đảm bảo tiêu chuẩn kỹ thuật và có giải pháp phù h</w:t>
            </w:r>
            <w:r w:rsidRPr="00183862">
              <w:rPr>
                <w:rFonts w:ascii="Times New Roman" w:eastAsia="Times New Roman" w:hAnsi="Times New Roman"/>
                <w:sz w:val="27"/>
                <w:szCs w:val="27"/>
              </w:rPr>
              <w:t>ợ</w:t>
            </w:r>
            <w:r w:rsidRPr="00183862">
              <w:rPr>
                <w:rFonts w:ascii="Times New Roman" w:eastAsia="Times New Roman" w:hAnsi="Times New Roman"/>
                <w:sz w:val="27"/>
                <w:szCs w:val="27"/>
                <w:lang w:val="vi-VN"/>
              </w:rPr>
              <w:t xml:space="preserve">p để bố trí, lắp đặt các đường dây, cáp và đường </w:t>
            </w:r>
            <w:r w:rsidRPr="00183862">
              <w:rPr>
                <w:rFonts w:ascii="Times New Roman" w:eastAsia="Times New Roman" w:hAnsi="Times New Roman"/>
                <w:sz w:val="27"/>
                <w:szCs w:val="27"/>
              </w:rPr>
              <w:t>ố</w:t>
            </w:r>
            <w:r w:rsidRPr="00183862">
              <w:rPr>
                <w:rFonts w:ascii="Times New Roman" w:eastAsia="Times New Roman" w:hAnsi="Times New Roman"/>
                <w:sz w:val="27"/>
                <w:szCs w:val="27"/>
                <w:lang w:val="vi-VN"/>
              </w:rPr>
              <w:t>ng.</w:t>
            </w:r>
          </w:p>
        </w:tc>
      </w:tr>
      <w:tr w:rsidR="009A64C5" w:rsidRPr="00183862" w:rsidTr="009A64C5">
        <w:tc>
          <w:tcPr>
            <w:tcW w:w="7338" w:type="dxa"/>
          </w:tcPr>
          <w:p w:rsidR="009A64C5" w:rsidRPr="00183862" w:rsidRDefault="009A64C5" w:rsidP="00AA2009">
            <w:pPr>
              <w:jc w:val="both"/>
              <w:rPr>
                <w:rFonts w:ascii="Times New Roman" w:hAnsi="Times New Roman"/>
                <w:sz w:val="27"/>
                <w:szCs w:val="27"/>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rPr>
              <w:t xml:space="preserve">2. Việc xây dựng công trình hạ tầng kỹ thuật sử dụng chung trong phạm vi bảo vệ công trình đường bộ đang khai thác chỉ được thực hiện trong trường hợp không ảnh hưởng tới an toàn, chất lượng, tuổi thọ của đường bộ đang khai thác; không mất an toàn giao thông đường bộ và an toàn khi </w:t>
            </w:r>
            <w:r w:rsidRPr="00183862">
              <w:rPr>
                <w:rFonts w:ascii="Times New Roman" w:hAnsi="Times New Roman"/>
                <w:sz w:val="27"/>
                <w:szCs w:val="27"/>
                <w:lang w:val="vi-VN"/>
              </w:rPr>
              <w:t xml:space="preserve">vận hành </w:t>
            </w:r>
            <w:r w:rsidRPr="00183862">
              <w:rPr>
                <w:rFonts w:ascii="Times New Roman" w:hAnsi="Times New Roman"/>
                <w:sz w:val="27"/>
                <w:szCs w:val="27"/>
              </w:rPr>
              <w:t>khai thác công trình hạ tầng kỹ thuật sử dụng chung.</w:t>
            </w:r>
          </w:p>
        </w:tc>
      </w:tr>
      <w:tr w:rsidR="009A64C5" w:rsidRPr="00183862" w:rsidTr="009A64C5">
        <w:tc>
          <w:tcPr>
            <w:tcW w:w="7338" w:type="dxa"/>
          </w:tcPr>
          <w:p w:rsidR="009A64C5" w:rsidRPr="00183862" w:rsidRDefault="009A64C5" w:rsidP="00AA2009">
            <w:pPr>
              <w:jc w:val="both"/>
              <w:rPr>
                <w:rFonts w:ascii="Times New Roman" w:hAnsi="Times New Roman"/>
                <w:b/>
                <w:bCs/>
                <w:sz w:val="27"/>
                <w:szCs w:val="27"/>
              </w:rPr>
            </w:pPr>
          </w:p>
        </w:tc>
        <w:tc>
          <w:tcPr>
            <w:tcW w:w="7796" w:type="dxa"/>
          </w:tcPr>
          <w:p w:rsidR="009A64C5" w:rsidRPr="00183862" w:rsidRDefault="009A64C5" w:rsidP="00AA2009">
            <w:pPr>
              <w:jc w:val="both"/>
              <w:rPr>
                <w:rFonts w:ascii="Times New Roman" w:hAnsi="Times New Roman"/>
                <w:b/>
                <w:bCs/>
                <w:sz w:val="27"/>
                <w:szCs w:val="27"/>
              </w:rPr>
            </w:pPr>
            <w:r w:rsidRPr="00183862">
              <w:rPr>
                <w:rFonts w:ascii="Times New Roman" w:hAnsi="Times New Roman"/>
                <w:b/>
                <w:bCs/>
                <w:sz w:val="27"/>
                <w:szCs w:val="27"/>
              </w:rPr>
              <w:t>Điều 65. Bàn giao đưa công trình do Nhà nước đầu tư đã hoàn thành đưa vào khai thác</w:t>
            </w:r>
          </w:p>
        </w:tc>
      </w:tr>
      <w:tr w:rsidR="009A64C5" w:rsidRPr="00183862" w:rsidTr="009A64C5">
        <w:tc>
          <w:tcPr>
            <w:tcW w:w="7338" w:type="dxa"/>
          </w:tcPr>
          <w:p w:rsidR="009A64C5" w:rsidRPr="00183862" w:rsidRDefault="009A64C5" w:rsidP="00AA2009">
            <w:pPr>
              <w:jc w:val="both"/>
              <w:rPr>
                <w:rFonts w:ascii="Times New Roman" w:hAnsi="Times New Roman"/>
                <w:sz w:val="27"/>
                <w:szCs w:val="27"/>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rPr>
              <w:t xml:space="preserve">1. Sau khi công trình đã hoàn thành và được nghiệm thu theo quy định của pháp luật về xây dựng, chủ đầu tư có trách nhiệm bàn giao cho cơ quan quản lý đường bộ, chủ sở hữu hoặc tổ chức, cá nhân </w:t>
            </w:r>
            <w:r w:rsidRPr="00183862">
              <w:rPr>
                <w:rFonts w:ascii="Times New Roman" w:hAnsi="Times New Roman"/>
                <w:sz w:val="27"/>
                <w:szCs w:val="27"/>
              </w:rPr>
              <w:lastRenderedPageBreak/>
              <w:t>quản lý, khai thác công trình để quản lý, vận hành khai thác và bảo trì; Phối hợp với cơ quan được giao tiếp nhận tài sản kết cấu hạ tầng giao thông đường bộ trình cấp có thẩm quyền quyết định giao tài sản kết cấu hạ tầng giao thông đường bộ hình thành sau khi hoàn thành dự án theo quy định của pháp luật về quản lý, sử dụng tài sản công.</w:t>
            </w:r>
          </w:p>
        </w:tc>
      </w:tr>
      <w:tr w:rsidR="009A64C5" w:rsidRPr="00183862" w:rsidTr="009A64C5">
        <w:tc>
          <w:tcPr>
            <w:tcW w:w="7338" w:type="dxa"/>
          </w:tcPr>
          <w:p w:rsidR="009A64C5" w:rsidRPr="00183862" w:rsidRDefault="009A64C5" w:rsidP="00AA2009">
            <w:pPr>
              <w:jc w:val="both"/>
              <w:rPr>
                <w:rFonts w:ascii="Times New Roman" w:eastAsia="Times New Roman" w:hAnsi="Times New Roman"/>
                <w:bCs/>
                <w:sz w:val="27"/>
                <w:szCs w:val="27"/>
              </w:rPr>
            </w:pPr>
          </w:p>
        </w:tc>
        <w:tc>
          <w:tcPr>
            <w:tcW w:w="7796" w:type="dxa"/>
          </w:tcPr>
          <w:p w:rsidR="009A64C5" w:rsidRPr="00183862" w:rsidRDefault="009A64C5" w:rsidP="00AA2009">
            <w:pPr>
              <w:jc w:val="both"/>
              <w:rPr>
                <w:rFonts w:ascii="Times New Roman" w:eastAsia="Times New Roman" w:hAnsi="Times New Roman"/>
                <w:bCs/>
                <w:sz w:val="27"/>
                <w:szCs w:val="27"/>
              </w:rPr>
            </w:pPr>
            <w:r w:rsidRPr="00183862">
              <w:rPr>
                <w:rFonts w:ascii="Times New Roman" w:eastAsia="Times New Roman" w:hAnsi="Times New Roman"/>
                <w:bCs/>
                <w:sz w:val="27"/>
                <w:szCs w:val="27"/>
              </w:rPr>
              <w:t xml:space="preserve">2. Đối với công trình phà, cầu phao, hầm, cầu quay, cầu có thiết bị nâng hạ, hệ thống quản lý, giám sát giao thông, hệ thống thu phí, hệ thống kiểm soát tải trọng xe, các công trình khác có lắp đặt thiết bị vận hành khai thác, chủ đầu tư phải tổ chức lập và bàn giao quy trình vận hành khai thác cho cơ quan quản lý đường bộ, tổ chức, cá nhân quản lý, vận hành khai thác công trình đường bộ. </w:t>
            </w:r>
          </w:p>
        </w:tc>
      </w:tr>
      <w:tr w:rsidR="00DD1D23" w:rsidRPr="00183862" w:rsidTr="009A64C5">
        <w:tc>
          <w:tcPr>
            <w:tcW w:w="7338" w:type="dxa"/>
          </w:tcPr>
          <w:p w:rsidR="00DD1D23" w:rsidRPr="00183862" w:rsidRDefault="00DD1D23" w:rsidP="00AA2009">
            <w:pPr>
              <w:jc w:val="both"/>
              <w:rPr>
                <w:rFonts w:ascii="Times New Roman" w:eastAsia="Times New Roman" w:hAnsi="Times New Roman"/>
                <w:b/>
                <w:bCs/>
                <w:color w:val="000000"/>
                <w:sz w:val="27"/>
                <w:szCs w:val="27"/>
              </w:rPr>
            </w:pPr>
            <w:r w:rsidRPr="00183862">
              <w:rPr>
                <w:rFonts w:ascii="Times New Roman" w:eastAsia="Times New Roman" w:hAnsi="Times New Roman"/>
                <w:b/>
                <w:bCs/>
                <w:color w:val="000000"/>
                <w:sz w:val="27"/>
                <w:szCs w:val="27"/>
              </w:rPr>
              <w:t>Điều 47.</w:t>
            </w:r>
            <w:r w:rsidRPr="00183862">
              <w:rPr>
                <w:rFonts w:ascii="Times New Roman" w:eastAsia="Times New Roman" w:hAnsi="Times New Roman"/>
                <w:color w:val="000000"/>
                <w:sz w:val="27"/>
                <w:szCs w:val="27"/>
              </w:rPr>
              <w:t xml:space="preserve"> </w:t>
            </w:r>
            <w:r w:rsidRPr="00183862">
              <w:rPr>
                <w:rFonts w:ascii="Times New Roman" w:eastAsia="Times New Roman" w:hAnsi="Times New Roman"/>
                <w:b/>
                <w:bCs/>
                <w:color w:val="000000"/>
                <w:sz w:val="27"/>
                <w:szCs w:val="27"/>
              </w:rPr>
              <w:t>Thi công công trình trên đường bộ đang khai thác</w:t>
            </w:r>
          </w:p>
        </w:tc>
        <w:tc>
          <w:tcPr>
            <w:tcW w:w="7796" w:type="dxa"/>
          </w:tcPr>
          <w:p w:rsidR="00DD1D23" w:rsidRPr="00183862" w:rsidRDefault="00DD1D23" w:rsidP="00AA2009">
            <w:pPr>
              <w:jc w:val="both"/>
              <w:rPr>
                <w:rFonts w:ascii="Times New Roman" w:eastAsia="Times New Roman" w:hAnsi="Times New Roman"/>
                <w:b/>
                <w:sz w:val="27"/>
                <w:szCs w:val="27"/>
              </w:rPr>
            </w:pPr>
            <w:r w:rsidRPr="00183862">
              <w:rPr>
                <w:rFonts w:ascii="Times New Roman" w:eastAsia="Times New Roman" w:hAnsi="Times New Roman"/>
                <w:b/>
                <w:bCs/>
                <w:sz w:val="27"/>
                <w:szCs w:val="27"/>
              </w:rPr>
              <w:t>Điều 66. Thi công công trình trên đường bộ đang khai thác</w:t>
            </w:r>
          </w:p>
        </w:tc>
      </w:tr>
      <w:tr w:rsidR="00DD1D23" w:rsidRPr="00183862" w:rsidTr="009A64C5">
        <w:tc>
          <w:tcPr>
            <w:tcW w:w="7338" w:type="dxa"/>
          </w:tcPr>
          <w:p w:rsidR="00DD1D23" w:rsidRPr="00183862" w:rsidRDefault="00DD1D2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1. Thi công công trình trên đường bộ đang khai thác chỉ được tiến hành khi có giấy phép của cơ quan nhà nước có thẩm quyền, thực hiện theo đúng nội dung của giấy phép và quy định của pháp luật về xây dựng.</w:t>
            </w:r>
          </w:p>
        </w:tc>
        <w:tc>
          <w:tcPr>
            <w:tcW w:w="7796" w:type="dxa"/>
          </w:tcPr>
          <w:p w:rsidR="00DD1D23" w:rsidRPr="00183862" w:rsidRDefault="00DD1D23" w:rsidP="00AA2009">
            <w:pPr>
              <w:jc w:val="both"/>
              <w:rPr>
                <w:rFonts w:ascii="Times New Roman" w:hAnsi="Times New Roman"/>
                <w:sz w:val="27"/>
                <w:szCs w:val="27"/>
              </w:rPr>
            </w:pPr>
            <w:r w:rsidRPr="00183862">
              <w:rPr>
                <w:rFonts w:ascii="Times New Roman" w:hAnsi="Times New Roman"/>
                <w:sz w:val="27"/>
                <w:szCs w:val="27"/>
              </w:rPr>
              <w:t>1. Thi công công trình trên đường bộ đang khai thác gồm: xây dựng, cải tạo, nâng cấp, mở rộng, sửa chữa đường bộ đang khai thác; thi công xây dựng công trình hạ tầng trong phạm vi đường bộ; thi công xây dựng công trình hạ tầng kỹ thuật sử dụng chung trong phạm vi đường bộ và các trường hợp được phép khác.</w:t>
            </w:r>
          </w:p>
        </w:tc>
      </w:tr>
      <w:tr w:rsidR="00DD1D23" w:rsidRPr="00183862" w:rsidTr="009A64C5">
        <w:tc>
          <w:tcPr>
            <w:tcW w:w="7338" w:type="dxa"/>
          </w:tcPr>
          <w:p w:rsidR="00DD1D23" w:rsidRPr="00183862" w:rsidRDefault="00DD1D2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2. Trong quá trình thi công, đơn vị thi công phải bố trí</w:t>
            </w:r>
            <w:r w:rsidRPr="00183862">
              <w:rPr>
                <w:rFonts w:ascii="Times New Roman" w:eastAsia="Times New Roman" w:hAnsi="Times New Roman"/>
                <w:b/>
                <w:bCs/>
                <w:color w:val="000000"/>
                <w:sz w:val="27"/>
                <w:szCs w:val="27"/>
              </w:rPr>
              <w:t xml:space="preserve"> </w:t>
            </w:r>
            <w:r w:rsidRPr="00183862">
              <w:rPr>
                <w:rFonts w:ascii="Times New Roman" w:eastAsia="Times New Roman" w:hAnsi="Times New Roman"/>
                <w:color w:val="000000"/>
                <w:sz w:val="27"/>
                <w:szCs w:val="27"/>
              </w:rPr>
              <w:t>báo hiệu, rào chắn tạm thời tại nơi thi công và thực hiện các biện pháp bảo đảm giao thông thông suốt, an toàn.</w:t>
            </w:r>
          </w:p>
        </w:tc>
        <w:tc>
          <w:tcPr>
            <w:tcW w:w="7796" w:type="dxa"/>
          </w:tcPr>
          <w:p w:rsidR="00DD1D23" w:rsidRPr="00183862" w:rsidRDefault="00DD1D23" w:rsidP="00AA2009">
            <w:pPr>
              <w:jc w:val="both"/>
              <w:rPr>
                <w:rFonts w:ascii="Times New Roman" w:hAnsi="Times New Roman"/>
                <w:sz w:val="27"/>
                <w:szCs w:val="27"/>
              </w:rPr>
            </w:pPr>
            <w:r w:rsidRPr="00183862">
              <w:rPr>
                <w:rFonts w:ascii="Times New Roman" w:hAnsi="Times New Roman"/>
                <w:sz w:val="27"/>
                <w:szCs w:val="27"/>
              </w:rPr>
              <w:t>2. Tổ chức, cá nhân chỉ được thi công công trình trên đường bộ đang khai thác khi có giấy phép thi công trên đường đang khai thác của cơ quan nhà nước có thẩm quyền, trừ các trường hợp quy định tại Khoản 7 Điều này; thực hiện theo đúng nội dung của giấy phép thi công.</w:t>
            </w:r>
          </w:p>
        </w:tc>
      </w:tr>
      <w:tr w:rsidR="00DD1D23" w:rsidRPr="00183862" w:rsidTr="009A64C5">
        <w:tc>
          <w:tcPr>
            <w:tcW w:w="7338" w:type="dxa"/>
          </w:tcPr>
          <w:p w:rsidR="00DD1D23" w:rsidRPr="00183862" w:rsidRDefault="00DD1D2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3. Thi công công trình trên đường đô thị phải tuân thủ quy định tại khoản 1, khoản 2 Điều này và các quy định sau đây:</w:t>
            </w:r>
          </w:p>
        </w:tc>
        <w:tc>
          <w:tcPr>
            <w:tcW w:w="7796" w:type="dxa"/>
          </w:tcPr>
          <w:p w:rsidR="00DD1D23" w:rsidRPr="00183862" w:rsidRDefault="00DD1D23" w:rsidP="00AA2009">
            <w:pPr>
              <w:jc w:val="both"/>
              <w:rPr>
                <w:rFonts w:ascii="Times New Roman" w:hAnsi="Times New Roman"/>
                <w:sz w:val="27"/>
                <w:szCs w:val="27"/>
              </w:rPr>
            </w:pPr>
            <w:r w:rsidRPr="00183862">
              <w:rPr>
                <w:rFonts w:ascii="Times New Roman" w:hAnsi="Times New Roman"/>
                <w:sz w:val="27"/>
                <w:szCs w:val="27"/>
              </w:rPr>
              <w:t xml:space="preserve">3. Giấy phép thi công trên đường đang khai thác cấp cho nhà thầu thi công để quy định về bảo đảm an toàn giao thông, an toàn lao động, bảo vệ môi trường và bảo đảm chất lượng công trình đang khai thác trong thời gian thi công và sau khi hoàn thành việc thi công. </w:t>
            </w:r>
          </w:p>
        </w:tc>
      </w:tr>
      <w:tr w:rsidR="00DD1D23" w:rsidRPr="00183862" w:rsidTr="009A64C5">
        <w:tc>
          <w:tcPr>
            <w:tcW w:w="7338" w:type="dxa"/>
          </w:tcPr>
          <w:p w:rsidR="00DD1D23" w:rsidRPr="00183862" w:rsidRDefault="00DD1D2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a) Chỉ được đào đường để sửa chữa công trình hoặc xây dựng mới hầm kỹ thuật dọc theo đường hoặc ngang qua đường nhưng phải có kế hoạch hàng năm thống nhất trước với cơ quan quản lý đường bộ, trừ trường hợp có sự cố đột xuất;</w:t>
            </w:r>
          </w:p>
        </w:tc>
        <w:tc>
          <w:tcPr>
            <w:tcW w:w="7796" w:type="dxa"/>
          </w:tcPr>
          <w:p w:rsidR="00DD1D23" w:rsidRPr="00183862" w:rsidRDefault="00DD1D23" w:rsidP="00AA2009">
            <w:pPr>
              <w:jc w:val="both"/>
              <w:rPr>
                <w:rFonts w:ascii="Times New Roman" w:hAnsi="Times New Roman"/>
                <w:sz w:val="27"/>
                <w:szCs w:val="27"/>
              </w:rPr>
            </w:pPr>
            <w:r w:rsidRPr="00183862">
              <w:rPr>
                <w:rFonts w:ascii="Times New Roman" w:hAnsi="Times New Roman"/>
                <w:sz w:val="27"/>
                <w:szCs w:val="27"/>
              </w:rPr>
              <w:t>4. Nội dung giấy phép thi công, gia hạn và điều chỉnh giấy phép thi công</w:t>
            </w:r>
          </w:p>
        </w:tc>
      </w:tr>
      <w:tr w:rsidR="00DD1D23" w:rsidRPr="00183862" w:rsidTr="009A64C5">
        <w:tc>
          <w:tcPr>
            <w:tcW w:w="7338" w:type="dxa"/>
          </w:tcPr>
          <w:p w:rsidR="00DD1D23" w:rsidRPr="00183862" w:rsidRDefault="00DD1D2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lastRenderedPageBreak/>
              <w:t>b) Phải có phương án thi công và thời gian thi công thích hợp với đặc điểm từng đường phố để không gây ùn tắc giao thông;</w:t>
            </w:r>
          </w:p>
        </w:tc>
        <w:tc>
          <w:tcPr>
            <w:tcW w:w="7796" w:type="dxa"/>
          </w:tcPr>
          <w:p w:rsidR="00DD1D23" w:rsidRPr="00183862" w:rsidRDefault="00DD1D23" w:rsidP="00AA2009">
            <w:pPr>
              <w:jc w:val="both"/>
              <w:rPr>
                <w:rFonts w:ascii="Times New Roman" w:hAnsi="Times New Roman"/>
                <w:sz w:val="27"/>
                <w:szCs w:val="27"/>
              </w:rPr>
            </w:pPr>
            <w:r w:rsidRPr="00183862">
              <w:rPr>
                <w:rFonts w:ascii="Times New Roman" w:hAnsi="Times New Roman"/>
                <w:sz w:val="27"/>
                <w:szCs w:val="27"/>
              </w:rPr>
              <w:t>a) Nội dung giấy phép thi công trên đường bộ đang khai thác quy định phạm vi thi công, thời gian từ khi bắt đầu đến khi hoàn thành việc thi công, phương án thi công, biện pháp đảm bảo an toàn xây dựng, an toàn giao thông, tổ chức giao thông, biện pháp bảo vệ môi trường và các nội dung khác.</w:t>
            </w:r>
          </w:p>
        </w:tc>
      </w:tr>
      <w:tr w:rsidR="00DD1D23" w:rsidRPr="00183862" w:rsidTr="009A64C5">
        <w:tc>
          <w:tcPr>
            <w:tcW w:w="7338" w:type="dxa"/>
          </w:tcPr>
          <w:p w:rsidR="00DD1D23" w:rsidRPr="00183862" w:rsidRDefault="00DD1D2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c) Khi thi công xong phải hoàn trả phần đường theo nguyên trạng; đối với công trình ngầm phải lập hồ sơ hoàn công và chuyển cho cơ quan quản lý đường bộ.</w:t>
            </w:r>
          </w:p>
        </w:tc>
        <w:tc>
          <w:tcPr>
            <w:tcW w:w="7796" w:type="dxa"/>
          </w:tcPr>
          <w:p w:rsidR="00DD1D23" w:rsidRPr="00183862" w:rsidRDefault="00DD1D23" w:rsidP="00AA2009">
            <w:pPr>
              <w:jc w:val="both"/>
              <w:rPr>
                <w:rFonts w:ascii="Times New Roman" w:hAnsi="Times New Roman"/>
                <w:sz w:val="27"/>
                <w:szCs w:val="27"/>
              </w:rPr>
            </w:pPr>
            <w:r w:rsidRPr="00183862">
              <w:rPr>
                <w:rFonts w:ascii="Times New Roman" w:hAnsi="Times New Roman"/>
                <w:sz w:val="27"/>
                <w:szCs w:val="27"/>
              </w:rPr>
              <w:t xml:space="preserve">b) Khi  điều chỉnh các nội dung thực hiện trong giấy phép thi công ảnh hưởng đến kết cấu công trình, tổ chức và giao thông, nhà thầu phải thông báo cho cơ quan cấp giấy phép để điều chỉnh giấy phép thi công. </w:t>
            </w:r>
          </w:p>
        </w:tc>
      </w:tr>
      <w:tr w:rsidR="00DD1D23" w:rsidRPr="00183862" w:rsidTr="009A64C5">
        <w:tc>
          <w:tcPr>
            <w:tcW w:w="7338" w:type="dxa"/>
          </w:tcPr>
          <w:p w:rsidR="00DD1D23" w:rsidRPr="00183862" w:rsidRDefault="00DD1D2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4. Đơn vị thi công không thực hiện các biện pháp bảo đảm giao thông thông suốt, an toàn</w:t>
            </w:r>
            <w:r w:rsidRPr="00183862">
              <w:rPr>
                <w:rFonts w:ascii="Times New Roman" w:eastAsia="Times New Roman" w:hAnsi="Times New Roman"/>
                <w:b/>
                <w:bCs/>
                <w:color w:val="000000"/>
                <w:sz w:val="27"/>
                <w:szCs w:val="27"/>
              </w:rPr>
              <w:t xml:space="preserve"> </w:t>
            </w:r>
            <w:r w:rsidRPr="00183862">
              <w:rPr>
                <w:rFonts w:ascii="Times New Roman" w:eastAsia="Times New Roman" w:hAnsi="Times New Roman"/>
                <w:color w:val="000000"/>
                <w:sz w:val="27"/>
                <w:szCs w:val="27"/>
              </w:rPr>
              <w:t>theo quy định, để xảy ra tai nạn giao thông, ùn tắc giao thông, ô nhiễm môi trường nghiêm trọng thì phải chịu trách nhiệm theo quy định của pháp luật.</w:t>
            </w:r>
          </w:p>
        </w:tc>
        <w:tc>
          <w:tcPr>
            <w:tcW w:w="7796" w:type="dxa"/>
          </w:tcPr>
          <w:p w:rsidR="00DD1D23" w:rsidRPr="00183862" w:rsidRDefault="00DD1D23" w:rsidP="00AA2009">
            <w:pPr>
              <w:jc w:val="both"/>
              <w:rPr>
                <w:rFonts w:ascii="Times New Roman" w:hAnsi="Times New Roman"/>
                <w:sz w:val="27"/>
                <w:szCs w:val="27"/>
              </w:rPr>
            </w:pPr>
            <w:r w:rsidRPr="00183862">
              <w:rPr>
                <w:rFonts w:ascii="Times New Roman" w:hAnsi="Times New Roman"/>
                <w:sz w:val="27"/>
                <w:szCs w:val="27"/>
              </w:rPr>
              <w:t>c) Trước khi hết thời hạn ghi trên giấy phép thi công trên đường bộ đang khai thác, nhà thầu thi công phải đề nghị cơ quan cấp giấy phép gia hạn.</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 xml:space="preserve">d) Khi thay đổi nhà thầu thì không phải thực hiện việc cấp lại giấy phép thi công, trừ quy định tại điểm b và c khoản này. </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5. Trong quá trình thi công, tổ chức, cá nhân thi công trên đường bộ đang khai thác phải bố trí người cảnh báo, hướng dẫn giao thông, bố trí báo hiệu, rào chắn tạm thời tại nơi thi công và thực hiện các biện pháp bảo đảm giao thông, các biện pháp bảo vệ môi trường và các nội dung khác; người tham gia các hoạt động thi công, bảo trì trên đường đang khai thác phải mặc trang phục bảo hộ lao động có báo hiệu an toàn; máy móc thi công phải lắp thiết bị cảnh báo trên phương tiện.</w:t>
            </w:r>
          </w:p>
        </w:tc>
      </w:tr>
      <w:tr w:rsidR="009A64C5" w:rsidRPr="00183862" w:rsidTr="009A64C5">
        <w:tc>
          <w:tcPr>
            <w:tcW w:w="7338" w:type="dxa"/>
          </w:tcPr>
          <w:p w:rsidR="009A64C5" w:rsidRPr="00183862" w:rsidRDefault="009A64C5" w:rsidP="00AA2009">
            <w:pPr>
              <w:jc w:val="both"/>
              <w:rPr>
                <w:rFonts w:ascii="Times New Roman" w:hAnsi="Times New Roman"/>
                <w:sz w:val="27"/>
                <w:szCs w:val="27"/>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rPr>
              <w:t>6. Tổ chức, cá nhân thi công trên đường bộ đang khai thác vi phạm giấy phép thi công, gây ùn tắc giao thông, mất an toàn giao thông, hư hỏng, hủy hoại công trình đang khai thác, vi phạm quy định về bảo vệ môi trường và các hành vi vi phạm khác phải chịu trách nhiệm theo quy định của Luật này và pháp luật có liên quan.</w:t>
            </w:r>
          </w:p>
        </w:tc>
      </w:tr>
      <w:tr w:rsidR="009A64C5" w:rsidRPr="00183862" w:rsidTr="009A64C5">
        <w:tc>
          <w:tcPr>
            <w:tcW w:w="7338" w:type="dxa"/>
          </w:tcPr>
          <w:p w:rsidR="009A64C5" w:rsidRPr="00183862" w:rsidRDefault="009A64C5" w:rsidP="00AA2009">
            <w:pPr>
              <w:jc w:val="both"/>
              <w:rPr>
                <w:rFonts w:ascii="Times New Roman" w:hAnsi="Times New Roman"/>
                <w:sz w:val="27"/>
                <w:szCs w:val="27"/>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rPr>
              <w:t>7. Các trường hợp thi công trên đường bộ đang khai thác không phải cấp giấy phép:</w:t>
            </w:r>
          </w:p>
        </w:tc>
      </w:tr>
      <w:tr w:rsidR="009A64C5" w:rsidRPr="00183862" w:rsidTr="009A64C5">
        <w:tc>
          <w:tcPr>
            <w:tcW w:w="7338" w:type="dxa"/>
          </w:tcPr>
          <w:p w:rsidR="009A64C5" w:rsidRPr="00183862" w:rsidRDefault="009A64C5" w:rsidP="00AA2009">
            <w:pPr>
              <w:jc w:val="both"/>
              <w:rPr>
                <w:rFonts w:ascii="Times New Roman" w:hAnsi="Times New Roman"/>
                <w:sz w:val="27"/>
                <w:szCs w:val="27"/>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rPr>
              <w:t xml:space="preserve">a) Thi công công trình bí mật nhà nước; </w:t>
            </w:r>
          </w:p>
        </w:tc>
      </w:tr>
      <w:tr w:rsidR="009A64C5" w:rsidRPr="00183862" w:rsidTr="009A64C5">
        <w:tc>
          <w:tcPr>
            <w:tcW w:w="7338" w:type="dxa"/>
          </w:tcPr>
          <w:p w:rsidR="009A64C5" w:rsidRPr="00183862" w:rsidRDefault="009A64C5" w:rsidP="00AA2009">
            <w:pPr>
              <w:jc w:val="both"/>
              <w:rPr>
                <w:rFonts w:ascii="Times New Roman" w:hAnsi="Times New Roman"/>
                <w:sz w:val="27"/>
                <w:szCs w:val="27"/>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rPr>
              <w:t>b) Thi công trên đường chuyên dùng;</w:t>
            </w:r>
          </w:p>
        </w:tc>
      </w:tr>
      <w:tr w:rsidR="009A64C5" w:rsidRPr="00183862" w:rsidTr="009A64C5">
        <w:tc>
          <w:tcPr>
            <w:tcW w:w="7338" w:type="dxa"/>
          </w:tcPr>
          <w:p w:rsidR="009A64C5" w:rsidRPr="00183862" w:rsidRDefault="009A64C5" w:rsidP="00AA2009">
            <w:pPr>
              <w:jc w:val="both"/>
              <w:rPr>
                <w:rFonts w:ascii="Times New Roman" w:hAnsi="Times New Roman"/>
                <w:sz w:val="27"/>
                <w:szCs w:val="27"/>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rPr>
              <w:t xml:space="preserve">c) Thi công trên đường thôn xóm; đường ngõ, ngách, đường nội bộ khu dân cư tại các đô thị; </w:t>
            </w:r>
          </w:p>
        </w:tc>
      </w:tr>
      <w:tr w:rsidR="009A64C5" w:rsidRPr="00183862" w:rsidTr="009A64C5">
        <w:tc>
          <w:tcPr>
            <w:tcW w:w="7338" w:type="dxa"/>
          </w:tcPr>
          <w:p w:rsidR="009A64C5" w:rsidRPr="00183862" w:rsidRDefault="009A64C5" w:rsidP="00AA2009">
            <w:pPr>
              <w:jc w:val="both"/>
              <w:rPr>
                <w:rFonts w:ascii="Times New Roman" w:hAnsi="Times New Roman"/>
                <w:sz w:val="27"/>
                <w:szCs w:val="27"/>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rPr>
              <w:t>d) Bảo hành, bảo dưỡng công trình đường bộ; sửa chữa cấp bách đường bộ để khắc phục hậu quả thiên tai, bão, lũ; cứu hộ, cứu nạn giao thông và các trường hợp cấp bách khác;</w:t>
            </w:r>
          </w:p>
        </w:tc>
      </w:tr>
      <w:tr w:rsidR="009A64C5" w:rsidRPr="00183862" w:rsidTr="009A64C5">
        <w:tc>
          <w:tcPr>
            <w:tcW w:w="7338" w:type="dxa"/>
          </w:tcPr>
          <w:p w:rsidR="009A64C5" w:rsidRPr="00183862" w:rsidRDefault="009A64C5" w:rsidP="00AA2009">
            <w:pPr>
              <w:jc w:val="both"/>
              <w:rPr>
                <w:rFonts w:ascii="Times New Roman" w:hAnsi="Times New Roman"/>
                <w:sz w:val="27"/>
                <w:szCs w:val="27"/>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rPr>
              <w:t>đ) Thi công sửa chữa, thay thế các bộ phận, hạng mục, thiết bị nhưng đáp ứng đồng thời các điều kiện gồm: không đào, khoan, xẻ công trình đường bộ, không ảnh hưởng đến chất lượng công trình đường bộ, không ảnh hưởng đến an toàn giao thông;</w:t>
            </w:r>
          </w:p>
        </w:tc>
      </w:tr>
      <w:tr w:rsidR="009A64C5" w:rsidRPr="00183862" w:rsidTr="009A64C5">
        <w:tc>
          <w:tcPr>
            <w:tcW w:w="7338" w:type="dxa"/>
          </w:tcPr>
          <w:p w:rsidR="009A64C5" w:rsidRPr="00183862" w:rsidRDefault="009A64C5" w:rsidP="00AA2009">
            <w:pPr>
              <w:jc w:val="both"/>
              <w:rPr>
                <w:rFonts w:ascii="Times New Roman" w:hAnsi="Times New Roman"/>
                <w:sz w:val="27"/>
                <w:szCs w:val="27"/>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rPr>
              <w:t>e) Thi công trên đường bộ đang khai thác mà cơ quan cấp phép đồng thời là chủ đầu tư dự án thi công;</w:t>
            </w:r>
          </w:p>
        </w:tc>
      </w:tr>
      <w:tr w:rsidR="009A64C5" w:rsidRPr="00183862" w:rsidTr="009A64C5">
        <w:tc>
          <w:tcPr>
            <w:tcW w:w="7338" w:type="dxa"/>
          </w:tcPr>
          <w:p w:rsidR="009A64C5" w:rsidRPr="00183862" w:rsidRDefault="009A64C5" w:rsidP="00AA2009">
            <w:pPr>
              <w:jc w:val="both"/>
              <w:rPr>
                <w:rFonts w:ascii="Times New Roman" w:hAnsi="Times New Roman"/>
                <w:sz w:val="27"/>
                <w:szCs w:val="27"/>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rPr>
              <w:t>g) Thi công ở nơi đường bộ giao nhau đồng mức với đường sắt, thi công trên mặt cầu đường bộ đi chung với đường sắt đã được cơ quan nhà nước có thẩm quyền cấp phép theo quy định của pháp luật về đường sắt;</w:t>
            </w:r>
          </w:p>
        </w:tc>
      </w:tr>
      <w:tr w:rsidR="009A64C5" w:rsidRPr="00183862" w:rsidTr="009A64C5">
        <w:tc>
          <w:tcPr>
            <w:tcW w:w="7338" w:type="dxa"/>
          </w:tcPr>
          <w:p w:rsidR="009A64C5" w:rsidRPr="00183862" w:rsidRDefault="009A64C5" w:rsidP="00AA2009">
            <w:pPr>
              <w:jc w:val="both"/>
              <w:rPr>
                <w:rFonts w:ascii="Times New Roman" w:hAnsi="Times New Roman"/>
                <w:sz w:val="27"/>
                <w:szCs w:val="27"/>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rPr>
              <w:t>h) Xây dựng công trình trong hành lang an toàn đường bộ mà không làm ảnh hưởng tầm nhìn xe chạy và an toàn giao thông, không sử dụng đất của đường bộ và công trình đường bộ làm mặt bằng thi công và đã được chấp thuận xây dựng theo quy định tại Điều 56 và Điều 59 Luật này.</w:t>
            </w:r>
          </w:p>
        </w:tc>
      </w:tr>
      <w:tr w:rsidR="009A64C5" w:rsidRPr="00183862" w:rsidTr="009A64C5">
        <w:tc>
          <w:tcPr>
            <w:tcW w:w="7338" w:type="dxa"/>
          </w:tcPr>
          <w:p w:rsidR="009A64C5" w:rsidRPr="00183862" w:rsidRDefault="009A64C5" w:rsidP="00AA2009">
            <w:pPr>
              <w:jc w:val="both"/>
              <w:rPr>
                <w:rFonts w:ascii="Times New Roman" w:hAnsi="Times New Roman"/>
                <w:iCs/>
                <w:sz w:val="27"/>
                <w:szCs w:val="27"/>
              </w:rPr>
            </w:pPr>
          </w:p>
        </w:tc>
        <w:tc>
          <w:tcPr>
            <w:tcW w:w="7796" w:type="dxa"/>
          </w:tcPr>
          <w:p w:rsidR="009A64C5" w:rsidRPr="00183862" w:rsidRDefault="009A64C5" w:rsidP="00AA2009">
            <w:pPr>
              <w:jc w:val="both"/>
              <w:rPr>
                <w:rFonts w:ascii="Times New Roman" w:hAnsi="Times New Roman"/>
                <w:iCs/>
                <w:sz w:val="27"/>
                <w:szCs w:val="27"/>
              </w:rPr>
            </w:pPr>
            <w:r w:rsidRPr="00183862">
              <w:rPr>
                <w:rFonts w:ascii="Times New Roman" w:hAnsi="Times New Roman"/>
                <w:iCs/>
                <w:sz w:val="27"/>
                <w:szCs w:val="27"/>
              </w:rPr>
              <w:t>8. Trường hợp không phải cấp giấy phép thi công trên đường đang khai thác, tổ chức, cá nhân thi công xây dựng có trách nhiệm:</w:t>
            </w:r>
          </w:p>
        </w:tc>
      </w:tr>
      <w:tr w:rsidR="009A64C5" w:rsidRPr="00183862" w:rsidTr="009A64C5">
        <w:tc>
          <w:tcPr>
            <w:tcW w:w="7338" w:type="dxa"/>
          </w:tcPr>
          <w:p w:rsidR="009A64C5" w:rsidRPr="00183862" w:rsidRDefault="009A64C5" w:rsidP="00AA2009">
            <w:pPr>
              <w:jc w:val="both"/>
              <w:rPr>
                <w:rFonts w:ascii="Times New Roman" w:hAnsi="Times New Roman"/>
                <w:iCs/>
                <w:spacing w:val="4"/>
                <w:sz w:val="27"/>
                <w:szCs w:val="27"/>
              </w:rPr>
            </w:pPr>
          </w:p>
        </w:tc>
        <w:tc>
          <w:tcPr>
            <w:tcW w:w="7796" w:type="dxa"/>
          </w:tcPr>
          <w:p w:rsidR="009A64C5" w:rsidRPr="00183862" w:rsidRDefault="009A64C5" w:rsidP="00AA2009">
            <w:pPr>
              <w:jc w:val="both"/>
              <w:rPr>
                <w:rFonts w:ascii="Times New Roman" w:hAnsi="Times New Roman"/>
                <w:iCs/>
                <w:spacing w:val="4"/>
                <w:sz w:val="27"/>
                <w:szCs w:val="27"/>
              </w:rPr>
            </w:pPr>
            <w:r w:rsidRPr="00183862">
              <w:rPr>
                <w:rFonts w:ascii="Times New Roman" w:hAnsi="Times New Roman"/>
                <w:iCs/>
                <w:spacing w:val="4"/>
                <w:sz w:val="27"/>
                <w:szCs w:val="27"/>
              </w:rPr>
              <w:t>a) Thiết kế và thực hiện các biện pháp đảm bảo an toàn trong thi công xây dựng, an toàn cho người phương tiện tham gia giao thông trên đường đang khai thác;</w:t>
            </w:r>
          </w:p>
        </w:tc>
      </w:tr>
      <w:tr w:rsidR="009A64C5" w:rsidRPr="00183862" w:rsidTr="009A64C5">
        <w:tc>
          <w:tcPr>
            <w:tcW w:w="7338" w:type="dxa"/>
          </w:tcPr>
          <w:p w:rsidR="009A64C5" w:rsidRPr="00183862" w:rsidRDefault="009A64C5" w:rsidP="00AA2009">
            <w:pPr>
              <w:jc w:val="both"/>
              <w:rPr>
                <w:rFonts w:ascii="Times New Roman" w:hAnsi="Times New Roman"/>
                <w:iCs/>
                <w:sz w:val="27"/>
                <w:szCs w:val="27"/>
              </w:rPr>
            </w:pPr>
          </w:p>
        </w:tc>
        <w:tc>
          <w:tcPr>
            <w:tcW w:w="7796" w:type="dxa"/>
          </w:tcPr>
          <w:p w:rsidR="009A64C5" w:rsidRPr="00183862" w:rsidRDefault="009A64C5" w:rsidP="00AA2009">
            <w:pPr>
              <w:jc w:val="both"/>
              <w:rPr>
                <w:rFonts w:ascii="Times New Roman" w:hAnsi="Times New Roman"/>
                <w:iCs/>
                <w:sz w:val="27"/>
                <w:szCs w:val="27"/>
              </w:rPr>
            </w:pPr>
            <w:r w:rsidRPr="00183862">
              <w:rPr>
                <w:rFonts w:ascii="Times New Roman" w:hAnsi="Times New Roman"/>
                <w:iCs/>
                <w:sz w:val="27"/>
                <w:szCs w:val="27"/>
              </w:rPr>
              <w:t xml:space="preserve">b) Trừ trường hợp quy định tại điểm a, khoản7  Điều này, trước khi </w:t>
            </w:r>
            <w:r w:rsidRPr="00183862">
              <w:rPr>
                <w:rFonts w:ascii="Times New Roman" w:hAnsi="Times New Roman"/>
                <w:iCs/>
                <w:sz w:val="27"/>
                <w:szCs w:val="27"/>
              </w:rPr>
              <w:lastRenderedPageBreak/>
              <w:t>thi công không ít hơn 5 ngày phải gửi văn bản thông báo với cơ quan quản lý đường bộ, chủ sở hữu hoặc người quản lý khai thác đường bộ về thời gian thi công và nộp thiết kế và thực hiện các biện pháp đảm bảo an toàn trong thi công xây dựng, an toàn cho người phương tiện tham gia giao thông.</w:t>
            </w:r>
          </w:p>
        </w:tc>
      </w:tr>
      <w:tr w:rsidR="009A64C5" w:rsidRPr="00183862" w:rsidTr="009A64C5">
        <w:tc>
          <w:tcPr>
            <w:tcW w:w="7338" w:type="dxa"/>
          </w:tcPr>
          <w:p w:rsidR="009A64C5" w:rsidRPr="00183862" w:rsidRDefault="009A64C5" w:rsidP="00AA2009">
            <w:pPr>
              <w:jc w:val="both"/>
              <w:rPr>
                <w:rFonts w:ascii="Times New Roman" w:hAnsi="Times New Roman"/>
                <w:sz w:val="27"/>
                <w:szCs w:val="27"/>
              </w:rPr>
            </w:pPr>
          </w:p>
        </w:tc>
        <w:tc>
          <w:tcPr>
            <w:tcW w:w="7796" w:type="dxa"/>
          </w:tcPr>
          <w:p w:rsidR="009A64C5" w:rsidRPr="00183862" w:rsidRDefault="009A64C5" w:rsidP="00AA2009">
            <w:pPr>
              <w:jc w:val="both"/>
              <w:rPr>
                <w:rFonts w:ascii="Times New Roman" w:hAnsi="Times New Roman"/>
                <w:strike/>
                <w:sz w:val="27"/>
                <w:szCs w:val="27"/>
              </w:rPr>
            </w:pPr>
            <w:r w:rsidRPr="00183862">
              <w:rPr>
                <w:rFonts w:ascii="Times New Roman" w:hAnsi="Times New Roman"/>
                <w:sz w:val="27"/>
                <w:szCs w:val="27"/>
              </w:rPr>
              <w:t>9. Trường hợp xây dựng đường dây tải điện, đường dây thông tin viễn thông giao vượt bên trên đường bộ có cột nằm ngoài hành lang an toàn đường bộ; chiều cao đường dây đi bên trên đường bộ đáp ứng quy định tại Điều 57 và 58 Luật này và không ảnh hưởng đến an toàn trong vận hành khai thác công trình đường bộ thì không phải thực hiện chấp thuận theo quy định tại Điều 59 Luật này, nhưng phải được cấp giấy phép thi công trên đường đang khai thác theo quy định tại Điều này.</w:t>
            </w:r>
          </w:p>
        </w:tc>
      </w:tr>
      <w:tr w:rsidR="009A64C5" w:rsidRPr="00183862" w:rsidTr="009A64C5">
        <w:tc>
          <w:tcPr>
            <w:tcW w:w="7338" w:type="dxa"/>
          </w:tcPr>
          <w:p w:rsidR="009A64C5" w:rsidRPr="00183862" w:rsidRDefault="009A64C5" w:rsidP="00AA2009">
            <w:pPr>
              <w:jc w:val="both"/>
              <w:rPr>
                <w:rFonts w:ascii="Times New Roman" w:hAnsi="Times New Roman"/>
                <w:sz w:val="27"/>
                <w:szCs w:val="27"/>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rPr>
              <w:t>10. Bộ trưởng Bộ Giao thông vận tải quy định chi tiết Điều này.</w:t>
            </w:r>
          </w:p>
        </w:tc>
      </w:tr>
      <w:tr w:rsidR="00862605" w:rsidRPr="00183862" w:rsidTr="009A64C5">
        <w:tc>
          <w:tcPr>
            <w:tcW w:w="7338" w:type="dxa"/>
          </w:tcPr>
          <w:p w:rsidR="00862605" w:rsidRPr="00183862" w:rsidRDefault="00862605" w:rsidP="00AA2009">
            <w:pPr>
              <w:jc w:val="both"/>
              <w:rPr>
                <w:rFonts w:ascii="Times New Roman" w:eastAsia="Times New Roman" w:hAnsi="Times New Roman"/>
                <w:b/>
                <w:bCs/>
                <w:color w:val="000000"/>
                <w:sz w:val="27"/>
                <w:szCs w:val="27"/>
              </w:rPr>
            </w:pPr>
            <w:r w:rsidRPr="00183862">
              <w:rPr>
                <w:rFonts w:ascii="Times New Roman" w:eastAsia="Times New Roman" w:hAnsi="Times New Roman"/>
                <w:b/>
                <w:bCs/>
                <w:color w:val="000000"/>
                <w:sz w:val="27"/>
                <w:szCs w:val="27"/>
              </w:rPr>
              <w:t>Điều 50.</w:t>
            </w:r>
            <w:r w:rsidRPr="00183862">
              <w:rPr>
                <w:rFonts w:ascii="Times New Roman" w:eastAsia="Times New Roman" w:hAnsi="Times New Roman"/>
                <w:color w:val="000000"/>
                <w:sz w:val="27"/>
                <w:szCs w:val="27"/>
              </w:rPr>
              <w:t xml:space="preserve"> </w:t>
            </w:r>
            <w:r w:rsidRPr="00183862">
              <w:rPr>
                <w:rFonts w:ascii="Times New Roman" w:eastAsia="Times New Roman" w:hAnsi="Times New Roman"/>
                <w:b/>
                <w:bCs/>
                <w:color w:val="000000"/>
                <w:sz w:val="27"/>
                <w:szCs w:val="27"/>
              </w:rPr>
              <w:t>Xây dựng đoạn đường giao nhau cùng mức giữa đường bộ với đường sắt</w:t>
            </w:r>
          </w:p>
        </w:tc>
        <w:tc>
          <w:tcPr>
            <w:tcW w:w="7796" w:type="dxa"/>
          </w:tcPr>
          <w:p w:rsidR="00862605" w:rsidRPr="00183862" w:rsidRDefault="00862605" w:rsidP="00AA2009">
            <w:pPr>
              <w:jc w:val="both"/>
              <w:rPr>
                <w:rFonts w:ascii="Times New Roman" w:hAnsi="Times New Roman"/>
                <w:b/>
                <w:bCs/>
                <w:sz w:val="27"/>
                <w:szCs w:val="27"/>
              </w:rPr>
            </w:pPr>
            <w:r w:rsidRPr="00183862">
              <w:rPr>
                <w:rFonts w:ascii="Times New Roman" w:hAnsi="Times New Roman"/>
                <w:b/>
                <w:bCs/>
                <w:sz w:val="27"/>
                <w:szCs w:val="27"/>
              </w:rPr>
              <w:t>Điều 67. Xây dựng đoạn đường giao nhau đồng mức giữa đường bộ với đường sắt; thi công mặt cầu đường bộ đi chung với đường sắt, sửa chữa đường bộ giao cắt với đường sắt</w:t>
            </w:r>
          </w:p>
        </w:tc>
      </w:tr>
      <w:tr w:rsidR="00862605" w:rsidRPr="00183862" w:rsidTr="009A64C5">
        <w:tc>
          <w:tcPr>
            <w:tcW w:w="7338" w:type="dxa"/>
          </w:tcPr>
          <w:p w:rsidR="00862605" w:rsidRPr="00183862" w:rsidRDefault="00862605"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Việc xây dựng đoạn đường giao nhau cùng mức giữa đường bộ với đường sắt phải được cơ quan nhà nước có thẩm quyền cho phép; có thiết kế bảo đảm tiêu chuẩn kỹ thuật và điều kiện an toàn giao thông được cơ quan nhà nước có thẩm quyền phê duyệt theo quy định của Bộ trưởng Bộ Giao thông vận tải</w:t>
            </w:r>
            <w:r w:rsidRPr="00183862">
              <w:rPr>
                <w:rFonts w:ascii="Times New Roman" w:eastAsia="Times New Roman" w:hAnsi="Times New Roman"/>
                <w:b/>
                <w:bCs/>
                <w:color w:val="000000"/>
                <w:sz w:val="27"/>
                <w:szCs w:val="27"/>
              </w:rPr>
              <w:t>.</w:t>
            </w:r>
          </w:p>
        </w:tc>
        <w:tc>
          <w:tcPr>
            <w:tcW w:w="7796" w:type="dxa"/>
          </w:tcPr>
          <w:p w:rsidR="00862605" w:rsidRPr="00183862" w:rsidRDefault="00862605" w:rsidP="00AA2009">
            <w:pPr>
              <w:jc w:val="both"/>
              <w:rPr>
                <w:rFonts w:ascii="Times New Roman" w:hAnsi="Times New Roman"/>
                <w:sz w:val="27"/>
                <w:szCs w:val="27"/>
              </w:rPr>
            </w:pPr>
            <w:r w:rsidRPr="00183862">
              <w:rPr>
                <w:rFonts w:ascii="Times New Roman" w:hAnsi="Times New Roman"/>
                <w:bCs/>
                <w:sz w:val="27"/>
                <w:szCs w:val="27"/>
              </w:rPr>
              <w:t>1. Khi thi công xây dựng, sửa chữa đường bộ ở nơi giao nhau đồng mức với đường sắt, sửa chữa mặt cầu đường bộ đi chung với đường sắt phải được cơ quan có thẩm quyền cấp phép theo quy định của pháp luật về đường sắt; thực hiện theo quy định tại Điều 66 Luật này đối với trường hợp thi công xây dựng, sửa chữa trên đường bộ đang khai thác.</w:t>
            </w:r>
          </w:p>
        </w:tc>
      </w:tr>
      <w:tr w:rsidR="009A64C5" w:rsidRPr="00183862" w:rsidTr="009A64C5">
        <w:tc>
          <w:tcPr>
            <w:tcW w:w="7338" w:type="dxa"/>
          </w:tcPr>
          <w:p w:rsidR="009A64C5" w:rsidRPr="00183862" w:rsidRDefault="009A64C5" w:rsidP="00AA2009">
            <w:pPr>
              <w:jc w:val="both"/>
              <w:rPr>
                <w:rFonts w:ascii="Times New Roman" w:hAnsi="Times New Roman"/>
                <w:sz w:val="27"/>
                <w:szCs w:val="27"/>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rPr>
              <w:t>2. Ngoài việc thực hiện các quy định tại Khoản 1 Điều này, khi sửa chữa, bảo trì mặt cầu đường bộ đi chung với đường sắt, sửa chữa ở nơi đường bộ giao cắt với đường sắt phải thực hiện các quy định sau:</w:t>
            </w:r>
          </w:p>
        </w:tc>
      </w:tr>
      <w:tr w:rsidR="009A64C5" w:rsidRPr="00183862" w:rsidTr="009A64C5">
        <w:tc>
          <w:tcPr>
            <w:tcW w:w="7338" w:type="dxa"/>
          </w:tcPr>
          <w:p w:rsidR="009A64C5" w:rsidRPr="00183862" w:rsidRDefault="009A64C5" w:rsidP="00AA2009">
            <w:pPr>
              <w:jc w:val="both"/>
              <w:rPr>
                <w:rFonts w:ascii="Times New Roman" w:hAnsi="Times New Roman"/>
                <w:sz w:val="27"/>
                <w:szCs w:val="27"/>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rPr>
              <w:t xml:space="preserve">a) Chủ đầu tư dự án sửa chữa đường bộ phải thống nhất với cơ quan quản lý đường sắt tại khu vực về thời gian, phương án thi công và phương án tổ chức giao thông; </w:t>
            </w:r>
          </w:p>
        </w:tc>
      </w:tr>
      <w:tr w:rsidR="009A64C5" w:rsidRPr="00183862" w:rsidTr="009A64C5">
        <w:tc>
          <w:tcPr>
            <w:tcW w:w="7338" w:type="dxa"/>
          </w:tcPr>
          <w:p w:rsidR="009A64C5" w:rsidRPr="00183862" w:rsidRDefault="009A64C5" w:rsidP="00AA2009">
            <w:pPr>
              <w:jc w:val="both"/>
              <w:rPr>
                <w:rFonts w:ascii="Times New Roman" w:hAnsi="Times New Roman"/>
                <w:sz w:val="27"/>
                <w:szCs w:val="27"/>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rPr>
              <w:t>b) Thực hiện theo quy định khác có liên quan đến bảo đảm an toàn giao thông đường sắt theo quy định của pháp luật về đường sắt.</w:t>
            </w:r>
          </w:p>
        </w:tc>
      </w:tr>
      <w:tr w:rsidR="009A64C5" w:rsidRPr="00183862" w:rsidTr="009A64C5">
        <w:tc>
          <w:tcPr>
            <w:tcW w:w="7338" w:type="dxa"/>
          </w:tcPr>
          <w:p w:rsidR="009A64C5" w:rsidRPr="00183862" w:rsidRDefault="009A64C5" w:rsidP="00AA2009">
            <w:pPr>
              <w:jc w:val="both"/>
              <w:rPr>
                <w:rFonts w:ascii="Times New Roman" w:hAnsi="Times New Roman"/>
                <w:b/>
                <w:bCs/>
                <w:sz w:val="27"/>
                <w:szCs w:val="27"/>
              </w:rPr>
            </w:pPr>
          </w:p>
        </w:tc>
        <w:tc>
          <w:tcPr>
            <w:tcW w:w="7796" w:type="dxa"/>
          </w:tcPr>
          <w:p w:rsidR="009A64C5" w:rsidRPr="00183862" w:rsidRDefault="009A64C5" w:rsidP="00AA2009">
            <w:pPr>
              <w:jc w:val="both"/>
              <w:rPr>
                <w:rFonts w:ascii="Times New Roman" w:hAnsi="Times New Roman"/>
                <w:b/>
                <w:bCs/>
                <w:sz w:val="27"/>
                <w:szCs w:val="27"/>
              </w:rPr>
            </w:pPr>
            <w:r w:rsidRPr="00183862">
              <w:rPr>
                <w:rFonts w:ascii="Times New Roman" w:hAnsi="Times New Roman"/>
                <w:b/>
                <w:bCs/>
                <w:sz w:val="27"/>
                <w:szCs w:val="27"/>
              </w:rPr>
              <w:t>Điều 68. Thi công công trình thủy lợi, thủy điện trong phạm vi bảo vệ công trình đường bộ đang khai thác</w:t>
            </w:r>
          </w:p>
        </w:tc>
      </w:tr>
      <w:tr w:rsidR="009A64C5" w:rsidRPr="00183862" w:rsidTr="009A64C5">
        <w:tc>
          <w:tcPr>
            <w:tcW w:w="7338" w:type="dxa"/>
          </w:tcPr>
          <w:p w:rsidR="009A64C5" w:rsidRPr="00183862" w:rsidRDefault="009A64C5" w:rsidP="00AA2009">
            <w:pPr>
              <w:jc w:val="both"/>
              <w:rPr>
                <w:rFonts w:ascii="Times New Roman" w:hAnsi="Times New Roman"/>
                <w:sz w:val="27"/>
                <w:szCs w:val="27"/>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rPr>
              <w:t>1. Khi xây dựng công trình thủy lợi, thủy điện trong phạm vi bảo vệ công trình đường bộ đang khai thác phải thực hiện theo quy định tại Điều 59 và Điều 66 của Luật này.</w:t>
            </w:r>
          </w:p>
        </w:tc>
      </w:tr>
      <w:tr w:rsidR="009A64C5" w:rsidRPr="00183862" w:rsidTr="009A64C5">
        <w:tc>
          <w:tcPr>
            <w:tcW w:w="7338" w:type="dxa"/>
          </w:tcPr>
          <w:p w:rsidR="009A64C5" w:rsidRPr="00183862" w:rsidRDefault="009A64C5" w:rsidP="00AA2009">
            <w:pPr>
              <w:jc w:val="both"/>
              <w:rPr>
                <w:rFonts w:ascii="Times New Roman" w:hAnsi="Times New Roman"/>
                <w:sz w:val="27"/>
                <w:szCs w:val="27"/>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rPr>
              <w:t>2. Ngoài việc thực hiện quy định tại Khoản 1 Điều này, khi xây dựng công trình thủy lợi, thủy điện giao cắt đường bộ đang khai thác phải bảo đảm các quy định sau:</w:t>
            </w:r>
          </w:p>
        </w:tc>
      </w:tr>
      <w:tr w:rsidR="009A64C5" w:rsidRPr="00183862" w:rsidTr="009A64C5">
        <w:tc>
          <w:tcPr>
            <w:tcW w:w="7338" w:type="dxa"/>
          </w:tcPr>
          <w:p w:rsidR="009A64C5" w:rsidRPr="00183862" w:rsidRDefault="009A64C5" w:rsidP="00AA2009">
            <w:pPr>
              <w:jc w:val="both"/>
              <w:rPr>
                <w:rFonts w:ascii="Times New Roman" w:hAnsi="Times New Roman"/>
                <w:sz w:val="27"/>
                <w:szCs w:val="27"/>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rPr>
              <w:t>a) Vị trí xây dựng không ảnh hưởng đến vận hành, khai thác và sự làm việc bình thường của các công trình đường bộ hiện có, trừ quy định tại điểm d Khoản  này;</w:t>
            </w:r>
          </w:p>
        </w:tc>
      </w:tr>
      <w:tr w:rsidR="009A64C5" w:rsidRPr="00183862" w:rsidTr="009A64C5">
        <w:tc>
          <w:tcPr>
            <w:tcW w:w="7338" w:type="dxa"/>
          </w:tcPr>
          <w:p w:rsidR="009A64C5" w:rsidRPr="00183862" w:rsidRDefault="009A64C5" w:rsidP="00AA2009">
            <w:pPr>
              <w:jc w:val="both"/>
              <w:rPr>
                <w:rFonts w:ascii="Times New Roman" w:hAnsi="Times New Roman"/>
                <w:sz w:val="27"/>
                <w:szCs w:val="27"/>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rPr>
              <w:t>b) Thực hiện biện pháp bảo đảm an toàn cho công trình đường bộ hiện có, công trình liền kề, bảo đảm giao thông an toàn, thông suốt và bảo vệ môi trường; bảo đảm các quy định về tĩnh không của đường bộ, phạm vi bảo vệ trên không, phạm vi bảo vệ bên dưới của công trình đường bộ;</w:t>
            </w:r>
          </w:p>
        </w:tc>
      </w:tr>
      <w:tr w:rsidR="009A64C5" w:rsidRPr="00183862" w:rsidTr="009A64C5">
        <w:tc>
          <w:tcPr>
            <w:tcW w:w="7338" w:type="dxa"/>
          </w:tcPr>
          <w:p w:rsidR="009A64C5" w:rsidRPr="00183862" w:rsidRDefault="009A64C5" w:rsidP="00AA2009">
            <w:pPr>
              <w:jc w:val="both"/>
              <w:rPr>
                <w:rFonts w:ascii="Times New Roman" w:hAnsi="Times New Roman"/>
                <w:sz w:val="27"/>
                <w:szCs w:val="27"/>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rPr>
              <w:t xml:space="preserve">c) Không được làm xói lở mố, trụ cầu, tường chắn bảo vệ công trình đường bộ khi nạo vét và thi công trên sông, kênh, mương trong phạm vi hành lang bảo vệ công trình đường bộ; </w:t>
            </w:r>
          </w:p>
        </w:tc>
      </w:tr>
      <w:tr w:rsidR="009A64C5" w:rsidRPr="00183862" w:rsidTr="009A64C5">
        <w:tc>
          <w:tcPr>
            <w:tcW w:w="7338" w:type="dxa"/>
          </w:tcPr>
          <w:p w:rsidR="009A64C5" w:rsidRPr="00183862" w:rsidRDefault="009A64C5" w:rsidP="00AA2009">
            <w:pPr>
              <w:jc w:val="both"/>
              <w:rPr>
                <w:rFonts w:ascii="Times New Roman" w:hAnsi="Times New Roman"/>
                <w:sz w:val="27"/>
                <w:szCs w:val="27"/>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rPr>
              <w:t xml:space="preserve">d) Trước khi xây dựng kênh, mương và các công trình thủy lợi, thủy điện cắt ngang, chồng lên vị trí đường bộ hoặc ảnh hưởng đến công trình đường bộ đang khai thác, chủ đầu tư dự án xây dựng công trình thủy lợi, thủy điện phải được cơ quan nhà nước có thẩm quyền chấp thuận theo quy định tại Điều 59 Luật này và phảixây dựng công trình đường bộ để bồi hoàn, thay thế cho công trình đường bộ bị ảnh hưởng. Công trình bồi hoàn có cấp kỹ thuật, quy mô không thấp hơn </w:t>
            </w:r>
            <w:r w:rsidRPr="00183862">
              <w:rPr>
                <w:rFonts w:ascii="Times New Roman" w:hAnsi="Times New Roman"/>
                <w:sz w:val="27"/>
                <w:szCs w:val="27"/>
              </w:rPr>
              <w:lastRenderedPageBreak/>
              <w:t>công trình đường bộ bị ảnh hưởng;</w:t>
            </w:r>
          </w:p>
        </w:tc>
      </w:tr>
      <w:tr w:rsidR="009A64C5" w:rsidRPr="00183862" w:rsidTr="009A64C5">
        <w:tc>
          <w:tcPr>
            <w:tcW w:w="7338" w:type="dxa"/>
          </w:tcPr>
          <w:p w:rsidR="009A64C5" w:rsidRPr="00183862" w:rsidRDefault="009A64C5" w:rsidP="00AA2009">
            <w:pPr>
              <w:jc w:val="both"/>
              <w:rPr>
                <w:rFonts w:ascii="Times New Roman" w:hAnsi="Times New Roman"/>
                <w:sz w:val="27"/>
                <w:szCs w:val="27"/>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rPr>
              <w:t>đ) Sau khi hoàn thành xây dựng công trình bồi hoàn, chủ đầu tư dự án xây dựng công trình thủy lợi, thủy điện có trách nhiệm bàn giao công trình đường bộ bồi hoàn và hồ sơ hoàn thành công trình, quy trình bảo trì cho cơ quan quản lý đường bộ, chủ sở hữu hoặc người quản lý khai thác công trình đường bộ.</w:t>
            </w:r>
          </w:p>
        </w:tc>
      </w:tr>
      <w:tr w:rsidR="009A64C5" w:rsidRPr="00183862" w:rsidTr="009A64C5">
        <w:tc>
          <w:tcPr>
            <w:tcW w:w="7338" w:type="dxa"/>
          </w:tcPr>
          <w:p w:rsidR="009A64C5" w:rsidRPr="00183862" w:rsidRDefault="009A64C5" w:rsidP="00AA2009">
            <w:pPr>
              <w:jc w:val="both"/>
              <w:rPr>
                <w:rFonts w:ascii="Times New Roman" w:hAnsi="Times New Roman"/>
                <w:sz w:val="27"/>
                <w:szCs w:val="27"/>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rPr>
              <w:t>3. Chủ đầu tư và nhà thầu thi công dự án thủy lợi, thủy điện có trách nhiệm thực hiện bảo hành công trình theo quy định của pháp luật về xây dựng.</w:t>
            </w:r>
          </w:p>
        </w:tc>
      </w:tr>
      <w:tr w:rsidR="009A64C5" w:rsidRPr="00183862" w:rsidTr="009A64C5">
        <w:tc>
          <w:tcPr>
            <w:tcW w:w="7338" w:type="dxa"/>
          </w:tcPr>
          <w:p w:rsidR="009A64C5" w:rsidRPr="00183862" w:rsidRDefault="009A64C5" w:rsidP="00AA2009">
            <w:pPr>
              <w:jc w:val="both"/>
              <w:rPr>
                <w:rFonts w:ascii="Times New Roman" w:hAnsi="Times New Roman"/>
                <w:sz w:val="27"/>
                <w:szCs w:val="27"/>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rPr>
              <w:t>4. Trách nhiệm bảo trì và vận hành khai thác:</w:t>
            </w:r>
          </w:p>
        </w:tc>
      </w:tr>
      <w:tr w:rsidR="009A64C5" w:rsidRPr="00183862" w:rsidTr="009A64C5">
        <w:tc>
          <w:tcPr>
            <w:tcW w:w="7338" w:type="dxa"/>
          </w:tcPr>
          <w:p w:rsidR="009A64C5" w:rsidRPr="00183862" w:rsidRDefault="009A64C5" w:rsidP="00AA2009">
            <w:pPr>
              <w:jc w:val="both"/>
              <w:rPr>
                <w:rFonts w:ascii="Times New Roman" w:hAnsi="Times New Roman"/>
                <w:sz w:val="27"/>
                <w:szCs w:val="27"/>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rPr>
              <w:t>a) Cơ quan quản lý đường bộ, chủ sở hữu hoặc người quản lý khai thác công trình đường bộ có trách nhiệm bảo trì, vận hành khai thác đối với công trình đường bộ đã nhận bàn giao theo quy định tại điểm đ Khoản 2 Điều này;</w:t>
            </w:r>
          </w:p>
        </w:tc>
      </w:tr>
      <w:tr w:rsidR="009A64C5" w:rsidRPr="00183862" w:rsidTr="009A64C5">
        <w:tc>
          <w:tcPr>
            <w:tcW w:w="7338" w:type="dxa"/>
          </w:tcPr>
          <w:p w:rsidR="009A64C5" w:rsidRPr="00183862" w:rsidRDefault="009A64C5" w:rsidP="00AA2009">
            <w:pPr>
              <w:jc w:val="both"/>
              <w:rPr>
                <w:rFonts w:ascii="Times New Roman" w:hAnsi="Times New Roman"/>
                <w:sz w:val="27"/>
                <w:szCs w:val="27"/>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rPr>
              <w:t>b) Chủ đầu tư, chủ sở hữu hoặc người quản lý sử dụng công trình thủy lợi, thủy điện có trách nhiệm bảo trì, vận hành khai thác công trình thủy lợi, thủy điện theo quy định của pháp luật về xây dựng, pháp luật khác có liên quan;</w:t>
            </w:r>
          </w:p>
        </w:tc>
      </w:tr>
      <w:tr w:rsidR="009A64C5" w:rsidRPr="00183862" w:rsidTr="009A64C5">
        <w:tc>
          <w:tcPr>
            <w:tcW w:w="7338" w:type="dxa"/>
          </w:tcPr>
          <w:p w:rsidR="009A64C5" w:rsidRPr="00183862" w:rsidRDefault="009A64C5" w:rsidP="00AA2009">
            <w:pPr>
              <w:jc w:val="both"/>
              <w:rPr>
                <w:rFonts w:ascii="Times New Roman" w:hAnsi="Times New Roman"/>
                <w:sz w:val="27"/>
                <w:szCs w:val="27"/>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rPr>
              <w:t>c) Bộ phận, hạng mục công trình sử dụng chung cho giao thông đường bộ và phục vụ công trình thủy lợi, thủy điện thì trách nhiệm bảo trì, vận hành khai thác thực hiện theo quy định tại khoản 6 Điều 70 Luật này.</w:t>
            </w:r>
          </w:p>
        </w:tc>
      </w:tr>
      <w:tr w:rsidR="009A64C5" w:rsidRPr="00183862" w:rsidTr="009A64C5">
        <w:tc>
          <w:tcPr>
            <w:tcW w:w="7338" w:type="dxa"/>
          </w:tcPr>
          <w:p w:rsidR="009A64C5" w:rsidRPr="00183862" w:rsidRDefault="009A64C5" w:rsidP="00AA2009">
            <w:pPr>
              <w:jc w:val="both"/>
              <w:rPr>
                <w:rFonts w:ascii="Times New Roman" w:hAnsi="Times New Roman"/>
                <w:sz w:val="27"/>
                <w:szCs w:val="27"/>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rPr>
              <w:t>5. Trường hợp xây dựng công trình thủy lợi, thủy điện ảnh hưởng đến đường chuyên dùng thì các bên tự thỏa thuận hoặc thực hiện đền bù, bồi thường theo quy định của pháp luật.</w:t>
            </w:r>
          </w:p>
        </w:tc>
      </w:tr>
      <w:tr w:rsidR="00862605" w:rsidRPr="00183862" w:rsidTr="009A64C5">
        <w:tc>
          <w:tcPr>
            <w:tcW w:w="7338" w:type="dxa"/>
          </w:tcPr>
          <w:p w:rsidR="00862605" w:rsidRPr="00183862" w:rsidRDefault="00862605" w:rsidP="00AA2009">
            <w:pPr>
              <w:jc w:val="both"/>
              <w:rPr>
                <w:rFonts w:ascii="Times New Roman" w:eastAsia="Times New Roman" w:hAnsi="Times New Roman"/>
                <w:b/>
                <w:bCs/>
                <w:color w:val="000000"/>
                <w:sz w:val="27"/>
                <w:szCs w:val="27"/>
              </w:rPr>
            </w:pPr>
            <w:r w:rsidRPr="00183862">
              <w:rPr>
                <w:rFonts w:ascii="Times New Roman" w:eastAsia="Times New Roman" w:hAnsi="Times New Roman"/>
                <w:b/>
                <w:bCs/>
                <w:color w:val="000000"/>
                <w:sz w:val="27"/>
                <w:szCs w:val="27"/>
              </w:rPr>
              <w:t>Điều 48.</w:t>
            </w:r>
            <w:r w:rsidRPr="00183862">
              <w:rPr>
                <w:rFonts w:ascii="Times New Roman" w:eastAsia="Times New Roman" w:hAnsi="Times New Roman"/>
                <w:color w:val="000000"/>
                <w:sz w:val="27"/>
                <w:szCs w:val="27"/>
              </w:rPr>
              <w:t xml:space="preserve"> </w:t>
            </w:r>
            <w:r w:rsidRPr="00183862">
              <w:rPr>
                <w:rFonts w:ascii="Times New Roman" w:eastAsia="Times New Roman" w:hAnsi="Times New Roman"/>
                <w:b/>
                <w:bCs/>
                <w:color w:val="000000"/>
                <w:sz w:val="27"/>
                <w:szCs w:val="27"/>
              </w:rPr>
              <w:t xml:space="preserve">Quản lý, bảo trì đường bộ </w:t>
            </w:r>
          </w:p>
        </w:tc>
        <w:tc>
          <w:tcPr>
            <w:tcW w:w="7796" w:type="dxa"/>
          </w:tcPr>
          <w:p w:rsidR="00862605" w:rsidRPr="00183862" w:rsidRDefault="00862605" w:rsidP="00AA2009">
            <w:pPr>
              <w:jc w:val="both"/>
              <w:rPr>
                <w:rFonts w:ascii="Times New Roman" w:eastAsia="Times New Roman" w:hAnsi="Times New Roman"/>
                <w:b/>
                <w:i/>
                <w:sz w:val="27"/>
                <w:szCs w:val="27"/>
              </w:rPr>
            </w:pPr>
            <w:r w:rsidRPr="00183862">
              <w:rPr>
                <w:rFonts w:ascii="Times New Roman" w:hAnsi="Times New Roman"/>
                <w:b/>
                <w:sz w:val="27"/>
                <w:szCs w:val="27"/>
              </w:rPr>
              <w:t>Điều 69. Nội dung bảo trì và vận hành khai thác công trình đường bộ</w:t>
            </w:r>
          </w:p>
        </w:tc>
      </w:tr>
      <w:tr w:rsidR="00862605" w:rsidRPr="00183862" w:rsidTr="009A64C5">
        <w:tc>
          <w:tcPr>
            <w:tcW w:w="7338" w:type="dxa"/>
          </w:tcPr>
          <w:p w:rsidR="00862605" w:rsidRPr="00183862" w:rsidRDefault="00862605"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 xml:space="preserve">1. Bảo trì đường bộ là thực hiện các công việc bảo dưỡng và sửa </w:t>
            </w:r>
            <w:r w:rsidRPr="00183862">
              <w:rPr>
                <w:rFonts w:ascii="Times New Roman" w:eastAsia="Times New Roman" w:hAnsi="Times New Roman"/>
                <w:iCs/>
                <w:color w:val="000000"/>
                <w:sz w:val="27"/>
                <w:szCs w:val="27"/>
              </w:rPr>
              <w:lastRenderedPageBreak/>
              <w:t>chữa đường bộ nhằm duy trì tiêu chuẩn kỹ thuật của đường đang khai thác.</w:t>
            </w:r>
          </w:p>
        </w:tc>
        <w:tc>
          <w:tcPr>
            <w:tcW w:w="7796" w:type="dxa"/>
          </w:tcPr>
          <w:p w:rsidR="00862605" w:rsidRPr="00183862" w:rsidRDefault="00862605" w:rsidP="00AA2009">
            <w:pPr>
              <w:jc w:val="both"/>
              <w:rPr>
                <w:rFonts w:ascii="Times New Roman" w:hAnsi="Times New Roman"/>
                <w:sz w:val="27"/>
                <w:szCs w:val="27"/>
              </w:rPr>
            </w:pPr>
            <w:r w:rsidRPr="00183862">
              <w:rPr>
                <w:rFonts w:ascii="Times New Roman" w:hAnsi="Times New Roman"/>
                <w:sz w:val="27"/>
                <w:szCs w:val="27"/>
              </w:rPr>
              <w:lastRenderedPageBreak/>
              <w:t xml:space="preserve">1. Nội dung bảo trì và vận hành công trình đường bộ gồm các công </w:t>
            </w:r>
            <w:r w:rsidRPr="00183862">
              <w:rPr>
                <w:rFonts w:ascii="Times New Roman" w:hAnsi="Times New Roman"/>
                <w:sz w:val="27"/>
                <w:szCs w:val="27"/>
              </w:rPr>
              <w:lastRenderedPageBreak/>
              <w:t xml:space="preserve">việc theo quy định của pháp luật về xây dựng và các công việc sau: </w:t>
            </w:r>
          </w:p>
        </w:tc>
      </w:tr>
      <w:tr w:rsidR="00862605" w:rsidRPr="00183862" w:rsidTr="009A64C5">
        <w:tc>
          <w:tcPr>
            <w:tcW w:w="7338" w:type="dxa"/>
          </w:tcPr>
          <w:p w:rsidR="00862605" w:rsidRPr="00183862" w:rsidRDefault="00862605"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lastRenderedPageBreak/>
              <w:t>2. Đường bộ đưa vào khai thác phải được quản lý, bảo trì với các nội dung sau đây:</w:t>
            </w:r>
          </w:p>
        </w:tc>
        <w:tc>
          <w:tcPr>
            <w:tcW w:w="7796" w:type="dxa"/>
          </w:tcPr>
          <w:p w:rsidR="00862605" w:rsidRPr="00183862" w:rsidRDefault="00862605" w:rsidP="00AA2009">
            <w:pPr>
              <w:jc w:val="both"/>
              <w:rPr>
                <w:rFonts w:ascii="Times New Roman" w:hAnsi="Times New Roman"/>
                <w:sz w:val="27"/>
                <w:szCs w:val="27"/>
              </w:rPr>
            </w:pPr>
            <w:r w:rsidRPr="00183862">
              <w:rPr>
                <w:rFonts w:ascii="Times New Roman" w:hAnsi="Times New Roman"/>
                <w:sz w:val="27"/>
                <w:szCs w:val="27"/>
              </w:rPr>
              <w:t>a) Thực hiện công tác phòng, chống và khắc phục hậu quả thiên tai trong lĩnh vực đường bộ; Đầu tư, mua sắm, bảo quản, sử dụng vật tư dự phòng phục vụ phòng, chống và khắc phục hậu quả thiên tai trong lĩnh vực đường bộ;</w:t>
            </w:r>
          </w:p>
        </w:tc>
      </w:tr>
      <w:tr w:rsidR="00862605" w:rsidRPr="00183862" w:rsidTr="009A64C5">
        <w:tc>
          <w:tcPr>
            <w:tcW w:w="7338" w:type="dxa"/>
          </w:tcPr>
          <w:p w:rsidR="00862605" w:rsidRPr="00183862" w:rsidRDefault="00862605"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a) Theo dõi tình trạng công trình đường bộ; tổ chức giao thông; kiểm tra, thanh tra việc bảo vệ kết cấu hạ tầng giao thông đường bộ;</w:t>
            </w:r>
          </w:p>
        </w:tc>
        <w:tc>
          <w:tcPr>
            <w:tcW w:w="7796" w:type="dxa"/>
          </w:tcPr>
          <w:p w:rsidR="00862605" w:rsidRPr="00183862" w:rsidRDefault="00862605" w:rsidP="00AA2009">
            <w:pPr>
              <w:jc w:val="both"/>
              <w:rPr>
                <w:rFonts w:ascii="Times New Roman" w:hAnsi="Times New Roman"/>
                <w:sz w:val="27"/>
                <w:szCs w:val="27"/>
              </w:rPr>
            </w:pPr>
            <w:r w:rsidRPr="00183862">
              <w:rPr>
                <w:rFonts w:ascii="Times New Roman" w:hAnsi="Times New Roman"/>
                <w:sz w:val="27"/>
                <w:szCs w:val="27"/>
              </w:rPr>
              <w:t>b) Công tác xử lý điểm đen tai nạn giao thông, điểm tiềm ẩn tai nạn giao thông đường bộ;</w:t>
            </w:r>
          </w:p>
        </w:tc>
      </w:tr>
      <w:tr w:rsidR="00862605" w:rsidRPr="00183862" w:rsidTr="009A64C5">
        <w:tc>
          <w:tcPr>
            <w:tcW w:w="7338" w:type="dxa"/>
          </w:tcPr>
          <w:p w:rsidR="00862605" w:rsidRPr="00183862" w:rsidRDefault="00862605"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b) Bảo dưỡng thường xuyên, sửa chữa định kỳ và sửa chữa đột xuất.</w:t>
            </w:r>
          </w:p>
        </w:tc>
        <w:tc>
          <w:tcPr>
            <w:tcW w:w="7796" w:type="dxa"/>
          </w:tcPr>
          <w:p w:rsidR="00862605" w:rsidRPr="00183862" w:rsidRDefault="00862605" w:rsidP="00AA2009">
            <w:pPr>
              <w:jc w:val="both"/>
              <w:rPr>
                <w:rFonts w:ascii="Times New Roman" w:hAnsi="Times New Roman"/>
                <w:sz w:val="27"/>
                <w:szCs w:val="27"/>
              </w:rPr>
            </w:pPr>
            <w:r w:rsidRPr="00183862">
              <w:rPr>
                <w:rFonts w:ascii="Times New Roman" w:hAnsi="Times New Roman"/>
                <w:sz w:val="27"/>
                <w:szCs w:val="27"/>
              </w:rPr>
              <w:t>c) Quản lý, vận hành khai thác công trình đường bộ, công trình thuộc kết cấu hạ tầng giao thông đường bộ;</w:t>
            </w:r>
          </w:p>
        </w:tc>
      </w:tr>
      <w:tr w:rsidR="00862605" w:rsidRPr="00183862" w:rsidTr="009A64C5">
        <w:tc>
          <w:tcPr>
            <w:tcW w:w="7338" w:type="dxa"/>
          </w:tcPr>
          <w:p w:rsidR="00862605" w:rsidRPr="00183862" w:rsidRDefault="00862605"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3. Trách nhiệm tổ chức quản lý, bảo trì đường bộ quy định như sau:</w:t>
            </w:r>
          </w:p>
        </w:tc>
        <w:tc>
          <w:tcPr>
            <w:tcW w:w="7796" w:type="dxa"/>
          </w:tcPr>
          <w:p w:rsidR="00862605" w:rsidRPr="00183862" w:rsidRDefault="00862605" w:rsidP="00AA2009">
            <w:pPr>
              <w:jc w:val="both"/>
              <w:rPr>
                <w:rFonts w:ascii="Times New Roman" w:hAnsi="Times New Roman"/>
                <w:sz w:val="27"/>
                <w:szCs w:val="27"/>
              </w:rPr>
            </w:pPr>
            <w:r w:rsidRPr="00183862">
              <w:rPr>
                <w:rFonts w:ascii="Times New Roman" w:hAnsi="Times New Roman"/>
                <w:sz w:val="27"/>
                <w:szCs w:val="27"/>
              </w:rPr>
              <w:t>d) Các công việc cần thiết khác phục vụ công việc bảo trì, vận hành khai thác công trình đường bộ.</w:t>
            </w:r>
          </w:p>
        </w:tc>
      </w:tr>
      <w:tr w:rsidR="00862605" w:rsidRPr="00183862" w:rsidTr="009A64C5">
        <w:tc>
          <w:tcPr>
            <w:tcW w:w="7338" w:type="dxa"/>
          </w:tcPr>
          <w:p w:rsidR="00862605" w:rsidRPr="00183862" w:rsidRDefault="00862605"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a) Hệ thống quốc lộ do Bộ Giao thông vận tải chịu trách nhiệm;</w:t>
            </w:r>
          </w:p>
        </w:tc>
        <w:tc>
          <w:tcPr>
            <w:tcW w:w="7796" w:type="dxa"/>
          </w:tcPr>
          <w:p w:rsidR="00862605" w:rsidRPr="00183862" w:rsidRDefault="00862605" w:rsidP="00AA2009">
            <w:pPr>
              <w:jc w:val="both"/>
              <w:rPr>
                <w:rFonts w:ascii="Times New Roman" w:hAnsi="Times New Roman"/>
                <w:sz w:val="27"/>
                <w:szCs w:val="27"/>
              </w:rPr>
            </w:pPr>
            <w:r w:rsidRPr="00183862">
              <w:rPr>
                <w:rFonts w:ascii="Times New Roman" w:hAnsi="Times New Roman"/>
                <w:sz w:val="27"/>
                <w:szCs w:val="27"/>
              </w:rPr>
              <w:t xml:space="preserve">  2. Các công việc bảo trì và vận hành khai thác công trình đường bộ quy định tại Khoản 1 Điều này phải được quy định trong kế hoạch bảo trì kết cấu hạ tầng giao thông đường  hàng năm, trừ các hoạt động sửa chữa đột xuất, khắc phục sự cố công trình, khắc phục điểm đen và các trường hợp khẩn cấp, cấp bách khác.</w:t>
            </w:r>
          </w:p>
        </w:tc>
      </w:tr>
      <w:tr w:rsidR="00862605" w:rsidRPr="00183862" w:rsidTr="009A64C5">
        <w:tc>
          <w:tcPr>
            <w:tcW w:w="7338" w:type="dxa"/>
          </w:tcPr>
          <w:p w:rsidR="00862605" w:rsidRPr="00183862" w:rsidRDefault="00862605"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b) Hệ thống đường tỉnh, đường đô thị do Ủy ban nhân dân cấp tỉnh chịu trách nhiệm. Việc quản lý, bảo trì hệ thống đường huyện, đường xã do Ủy ban nhân dân cấp tỉnh quy định;</w:t>
            </w:r>
          </w:p>
        </w:tc>
        <w:tc>
          <w:tcPr>
            <w:tcW w:w="7796" w:type="dxa"/>
          </w:tcPr>
          <w:p w:rsidR="00862605" w:rsidRPr="00183862" w:rsidRDefault="00862605" w:rsidP="00AA2009">
            <w:pPr>
              <w:jc w:val="both"/>
              <w:rPr>
                <w:rFonts w:ascii="Times New Roman" w:hAnsi="Times New Roman"/>
                <w:sz w:val="27"/>
                <w:szCs w:val="27"/>
              </w:rPr>
            </w:pPr>
            <w:r w:rsidRPr="00183862">
              <w:rPr>
                <w:rFonts w:ascii="Times New Roman" w:hAnsi="Times New Roman"/>
                <w:sz w:val="27"/>
                <w:szCs w:val="27"/>
              </w:rPr>
              <w:t>3. Bộ trưởng Bộ Giao thông vận tải quy định cụ thể nội dung việc bảo trì, quản lý, vận hành khai thác công trình đường bộ, kế hoạch và trình tự thực hiện bảo trì công trình đường bộ.</w:t>
            </w:r>
          </w:p>
        </w:tc>
      </w:tr>
      <w:tr w:rsidR="00862605" w:rsidRPr="00183862" w:rsidTr="009A64C5">
        <w:tc>
          <w:tcPr>
            <w:tcW w:w="7338" w:type="dxa"/>
          </w:tcPr>
          <w:p w:rsidR="00862605" w:rsidRPr="00183862" w:rsidRDefault="00862605"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pacing w:val="-4"/>
                <w:sz w:val="27"/>
                <w:szCs w:val="27"/>
              </w:rPr>
              <w:t>c) Đường chuyên dùng, đường không do Nhà nước quản lý khai thác, đường được đầu tư xây dựng không bằng nguồn vốn từ ngân sách nhà nước do chủ đầu tư tổ chức quản lý, bảo trì theo quy định.</w:t>
            </w:r>
          </w:p>
        </w:tc>
        <w:tc>
          <w:tcPr>
            <w:tcW w:w="7796" w:type="dxa"/>
          </w:tcPr>
          <w:p w:rsidR="00862605" w:rsidRPr="00183862" w:rsidRDefault="00862605" w:rsidP="00AA2009">
            <w:pPr>
              <w:jc w:val="both"/>
              <w:rPr>
                <w:rFonts w:ascii="Times New Roman" w:hAnsi="Times New Roman"/>
                <w:b/>
                <w:sz w:val="27"/>
                <w:szCs w:val="27"/>
              </w:rPr>
            </w:pPr>
            <w:r w:rsidRPr="00183862">
              <w:rPr>
                <w:rFonts w:ascii="Times New Roman" w:hAnsi="Times New Roman"/>
                <w:b/>
                <w:sz w:val="27"/>
                <w:szCs w:val="27"/>
              </w:rPr>
              <w:t>Điều 70. Trách nhiệm tổ chức quản lý, vận hành khai thác, bảo trì công trình đường bộ</w:t>
            </w:r>
          </w:p>
        </w:tc>
      </w:tr>
      <w:tr w:rsidR="00862605" w:rsidRPr="00183862" w:rsidTr="009A64C5">
        <w:tc>
          <w:tcPr>
            <w:tcW w:w="7338" w:type="dxa"/>
          </w:tcPr>
          <w:p w:rsidR="00862605" w:rsidRPr="00183862" w:rsidRDefault="00862605"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pacing w:val="-6"/>
                <w:sz w:val="27"/>
                <w:szCs w:val="27"/>
              </w:rPr>
              <w:t>4. Bộ trưởng Bộ Giao thông vận tải quy định việc quản lý, bảo trì đường bộ.</w:t>
            </w:r>
          </w:p>
        </w:tc>
        <w:tc>
          <w:tcPr>
            <w:tcW w:w="7796" w:type="dxa"/>
          </w:tcPr>
          <w:p w:rsidR="00862605" w:rsidRPr="00183862" w:rsidRDefault="00862605" w:rsidP="00AA2009">
            <w:pPr>
              <w:jc w:val="both"/>
              <w:rPr>
                <w:rFonts w:ascii="Times New Roman" w:hAnsi="Times New Roman"/>
                <w:sz w:val="27"/>
                <w:szCs w:val="27"/>
              </w:rPr>
            </w:pPr>
            <w:r w:rsidRPr="00183862">
              <w:rPr>
                <w:rFonts w:ascii="Times New Roman" w:hAnsi="Times New Roman"/>
                <w:sz w:val="27"/>
                <w:szCs w:val="27"/>
              </w:rPr>
              <w:t xml:space="preserve">1. Bộ Giao thông vận tải tổ chức thực hiện quản lý, vận hành khai thác, bảo trì quốc lộ và đường khác thuộc phạm vi quản lý. Trường hợp quốc lộ đi qua nội thành, nội thị, Bộ Giao thông vận tải tổ chức quản lý,  khai thác, bảo trì nền, mặt đường, công trình biển báo, công </w:t>
            </w:r>
            <w:r w:rsidRPr="00183862">
              <w:rPr>
                <w:rFonts w:ascii="Times New Roman" w:hAnsi="Times New Roman"/>
                <w:sz w:val="27"/>
                <w:szCs w:val="27"/>
              </w:rPr>
              <w:lastRenderedPageBreak/>
              <w:t>trình an toàn giao thông, cầu, cống và các hạng mục thoát nước của đường bộ; chính quyền địa phương tổ chức quản lý khai thác, bảo trì vỉa hè, cây xanh, hệ thống chiếu sáng và các hạng mục công trình còn lại.</w:t>
            </w:r>
          </w:p>
        </w:tc>
      </w:tr>
      <w:tr w:rsidR="009A64C5" w:rsidRPr="00183862" w:rsidTr="009A64C5">
        <w:tc>
          <w:tcPr>
            <w:tcW w:w="7338" w:type="dxa"/>
          </w:tcPr>
          <w:p w:rsidR="009A64C5" w:rsidRPr="00183862" w:rsidRDefault="009A64C5" w:rsidP="00AA2009">
            <w:pPr>
              <w:jc w:val="both"/>
              <w:rPr>
                <w:rFonts w:ascii="Times New Roman" w:hAnsi="Times New Roman"/>
                <w:sz w:val="27"/>
                <w:szCs w:val="27"/>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rPr>
              <w:t>2. Ủy ban nhân dân cấp tỉnh quy định việc tổ chức quản lý, vận hành khai thác, bảo trì công trình đường bộ thuộc hệ thống đường địa phương.</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3. Công trình đường bộ đầu tư theo hình thức đối tác công tư, doanh nghiệp dự án có trách nhiệm quản lý, vận hành khai thác, bảo trì công trình cho khi đến khi chuyển giao cho cơ quan nhà nước có thẩm quyền.</w:t>
            </w:r>
          </w:p>
        </w:tc>
      </w:tr>
      <w:tr w:rsidR="009A64C5" w:rsidRPr="00183862" w:rsidTr="009A64C5">
        <w:tc>
          <w:tcPr>
            <w:tcW w:w="7338" w:type="dxa"/>
          </w:tcPr>
          <w:p w:rsidR="009A64C5" w:rsidRPr="00183862" w:rsidRDefault="009A64C5" w:rsidP="00AA2009">
            <w:pPr>
              <w:jc w:val="both"/>
              <w:rPr>
                <w:rFonts w:ascii="Times New Roman" w:hAnsi="Times New Roman"/>
                <w:sz w:val="27"/>
                <w:szCs w:val="27"/>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rPr>
              <w:t xml:space="preserve">Công trình đường bộ là tài sản nhà nước trong thời hạn cho thuê, chuyển nhượng có thời hạn thì tổ chức được thuê, nhận chuyển nhượng có trách nhiệm quản lý, vận hành khai thác, bảo trì theo quy định của pháp luật về quản lý, sử dụng tài sản công và quy định tại Luật này. </w:t>
            </w:r>
          </w:p>
        </w:tc>
      </w:tr>
      <w:tr w:rsidR="009A64C5" w:rsidRPr="00183862" w:rsidTr="009A64C5">
        <w:tc>
          <w:tcPr>
            <w:tcW w:w="7338" w:type="dxa"/>
          </w:tcPr>
          <w:p w:rsidR="009A64C5" w:rsidRPr="00183862" w:rsidRDefault="009A64C5" w:rsidP="00AA2009">
            <w:pPr>
              <w:jc w:val="both"/>
              <w:rPr>
                <w:rFonts w:ascii="Times New Roman" w:hAnsi="Times New Roman"/>
                <w:sz w:val="27"/>
                <w:szCs w:val="27"/>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rPr>
              <w:t>4. Chủ sở hữu hoặc người quản lý, khai thác đường chuyên dùng tổ chức quản lý khai thác, bảo trì công trình đường bộ do mình sở hữu hoặc quản lý, khai thác.</w:t>
            </w:r>
          </w:p>
        </w:tc>
      </w:tr>
      <w:tr w:rsidR="009A64C5" w:rsidRPr="00183862" w:rsidTr="009A64C5">
        <w:tc>
          <w:tcPr>
            <w:tcW w:w="7338" w:type="dxa"/>
          </w:tcPr>
          <w:p w:rsidR="009A64C5" w:rsidRPr="00183862" w:rsidRDefault="009A64C5" w:rsidP="00AA2009">
            <w:pPr>
              <w:jc w:val="both"/>
              <w:rPr>
                <w:rFonts w:ascii="Times New Roman" w:hAnsi="Times New Roman"/>
                <w:sz w:val="27"/>
                <w:szCs w:val="27"/>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rPr>
              <w:t>5. Trường hợp đê điều được kết hợp làm đường bộ, cơ quan quản lý đường bộ có trách nhiệm bảo trì phần mặt đường, công trình báo hiệu, công trình an toàn giao thông đường bộ. Các nội dung khác thực hiện theo quy định của pháp luật về đê điều và quy định của Luật này.</w:t>
            </w:r>
          </w:p>
        </w:tc>
      </w:tr>
      <w:tr w:rsidR="009A64C5" w:rsidRPr="00183862" w:rsidTr="009A64C5">
        <w:tc>
          <w:tcPr>
            <w:tcW w:w="7338" w:type="dxa"/>
          </w:tcPr>
          <w:p w:rsidR="009A64C5" w:rsidRPr="00183862" w:rsidRDefault="009A64C5" w:rsidP="00AA2009">
            <w:pPr>
              <w:jc w:val="both"/>
              <w:rPr>
                <w:rFonts w:ascii="Times New Roman" w:hAnsi="Times New Roman"/>
                <w:sz w:val="27"/>
                <w:szCs w:val="27"/>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rPr>
              <w:t>6. Công trình có nhiều chủ sở hữu hoặc nhiều tổ chức, cá nhân quản lý,  khai thác chung, ngoài việc chịu trách nhiệm quản lý khai thác, bảo trì phần công trình thuộc sở hữu riêng của mình, các chủ sở hữu hoặc tổ chức, cá nhân quản lý, khai thác còn có trách nhiệm quản lý khai thác, bảo trì cả phần công trình thuộc sở hữu, sử dụng chung.</w:t>
            </w:r>
          </w:p>
        </w:tc>
      </w:tr>
      <w:tr w:rsidR="009A64C5" w:rsidRPr="00183862" w:rsidTr="009A64C5">
        <w:tc>
          <w:tcPr>
            <w:tcW w:w="7338" w:type="dxa"/>
          </w:tcPr>
          <w:p w:rsidR="009A64C5" w:rsidRPr="00183862" w:rsidRDefault="009A64C5" w:rsidP="00AA2009">
            <w:pPr>
              <w:jc w:val="both"/>
              <w:rPr>
                <w:rFonts w:ascii="Times New Roman" w:hAnsi="Times New Roman"/>
                <w:sz w:val="27"/>
                <w:szCs w:val="27"/>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rPr>
              <w:t>7. Đối với dự án đầu tư xây dựng công trình đường bộ, hạng mục công trình đường bộ đã hoàn thành nhưng chưa bàn giao cho tổ chức, cá nhân quy định tại Khoản 1, 2, 3, 4 và Khoản 5 Điều này, chủ đầu tư có trách nhiệm quản lý, khai thác và bảo trì công trình.</w:t>
            </w:r>
          </w:p>
        </w:tc>
      </w:tr>
      <w:tr w:rsidR="009A64C5" w:rsidRPr="00183862" w:rsidTr="009A64C5">
        <w:tc>
          <w:tcPr>
            <w:tcW w:w="7338" w:type="dxa"/>
          </w:tcPr>
          <w:p w:rsidR="009A64C5" w:rsidRPr="00183862" w:rsidRDefault="009A64C5" w:rsidP="00AA2009">
            <w:pPr>
              <w:jc w:val="both"/>
              <w:rPr>
                <w:rFonts w:ascii="Times New Roman" w:hAnsi="Times New Roman"/>
                <w:sz w:val="27"/>
                <w:szCs w:val="27"/>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rPr>
              <w:t>8. Khi thiên tai và các sự kiện bất khả kháng làm hư hỏng, đứt đoạn đường bộ đang khai thác, cơ quan quản lý đường bộ phải kịp thời khắc phục sửa chữa. Trường hợp cơ quan quản lý đường bộ không thể khôi phục lại đoạn đường bị hư hỏng, đứt đoạn thì chính quyền địa phương và các lực lượng khác có trách nhiệm tham gia khắc phục sửa chữa theo quy định của Luật này và pháp luật có liên quan để kịp thời khôi phục giao thông cho người và phương tiện tham gia giao thông.</w:t>
            </w:r>
          </w:p>
        </w:tc>
      </w:tr>
      <w:tr w:rsidR="009A64C5" w:rsidRPr="00183862" w:rsidTr="009A64C5">
        <w:tc>
          <w:tcPr>
            <w:tcW w:w="7338" w:type="dxa"/>
          </w:tcPr>
          <w:p w:rsidR="009A64C5" w:rsidRPr="00183862" w:rsidRDefault="009A64C5" w:rsidP="00AA2009">
            <w:pPr>
              <w:jc w:val="both"/>
              <w:rPr>
                <w:rFonts w:ascii="Times New Roman" w:hAnsi="Times New Roman"/>
                <w:b/>
                <w:bCs/>
                <w:sz w:val="27"/>
                <w:szCs w:val="27"/>
              </w:rPr>
            </w:pPr>
          </w:p>
        </w:tc>
        <w:tc>
          <w:tcPr>
            <w:tcW w:w="7796" w:type="dxa"/>
          </w:tcPr>
          <w:p w:rsidR="009A64C5" w:rsidRPr="00183862" w:rsidRDefault="009A64C5" w:rsidP="00AA2009">
            <w:pPr>
              <w:jc w:val="both"/>
              <w:rPr>
                <w:rFonts w:ascii="Times New Roman" w:hAnsi="Times New Roman"/>
                <w:b/>
                <w:bCs/>
                <w:sz w:val="27"/>
                <w:szCs w:val="27"/>
              </w:rPr>
            </w:pPr>
            <w:r w:rsidRPr="00183862">
              <w:rPr>
                <w:rFonts w:ascii="Times New Roman" w:hAnsi="Times New Roman"/>
                <w:b/>
                <w:bCs/>
                <w:sz w:val="27"/>
                <w:szCs w:val="27"/>
              </w:rPr>
              <w:t>Điều 71. Vận hành khai thác, bảo dưỡng công trình đường bộ, sửa chữa công trình đường bộ và bảo trì dự phòng</w:t>
            </w:r>
          </w:p>
        </w:tc>
      </w:tr>
      <w:tr w:rsidR="009A64C5" w:rsidRPr="00183862" w:rsidTr="009A64C5">
        <w:tc>
          <w:tcPr>
            <w:tcW w:w="7338" w:type="dxa"/>
          </w:tcPr>
          <w:p w:rsidR="009A64C5" w:rsidRPr="00183862" w:rsidRDefault="009A64C5" w:rsidP="00AA2009">
            <w:pPr>
              <w:jc w:val="both"/>
              <w:rPr>
                <w:rFonts w:ascii="Times New Roman" w:hAnsi="Times New Roman"/>
                <w:bCs/>
                <w:sz w:val="27"/>
                <w:szCs w:val="27"/>
              </w:rPr>
            </w:pPr>
          </w:p>
        </w:tc>
        <w:tc>
          <w:tcPr>
            <w:tcW w:w="7796" w:type="dxa"/>
          </w:tcPr>
          <w:p w:rsidR="009A64C5" w:rsidRPr="00183862" w:rsidRDefault="009A64C5" w:rsidP="00AA2009">
            <w:pPr>
              <w:jc w:val="both"/>
              <w:rPr>
                <w:rFonts w:ascii="Times New Roman" w:hAnsi="Times New Roman"/>
                <w:bCs/>
                <w:sz w:val="27"/>
                <w:szCs w:val="27"/>
              </w:rPr>
            </w:pPr>
            <w:r w:rsidRPr="00183862">
              <w:rPr>
                <w:rFonts w:ascii="Times New Roman" w:hAnsi="Times New Roman"/>
                <w:bCs/>
                <w:sz w:val="27"/>
                <w:szCs w:val="27"/>
              </w:rPr>
              <w:t>Việc vận hành khai thác, bảo dưỡng và sửa chữa công trình đường bộ theo quy định của pháp luật về xây dựng và các quy định sau :</w:t>
            </w:r>
          </w:p>
        </w:tc>
      </w:tr>
      <w:tr w:rsidR="009A64C5" w:rsidRPr="00183862" w:rsidTr="009A64C5">
        <w:tc>
          <w:tcPr>
            <w:tcW w:w="7338" w:type="dxa"/>
          </w:tcPr>
          <w:p w:rsidR="009A64C5" w:rsidRPr="00183862" w:rsidRDefault="009A64C5" w:rsidP="00AA2009">
            <w:pPr>
              <w:jc w:val="both"/>
              <w:rPr>
                <w:rFonts w:ascii="Times New Roman" w:hAnsi="Times New Roman"/>
                <w:sz w:val="27"/>
                <w:szCs w:val="27"/>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rPr>
              <w:t xml:space="preserve">1. Việc thực hiện công tác vận hành khai thác và bảo dưỡng công trình đường bộ bao gồm: </w:t>
            </w:r>
          </w:p>
        </w:tc>
      </w:tr>
      <w:tr w:rsidR="009A64C5" w:rsidRPr="00183862" w:rsidTr="009A64C5">
        <w:tc>
          <w:tcPr>
            <w:tcW w:w="7338" w:type="dxa"/>
          </w:tcPr>
          <w:p w:rsidR="009A64C5" w:rsidRPr="00183862" w:rsidRDefault="009A64C5" w:rsidP="00AA2009">
            <w:pPr>
              <w:jc w:val="both"/>
              <w:rPr>
                <w:rFonts w:ascii="Times New Roman" w:hAnsi="Times New Roman"/>
                <w:sz w:val="27"/>
                <w:szCs w:val="27"/>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rPr>
              <w:t>a) Vận hành khai thác công trình phục vụ giao thông thông suốt, an toàn theo quy định;</w:t>
            </w:r>
          </w:p>
        </w:tc>
      </w:tr>
      <w:tr w:rsidR="009A64C5" w:rsidRPr="00183862" w:rsidTr="009A64C5">
        <w:tc>
          <w:tcPr>
            <w:tcW w:w="7338" w:type="dxa"/>
          </w:tcPr>
          <w:p w:rsidR="009A64C5" w:rsidRPr="00183862" w:rsidRDefault="009A64C5" w:rsidP="00AA2009">
            <w:pPr>
              <w:jc w:val="both"/>
              <w:rPr>
                <w:rFonts w:ascii="Times New Roman" w:hAnsi="Times New Roman"/>
                <w:sz w:val="27"/>
                <w:szCs w:val="27"/>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rPr>
              <w:t>b) Thực hiện thường xuyên, định kỳ công tác bảo dưỡng, duy tu, sửa chữa những hư hỏng nhỏ, thay thế các bộ phận thiết bị nhỏ lẻ lắp đặt vào công trình theo tiêu chuẩn kỹ thuật và quy trình bảo trì để duy trì công trình ở trạng thái khai thác, sử dụng bình thường, ổn định và hạn chế phát sinh các hư hỏng;</w:t>
            </w:r>
          </w:p>
        </w:tc>
      </w:tr>
      <w:tr w:rsidR="009A64C5" w:rsidRPr="00183862" w:rsidTr="009A64C5">
        <w:tc>
          <w:tcPr>
            <w:tcW w:w="7338" w:type="dxa"/>
          </w:tcPr>
          <w:p w:rsidR="009A64C5" w:rsidRPr="00183862" w:rsidRDefault="009A64C5" w:rsidP="00AA2009">
            <w:pPr>
              <w:jc w:val="both"/>
              <w:rPr>
                <w:rFonts w:ascii="Times New Roman" w:hAnsi="Times New Roman"/>
                <w:sz w:val="27"/>
                <w:szCs w:val="27"/>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rPr>
              <w:t xml:space="preserve">c) Kiểm tra và thực hiện các biện pháp bảo vệ công trình đường bộ và tài sản kết cấu hạ tầng giao thông đường bộ; tổ chức tuần đường để phát hiện các dấu hiệu hư hỏng, xuống cấp của công trình, các tồn tại </w:t>
            </w:r>
            <w:r w:rsidRPr="00183862">
              <w:rPr>
                <w:rFonts w:ascii="Times New Roman" w:hAnsi="Times New Roman"/>
                <w:sz w:val="27"/>
                <w:szCs w:val="27"/>
              </w:rPr>
              <w:lastRenderedPageBreak/>
              <w:t>về an toàn giao thông trên đường để kịp thời sửa chữa, khắc phục;</w:t>
            </w:r>
          </w:p>
        </w:tc>
      </w:tr>
      <w:tr w:rsidR="009A64C5" w:rsidRPr="00183862" w:rsidTr="009A64C5">
        <w:tc>
          <w:tcPr>
            <w:tcW w:w="7338" w:type="dxa"/>
          </w:tcPr>
          <w:p w:rsidR="009A64C5" w:rsidRPr="00183862" w:rsidRDefault="009A64C5" w:rsidP="00AA2009">
            <w:pPr>
              <w:jc w:val="both"/>
              <w:rPr>
                <w:rFonts w:ascii="Times New Roman" w:hAnsi="Times New Roman"/>
                <w:sz w:val="27"/>
                <w:szCs w:val="27"/>
                <w:lang w:eastAsia="vi-VN"/>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lang w:eastAsia="vi-VN"/>
              </w:rPr>
              <w:t xml:space="preserve">d) </w:t>
            </w:r>
            <w:r w:rsidRPr="00183862">
              <w:rPr>
                <w:rFonts w:ascii="Times New Roman" w:hAnsi="Times New Roman"/>
                <w:sz w:val="27"/>
                <w:szCs w:val="27"/>
                <w:lang w:val="vi-VN" w:eastAsia="vi-VN"/>
              </w:rPr>
              <w:t>Kết quả thực hiện bảo dưỡng phải được ghi chép và lập hồ sơ; cơ quan quản lý đường bộ, chủ sở hữu hoặc người quản lý, sử dụng công trình có trách nhiệm xác nhận việc hoàn thành bảo dưỡng và quản lý trong hồ sơ bảo trì công trình đường bộ.</w:t>
            </w:r>
          </w:p>
        </w:tc>
      </w:tr>
      <w:tr w:rsidR="009A64C5" w:rsidRPr="00183862" w:rsidTr="009A64C5">
        <w:tc>
          <w:tcPr>
            <w:tcW w:w="7338" w:type="dxa"/>
          </w:tcPr>
          <w:p w:rsidR="009A64C5" w:rsidRPr="00183862" w:rsidRDefault="009A64C5" w:rsidP="00AA2009">
            <w:pPr>
              <w:jc w:val="both"/>
              <w:rPr>
                <w:rFonts w:ascii="Times New Roman" w:hAnsi="Times New Roman"/>
                <w:sz w:val="27"/>
                <w:szCs w:val="27"/>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rPr>
              <w:t xml:space="preserve">đ) Việc vận hành khai thác và bảo dưỡng công trình đường bộ được thực hiện theo kế hoạch </w:t>
            </w:r>
            <w:r w:rsidRPr="00183862">
              <w:rPr>
                <w:rFonts w:ascii="Times New Roman" w:hAnsi="Times New Roman"/>
                <w:sz w:val="27"/>
                <w:szCs w:val="27"/>
                <w:lang w:eastAsia="vi-VN"/>
              </w:rPr>
              <w:t>bảo trì</w:t>
            </w:r>
            <w:r w:rsidRPr="00183862">
              <w:rPr>
                <w:rFonts w:ascii="Times New Roman" w:hAnsi="Times New Roman"/>
                <w:sz w:val="27"/>
                <w:szCs w:val="27"/>
              </w:rPr>
              <w:t>, dự toán hàng năm được duyệt.</w:t>
            </w:r>
          </w:p>
        </w:tc>
      </w:tr>
      <w:tr w:rsidR="009A64C5" w:rsidRPr="00183862" w:rsidTr="009A64C5">
        <w:tc>
          <w:tcPr>
            <w:tcW w:w="7338" w:type="dxa"/>
          </w:tcPr>
          <w:p w:rsidR="009A64C5" w:rsidRPr="00183862" w:rsidRDefault="009A64C5" w:rsidP="00AA2009">
            <w:pPr>
              <w:jc w:val="both"/>
              <w:rPr>
                <w:rFonts w:ascii="Times New Roman" w:hAnsi="Times New Roman"/>
                <w:sz w:val="27"/>
                <w:szCs w:val="27"/>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rPr>
              <w:t>2. Hình thức bảo dưỡng theo chất lượng thực hiện là việc Nhà nước giao tổ chức, cá nhân (nhà thầu) thực hiện hợp đồng bảo dưỡng công trình đường bộ theo các tiêu chí chất lượng do Nhà nước quy định, trong khoảng thời gian và với số tiền nhất định được quy định trong hợp đồng kinh tế. Hình thức này được áp dụng đối với công tác bảo dưỡng các công trình đường bộ chưa quá thời hạn khai thác theo tiêu chuẩn kỹ thuật và thiết kế.</w:t>
            </w:r>
          </w:p>
        </w:tc>
      </w:tr>
      <w:tr w:rsidR="009A64C5" w:rsidRPr="00183862" w:rsidTr="009A64C5">
        <w:tc>
          <w:tcPr>
            <w:tcW w:w="7338" w:type="dxa"/>
          </w:tcPr>
          <w:p w:rsidR="009A64C5" w:rsidRPr="00183862" w:rsidRDefault="009A64C5" w:rsidP="00AA2009">
            <w:pPr>
              <w:jc w:val="both"/>
              <w:rPr>
                <w:rFonts w:ascii="Times New Roman" w:hAnsi="Times New Roman"/>
                <w:spacing w:val="-4"/>
                <w:sz w:val="27"/>
                <w:szCs w:val="27"/>
              </w:rPr>
            </w:pPr>
          </w:p>
        </w:tc>
        <w:tc>
          <w:tcPr>
            <w:tcW w:w="7796" w:type="dxa"/>
          </w:tcPr>
          <w:p w:rsidR="009A64C5" w:rsidRPr="00183862" w:rsidRDefault="009A64C5" w:rsidP="00AA2009">
            <w:pPr>
              <w:jc w:val="both"/>
              <w:rPr>
                <w:rFonts w:ascii="Times New Roman" w:hAnsi="Times New Roman"/>
                <w:spacing w:val="-4"/>
                <w:sz w:val="27"/>
                <w:szCs w:val="27"/>
              </w:rPr>
            </w:pPr>
            <w:r w:rsidRPr="00183862">
              <w:rPr>
                <w:rFonts w:ascii="Times New Roman" w:hAnsi="Times New Roman"/>
                <w:spacing w:val="-4"/>
                <w:sz w:val="27"/>
                <w:szCs w:val="27"/>
              </w:rPr>
              <w:t xml:space="preserve">3. Sửa chữa công trình đường bộ gồm sửa chữa định kỳ, sửa chữa đột xuất nhằm đảm bảo sự làm việc bình thường, ổn định, an toàn của công trình đường bộ với mục tiêu tăng cường an toàn giao thông và khai thác hiệu quả tuyến đường. </w:t>
            </w:r>
          </w:p>
        </w:tc>
      </w:tr>
      <w:tr w:rsidR="009A64C5" w:rsidRPr="00183862" w:rsidTr="009A64C5">
        <w:tc>
          <w:tcPr>
            <w:tcW w:w="7338" w:type="dxa"/>
          </w:tcPr>
          <w:p w:rsidR="009A64C5" w:rsidRPr="00183862" w:rsidRDefault="009A64C5" w:rsidP="00AA2009">
            <w:pPr>
              <w:jc w:val="both"/>
              <w:rPr>
                <w:rFonts w:ascii="Times New Roman" w:hAnsi="Times New Roman"/>
                <w:sz w:val="27"/>
                <w:szCs w:val="27"/>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rPr>
              <w:t>a) Sửa chữa định kỳ bao gồm sửa chữa khuyết tật, hư hỏng, thay thế bộ phận công trình, thiết bị lắp đặt vào công trình bị hư hỏng được thực hiện định kỳ theo tiêu chuẩn kỹ thuật, quy trình bảo trì được duyệt; sửa chữa cải thiện tình trạng kỹ thuật của công trình, khắc phục điểm tiềm ẩn tai nạn giao thông;</w:t>
            </w:r>
          </w:p>
        </w:tc>
      </w:tr>
      <w:tr w:rsidR="009A64C5" w:rsidRPr="00183862" w:rsidTr="009A64C5">
        <w:tc>
          <w:tcPr>
            <w:tcW w:w="7338" w:type="dxa"/>
          </w:tcPr>
          <w:p w:rsidR="009A64C5" w:rsidRPr="00183862" w:rsidRDefault="009A64C5" w:rsidP="00AA2009">
            <w:pPr>
              <w:jc w:val="both"/>
              <w:rPr>
                <w:rFonts w:ascii="Times New Roman" w:hAnsi="Times New Roman"/>
                <w:spacing w:val="-2"/>
                <w:sz w:val="27"/>
                <w:szCs w:val="27"/>
                <w:lang w:val="vi-VN"/>
              </w:rPr>
            </w:pPr>
          </w:p>
        </w:tc>
        <w:tc>
          <w:tcPr>
            <w:tcW w:w="7796" w:type="dxa"/>
          </w:tcPr>
          <w:p w:rsidR="009A64C5" w:rsidRPr="00183862" w:rsidRDefault="009A64C5" w:rsidP="00AA2009">
            <w:pPr>
              <w:jc w:val="both"/>
              <w:rPr>
                <w:rFonts w:ascii="Times New Roman" w:hAnsi="Times New Roman"/>
                <w:spacing w:val="-2"/>
                <w:sz w:val="27"/>
                <w:szCs w:val="27"/>
                <w:lang w:val="vi-VN"/>
              </w:rPr>
            </w:pPr>
            <w:r w:rsidRPr="00183862">
              <w:rPr>
                <w:rFonts w:ascii="Times New Roman" w:hAnsi="Times New Roman"/>
                <w:spacing w:val="-2"/>
                <w:sz w:val="27"/>
                <w:szCs w:val="27"/>
                <w:lang w:val="vi-VN"/>
              </w:rPr>
              <w:t xml:space="preserve">b) Sửa chữa đột xuất công trình được thực hiện để khắc phục điểm đen về tai nạn giao thông hoặc khi bộ phận công trình, công trình bị hư hỏng do thiên tai, va đập, cháy và những tác động đột xuất khác hoặc khi bộ phận công trình, công trình có biểu hiện xuống cấp </w:t>
            </w:r>
            <w:r w:rsidRPr="00183862">
              <w:rPr>
                <w:rFonts w:ascii="Times New Roman" w:hAnsi="Times New Roman"/>
                <w:bCs/>
                <w:spacing w:val="-2"/>
                <w:sz w:val="27"/>
                <w:szCs w:val="27"/>
                <w:lang w:val="vi-VN"/>
              </w:rPr>
              <w:t>không bảo đảm an toàn cho khai thác, sử dụng</w:t>
            </w:r>
            <w:r w:rsidRPr="00183862">
              <w:rPr>
                <w:rFonts w:ascii="Times New Roman" w:hAnsi="Times New Roman"/>
                <w:spacing w:val="-2"/>
                <w:sz w:val="27"/>
                <w:szCs w:val="27"/>
                <w:lang w:val="vi-VN"/>
              </w:rPr>
              <w:t>.</w:t>
            </w:r>
          </w:p>
        </w:tc>
      </w:tr>
      <w:tr w:rsidR="009A64C5" w:rsidRPr="00183862" w:rsidTr="009A64C5">
        <w:tc>
          <w:tcPr>
            <w:tcW w:w="7338" w:type="dxa"/>
          </w:tcPr>
          <w:p w:rsidR="009A64C5" w:rsidRPr="00183862" w:rsidRDefault="009A64C5" w:rsidP="00AA2009">
            <w:pPr>
              <w:jc w:val="both"/>
              <w:rPr>
                <w:rFonts w:ascii="Times New Roman" w:hAnsi="Times New Roman"/>
                <w:sz w:val="27"/>
                <w:szCs w:val="27"/>
                <w:lang w:val="vi-VN"/>
              </w:rPr>
            </w:pPr>
          </w:p>
        </w:tc>
        <w:tc>
          <w:tcPr>
            <w:tcW w:w="7796" w:type="dxa"/>
          </w:tcPr>
          <w:p w:rsidR="009A64C5" w:rsidRPr="00183862" w:rsidRDefault="009A64C5" w:rsidP="00AA2009">
            <w:pPr>
              <w:jc w:val="both"/>
              <w:rPr>
                <w:rFonts w:ascii="Times New Roman" w:hAnsi="Times New Roman"/>
                <w:sz w:val="27"/>
                <w:szCs w:val="27"/>
                <w:lang w:val="vi-VN"/>
              </w:rPr>
            </w:pPr>
            <w:r w:rsidRPr="00183862">
              <w:rPr>
                <w:rFonts w:ascii="Times New Roman" w:hAnsi="Times New Roman"/>
                <w:sz w:val="27"/>
                <w:szCs w:val="27"/>
                <w:lang w:val="vi-VN"/>
              </w:rPr>
              <w:t>4. Bảo trì dự phòng là các hoạt động bảo trì, sửa chữa, thay thế bộ phận, hạng mục, thiết bị của công trình đường bộ được thực hiện trước khi công trình hư hỏng, xuống cấp. Bảo trì dự phòng được thực hiện đối với các công trình có tính chất kỹ thuật phức tạp, yêu cầu cao về an toàn trong khai thác sử dụng, gồm: cầu treo dây văng; hầm vượt sông, biển; phà và phương tiện đường bộ vượt sông; mặt đường cao tốc; thiết bị vận hành khai thác hầm, cầu quay và các công trình, hạng mục hoặc thiết bị có yêu cầu cao về an toàn.</w:t>
            </w:r>
          </w:p>
        </w:tc>
      </w:tr>
      <w:tr w:rsidR="009A64C5" w:rsidRPr="00183862" w:rsidTr="009A64C5">
        <w:tc>
          <w:tcPr>
            <w:tcW w:w="7338" w:type="dxa"/>
          </w:tcPr>
          <w:p w:rsidR="009A64C5" w:rsidRPr="00183862" w:rsidRDefault="009A64C5" w:rsidP="00AA2009">
            <w:pPr>
              <w:jc w:val="both"/>
              <w:rPr>
                <w:rFonts w:ascii="Times New Roman" w:eastAsia="Times New Roman" w:hAnsi="Times New Roman"/>
                <w:b/>
                <w:bCs/>
                <w:sz w:val="27"/>
                <w:szCs w:val="27"/>
                <w:lang w:val="vi-VN"/>
              </w:rPr>
            </w:pPr>
          </w:p>
        </w:tc>
        <w:tc>
          <w:tcPr>
            <w:tcW w:w="7796" w:type="dxa"/>
          </w:tcPr>
          <w:p w:rsidR="009A64C5" w:rsidRPr="00183862" w:rsidRDefault="009A64C5" w:rsidP="00AA2009">
            <w:pPr>
              <w:jc w:val="both"/>
              <w:rPr>
                <w:rFonts w:ascii="Times New Roman" w:eastAsia="Times New Roman" w:hAnsi="Times New Roman"/>
                <w:b/>
                <w:bCs/>
                <w:sz w:val="27"/>
                <w:szCs w:val="27"/>
                <w:lang w:val="vi-VN"/>
              </w:rPr>
            </w:pPr>
            <w:r w:rsidRPr="00183862">
              <w:rPr>
                <w:rFonts w:ascii="Times New Roman" w:eastAsia="Times New Roman" w:hAnsi="Times New Roman"/>
                <w:b/>
                <w:bCs/>
                <w:sz w:val="27"/>
                <w:szCs w:val="27"/>
                <w:lang w:val="vi-VN"/>
              </w:rPr>
              <w:t>Điều 72. Sử dụng đường phố và các hoạt động khác trên đường phố</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lang w:val="vi-VN"/>
              </w:rPr>
            </w:pPr>
          </w:p>
        </w:tc>
        <w:tc>
          <w:tcPr>
            <w:tcW w:w="7796" w:type="dxa"/>
          </w:tcPr>
          <w:p w:rsidR="009A64C5" w:rsidRPr="00183862" w:rsidRDefault="009A64C5" w:rsidP="00AA2009">
            <w:pPr>
              <w:jc w:val="both"/>
              <w:rPr>
                <w:rFonts w:ascii="Times New Roman" w:eastAsia="Times New Roman" w:hAnsi="Times New Roman"/>
                <w:sz w:val="27"/>
                <w:szCs w:val="27"/>
                <w:lang w:val="vi-VN"/>
              </w:rPr>
            </w:pPr>
            <w:r w:rsidRPr="00183862">
              <w:rPr>
                <w:rFonts w:ascii="Times New Roman" w:eastAsia="Times New Roman" w:hAnsi="Times New Roman"/>
                <w:sz w:val="27"/>
                <w:szCs w:val="27"/>
                <w:lang w:val="vi-VN"/>
              </w:rPr>
              <w:t>1. Lòng đường và hè phố chỉ được sử dụng cho mục đích giao thông, trừ trường hợp quy định tại khoản 1 Điều 44 Luật này và khoản 2 Điều này.</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lang w:val="vi-VN"/>
              </w:rPr>
            </w:pPr>
          </w:p>
        </w:tc>
        <w:tc>
          <w:tcPr>
            <w:tcW w:w="7796" w:type="dxa"/>
          </w:tcPr>
          <w:p w:rsidR="009A64C5" w:rsidRPr="00183862" w:rsidRDefault="009A64C5" w:rsidP="00AA2009">
            <w:pPr>
              <w:jc w:val="both"/>
              <w:rPr>
                <w:rFonts w:ascii="Times New Roman" w:eastAsia="Times New Roman" w:hAnsi="Times New Roman"/>
                <w:sz w:val="27"/>
                <w:szCs w:val="27"/>
                <w:lang w:val="vi-VN"/>
              </w:rPr>
            </w:pPr>
            <w:r w:rsidRPr="00183862">
              <w:rPr>
                <w:rFonts w:ascii="Times New Roman" w:eastAsia="Times New Roman" w:hAnsi="Times New Roman"/>
                <w:sz w:val="27"/>
                <w:szCs w:val="27"/>
                <w:lang w:val="vi-VN"/>
              </w:rPr>
              <w:t xml:space="preserve">2. Các </w:t>
            </w:r>
            <w:r w:rsidRPr="00183862">
              <w:rPr>
                <w:rFonts w:ascii="Times New Roman" w:eastAsia="Times New Roman" w:hAnsi="Times New Roman"/>
                <w:iCs/>
                <w:sz w:val="27"/>
                <w:szCs w:val="27"/>
                <w:lang w:val="vi-VN"/>
              </w:rPr>
              <w:t>trường hợp sử dụng tạm thời một phần lòng đường, hè phố như sau:</w:t>
            </w:r>
          </w:p>
        </w:tc>
      </w:tr>
      <w:tr w:rsidR="009A64C5" w:rsidRPr="00183862" w:rsidTr="009A64C5">
        <w:tc>
          <w:tcPr>
            <w:tcW w:w="7338" w:type="dxa"/>
          </w:tcPr>
          <w:p w:rsidR="009A64C5" w:rsidRPr="00183862" w:rsidRDefault="009A64C5" w:rsidP="00AA2009">
            <w:pPr>
              <w:jc w:val="both"/>
              <w:rPr>
                <w:rFonts w:ascii="Times New Roman" w:eastAsia="Times New Roman" w:hAnsi="Times New Roman"/>
                <w:iCs/>
                <w:sz w:val="27"/>
                <w:szCs w:val="27"/>
                <w:lang w:val="vi-VN"/>
              </w:rPr>
            </w:pPr>
          </w:p>
        </w:tc>
        <w:tc>
          <w:tcPr>
            <w:tcW w:w="7796" w:type="dxa"/>
          </w:tcPr>
          <w:p w:rsidR="009A64C5" w:rsidRPr="00183862" w:rsidRDefault="009A64C5" w:rsidP="00AA2009">
            <w:pPr>
              <w:jc w:val="both"/>
              <w:rPr>
                <w:rFonts w:ascii="Times New Roman" w:eastAsia="Times New Roman" w:hAnsi="Times New Roman"/>
                <w:iCs/>
                <w:sz w:val="27"/>
                <w:szCs w:val="27"/>
                <w:lang w:val="vi-VN"/>
              </w:rPr>
            </w:pPr>
            <w:r w:rsidRPr="00183862">
              <w:rPr>
                <w:rFonts w:ascii="Times New Roman" w:eastAsia="Times New Roman" w:hAnsi="Times New Roman"/>
                <w:iCs/>
                <w:sz w:val="27"/>
                <w:szCs w:val="27"/>
                <w:lang w:val="vi-VN"/>
              </w:rPr>
              <w:t>a) Điểm trông, giữ xe ô tô phục vụ các hoạt động văn hóa, thể thao, diễu hành, lễ hội: thời gian sử dụng tạm thời lòng đường không quá thời gian tổ chức hoạt động đó;</w:t>
            </w:r>
          </w:p>
        </w:tc>
      </w:tr>
      <w:tr w:rsidR="009A64C5" w:rsidRPr="00183862" w:rsidTr="009A64C5">
        <w:tc>
          <w:tcPr>
            <w:tcW w:w="7338" w:type="dxa"/>
          </w:tcPr>
          <w:p w:rsidR="009A64C5" w:rsidRPr="00183862" w:rsidRDefault="009A64C5" w:rsidP="00AA2009">
            <w:pPr>
              <w:jc w:val="both"/>
              <w:rPr>
                <w:rFonts w:ascii="Times New Roman" w:eastAsia="Times New Roman" w:hAnsi="Times New Roman"/>
                <w:iCs/>
                <w:sz w:val="27"/>
                <w:szCs w:val="27"/>
                <w:lang w:val="vi-VN"/>
              </w:rPr>
            </w:pPr>
          </w:p>
        </w:tc>
        <w:tc>
          <w:tcPr>
            <w:tcW w:w="7796" w:type="dxa"/>
          </w:tcPr>
          <w:p w:rsidR="009A64C5" w:rsidRPr="00183862" w:rsidRDefault="009A64C5" w:rsidP="00AA2009">
            <w:pPr>
              <w:jc w:val="both"/>
              <w:rPr>
                <w:rFonts w:ascii="Times New Roman" w:eastAsia="Times New Roman" w:hAnsi="Times New Roman"/>
                <w:iCs/>
                <w:sz w:val="27"/>
                <w:szCs w:val="27"/>
                <w:lang w:val="vi-VN"/>
              </w:rPr>
            </w:pPr>
            <w:r w:rsidRPr="00183862">
              <w:rPr>
                <w:rFonts w:ascii="Times New Roman" w:eastAsia="Times New Roman" w:hAnsi="Times New Roman"/>
                <w:iCs/>
                <w:sz w:val="27"/>
                <w:szCs w:val="27"/>
                <w:lang w:val="vi-VN"/>
              </w:rPr>
              <w:t>b) Điểm trung chuyển rác thải sinh hoạt của doanh nghiệp vệ sinh môi trường đô thị: thời gian sử dụng từ 22 giờ đêm ngày hôm trước đến 6 giờ sáng ngày hôm sau.</w:t>
            </w:r>
          </w:p>
        </w:tc>
      </w:tr>
      <w:tr w:rsidR="009A64C5" w:rsidRPr="00183862" w:rsidTr="009A64C5">
        <w:tc>
          <w:tcPr>
            <w:tcW w:w="7338" w:type="dxa"/>
          </w:tcPr>
          <w:p w:rsidR="009A64C5" w:rsidRPr="00183862" w:rsidRDefault="009A64C5" w:rsidP="00AA2009">
            <w:pPr>
              <w:jc w:val="both"/>
              <w:rPr>
                <w:rFonts w:ascii="Times New Roman" w:eastAsia="Times New Roman" w:hAnsi="Times New Roman"/>
                <w:iCs/>
                <w:sz w:val="27"/>
                <w:szCs w:val="27"/>
                <w:lang w:val="vi-VN"/>
              </w:rPr>
            </w:pPr>
          </w:p>
        </w:tc>
        <w:tc>
          <w:tcPr>
            <w:tcW w:w="7796" w:type="dxa"/>
          </w:tcPr>
          <w:p w:rsidR="009A64C5" w:rsidRPr="00183862" w:rsidRDefault="009A64C5" w:rsidP="00AA2009">
            <w:pPr>
              <w:jc w:val="both"/>
              <w:rPr>
                <w:rFonts w:ascii="Times New Roman" w:eastAsia="Times New Roman" w:hAnsi="Times New Roman"/>
                <w:iCs/>
                <w:sz w:val="27"/>
                <w:szCs w:val="27"/>
                <w:lang w:val="vi-VN"/>
              </w:rPr>
            </w:pPr>
            <w:r w:rsidRPr="00183862">
              <w:rPr>
                <w:rFonts w:ascii="Times New Roman" w:eastAsia="Times New Roman" w:hAnsi="Times New Roman"/>
                <w:iCs/>
                <w:sz w:val="27"/>
                <w:szCs w:val="27"/>
                <w:lang w:val="vi-VN"/>
              </w:rPr>
              <w:t>3. Vị trí lòng đường được phép sử dụng tạm thời không vào mục đích giao thông phải đáp ứng các điều kiện dưới đây:</w:t>
            </w:r>
          </w:p>
        </w:tc>
      </w:tr>
      <w:tr w:rsidR="009A64C5" w:rsidRPr="00183862" w:rsidTr="009A64C5">
        <w:tc>
          <w:tcPr>
            <w:tcW w:w="7338" w:type="dxa"/>
          </w:tcPr>
          <w:p w:rsidR="009A64C5" w:rsidRPr="00183862" w:rsidRDefault="009A64C5" w:rsidP="00AA2009">
            <w:pPr>
              <w:jc w:val="both"/>
              <w:rPr>
                <w:rFonts w:ascii="Times New Roman" w:eastAsia="Times New Roman" w:hAnsi="Times New Roman"/>
                <w:iCs/>
                <w:sz w:val="27"/>
                <w:szCs w:val="27"/>
                <w:lang w:val="vi-VN"/>
              </w:rPr>
            </w:pPr>
          </w:p>
        </w:tc>
        <w:tc>
          <w:tcPr>
            <w:tcW w:w="7796" w:type="dxa"/>
          </w:tcPr>
          <w:p w:rsidR="009A64C5" w:rsidRPr="00183862" w:rsidRDefault="009A64C5" w:rsidP="00AA2009">
            <w:pPr>
              <w:jc w:val="both"/>
              <w:rPr>
                <w:rFonts w:ascii="Times New Roman" w:eastAsia="Times New Roman" w:hAnsi="Times New Roman"/>
                <w:iCs/>
                <w:sz w:val="27"/>
                <w:szCs w:val="27"/>
                <w:lang w:val="vi-VN"/>
              </w:rPr>
            </w:pPr>
            <w:r w:rsidRPr="00183862">
              <w:rPr>
                <w:rFonts w:ascii="Times New Roman" w:eastAsia="Times New Roman" w:hAnsi="Times New Roman"/>
                <w:iCs/>
                <w:sz w:val="27"/>
                <w:szCs w:val="27"/>
                <w:lang w:val="vi-VN"/>
              </w:rPr>
              <w:t>a) Không thuộc tuyến quốc lộ đi qua đô thị;</w:t>
            </w:r>
          </w:p>
        </w:tc>
      </w:tr>
      <w:tr w:rsidR="009A64C5" w:rsidRPr="00183862" w:rsidTr="009A64C5">
        <w:tc>
          <w:tcPr>
            <w:tcW w:w="7338" w:type="dxa"/>
          </w:tcPr>
          <w:p w:rsidR="009A64C5" w:rsidRPr="00183862" w:rsidRDefault="009A64C5" w:rsidP="00AA2009">
            <w:pPr>
              <w:jc w:val="both"/>
              <w:rPr>
                <w:rFonts w:ascii="Times New Roman" w:eastAsia="Times New Roman" w:hAnsi="Times New Roman"/>
                <w:iCs/>
                <w:sz w:val="27"/>
                <w:szCs w:val="27"/>
                <w:lang w:val="vi-VN"/>
              </w:rPr>
            </w:pPr>
          </w:p>
        </w:tc>
        <w:tc>
          <w:tcPr>
            <w:tcW w:w="7796" w:type="dxa"/>
          </w:tcPr>
          <w:p w:rsidR="009A64C5" w:rsidRPr="00183862" w:rsidRDefault="009A64C5" w:rsidP="00AA2009">
            <w:pPr>
              <w:jc w:val="both"/>
              <w:rPr>
                <w:rFonts w:ascii="Times New Roman" w:eastAsia="Times New Roman" w:hAnsi="Times New Roman"/>
                <w:iCs/>
                <w:sz w:val="27"/>
                <w:szCs w:val="27"/>
                <w:lang w:val="vi-VN"/>
              </w:rPr>
            </w:pPr>
            <w:r w:rsidRPr="00183862">
              <w:rPr>
                <w:rFonts w:ascii="Times New Roman" w:eastAsia="Times New Roman" w:hAnsi="Times New Roman"/>
                <w:iCs/>
                <w:sz w:val="27"/>
                <w:szCs w:val="27"/>
                <w:lang w:val="vi-VN"/>
              </w:rPr>
              <w:t>b) Phần lòng đường còn lại dành cho các loại phương tiện có bề rộng tối thiểu bố trí đủ 02 làn xe cơ giới cho một chiều đi.</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lang w:val="vi-VN"/>
              </w:rPr>
            </w:pPr>
          </w:p>
        </w:tc>
        <w:tc>
          <w:tcPr>
            <w:tcW w:w="7796" w:type="dxa"/>
          </w:tcPr>
          <w:p w:rsidR="009A64C5" w:rsidRPr="00183862" w:rsidRDefault="009A64C5" w:rsidP="00AA2009">
            <w:pPr>
              <w:jc w:val="both"/>
              <w:rPr>
                <w:rFonts w:ascii="Times New Roman" w:eastAsia="Times New Roman" w:hAnsi="Times New Roman"/>
                <w:sz w:val="27"/>
                <w:szCs w:val="27"/>
                <w:lang w:val="vi-VN"/>
              </w:rPr>
            </w:pPr>
            <w:r w:rsidRPr="00183862">
              <w:rPr>
                <w:rFonts w:ascii="Times New Roman" w:eastAsia="Times New Roman" w:hAnsi="Times New Roman"/>
                <w:sz w:val="27"/>
                <w:szCs w:val="27"/>
                <w:lang w:val="vi-VN"/>
              </w:rPr>
              <w:t>4. Không được thực hiện các hành vi sau đây:</w:t>
            </w:r>
          </w:p>
        </w:tc>
      </w:tr>
      <w:tr w:rsidR="009A64C5" w:rsidRPr="00183862" w:rsidTr="009A64C5">
        <w:tc>
          <w:tcPr>
            <w:tcW w:w="7338" w:type="dxa"/>
          </w:tcPr>
          <w:p w:rsidR="009A64C5" w:rsidRPr="00183862" w:rsidRDefault="009A64C5" w:rsidP="00AA2009">
            <w:pPr>
              <w:jc w:val="both"/>
              <w:rPr>
                <w:rFonts w:ascii="Times New Roman" w:eastAsia="Times New Roman" w:hAnsi="Times New Roman"/>
                <w:iCs/>
                <w:sz w:val="27"/>
                <w:szCs w:val="27"/>
                <w:lang w:val="vi-VN"/>
              </w:rPr>
            </w:pPr>
          </w:p>
        </w:tc>
        <w:tc>
          <w:tcPr>
            <w:tcW w:w="7796" w:type="dxa"/>
          </w:tcPr>
          <w:p w:rsidR="009A64C5" w:rsidRPr="00183862" w:rsidRDefault="009A64C5" w:rsidP="00AA2009">
            <w:pPr>
              <w:jc w:val="both"/>
              <w:rPr>
                <w:rFonts w:ascii="Times New Roman" w:eastAsia="Times New Roman" w:hAnsi="Times New Roman"/>
                <w:iCs/>
                <w:sz w:val="27"/>
                <w:szCs w:val="27"/>
                <w:lang w:val="vi-VN"/>
              </w:rPr>
            </w:pPr>
            <w:r w:rsidRPr="00183862">
              <w:rPr>
                <w:rFonts w:ascii="Times New Roman" w:eastAsia="Times New Roman" w:hAnsi="Times New Roman"/>
                <w:iCs/>
                <w:sz w:val="27"/>
                <w:szCs w:val="27"/>
                <w:lang w:val="vi-VN"/>
              </w:rPr>
              <w:t>a) Các hành vi quy định tại Khoản 2 Điều 44 của Luật này;</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lang w:val="vi-VN"/>
              </w:rPr>
            </w:pPr>
          </w:p>
        </w:tc>
        <w:tc>
          <w:tcPr>
            <w:tcW w:w="7796" w:type="dxa"/>
          </w:tcPr>
          <w:p w:rsidR="009A64C5" w:rsidRPr="00183862" w:rsidRDefault="009A64C5" w:rsidP="00AA2009">
            <w:pPr>
              <w:jc w:val="both"/>
              <w:rPr>
                <w:rFonts w:ascii="Times New Roman" w:eastAsia="Times New Roman" w:hAnsi="Times New Roman"/>
                <w:sz w:val="27"/>
                <w:szCs w:val="27"/>
                <w:lang w:val="vi-VN"/>
              </w:rPr>
            </w:pPr>
            <w:r w:rsidRPr="00183862">
              <w:rPr>
                <w:rFonts w:ascii="Times New Roman" w:eastAsia="Times New Roman" w:hAnsi="Times New Roman"/>
                <w:sz w:val="27"/>
                <w:szCs w:val="27"/>
                <w:lang w:val="vi-VN"/>
              </w:rPr>
              <w:t>b) Đổ rác hoặc phế thải không đúng nơi quy định;</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lang w:val="vi-VN"/>
              </w:rPr>
            </w:pPr>
          </w:p>
        </w:tc>
        <w:tc>
          <w:tcPr>
            <w:tcW w:w="7796" w:type="dxa"/>
          </w:tcPr>
          <w:p w:rsidR="009A64C5" w:rsidRPr="00183862" w:rsidRDefault="009A64C5" w:rsidP="00AA2009">
            <w:pPr>
              <w:jc w:val="both"/>
              <w:rPr>
                <w:rFonts w:ascii="Times New Roman" w:eastAsia="Times New Roman" w:hAnsi="Times New Roman"/>
                <w:sz w:val="27"/>
                <w:szCs w:val="27"/>
                <w:lang w:val="vi-VN"/>
              </w:rPr>
            </w:pPr>
            <w:r w:rsidRPr="00183862">
              <w:rPr>
                <w:rFonts w:ascii="Times New Roman" w:eastAsia="Times New Roman" w:hAnsi="Times New Roman"/>
                <w:sz w:val="27"/>
                <w:szCs w:val="27"/>
                <w:lang w:val="vi-VN"/>
              </w:rPr>
              <w:t>c) Xây, đặt bục, bệ trái phép trên đường.</w:t>
            </w:r>
          </w:p>
        </w:tc>
      </w:tr>
      <w:tr w:rsidR="009A64C5" w:rsidRPr="00183862" w:rsidTr="009A64C5">
        <w:tc>
          <w:tcPr>
            <w:tcW w:w="7338" w:type="dxa"/>
          </w:tcPr>
          <w:p w:rsidR="009A64C5" w:rsidRPr="00183862" w:rsidRDefault="009A64C5" w:rsidP="00AA2009">
            <w:pPr>
              <w:jc w:val="both"/>
              <w:rPr>
                <w:rFonts w:ascii="Times New Roman" w:eastAsia="Times New Roman" w:hAnsi="Times New Roman"/>
                <w:b/>
                <w:sz w:val="27"/>
                <w:szCs w:val="27"/>
                <w:lang w:val="vi-VN"/>
              </w:rPr>
            </w:pPr>
          </w:p>
        </w:tc>
        <w:tc>
          <w:tcPr>
            <w:tcW w:w="7796" w:type="dxa"/>
          </w:tcPr>
          <w:p w:rsidR="009A64C5" w:rsidRPr="00183862" w:rsidRDefault="009A64C5" w:rsidP="00AA2009">
            <w:pPr>
              <w:jc w:val="both"/>
              <w:rPr>
                <w:rFonts w:ascii="Times New Roman" w:eastAsia="Times New Roman" w:hAnsi="Times New Roman"/>
                <w:b/>
                <w:sz w:val="27"/>
                <w:szCs w:val="27"/>
                <w:lang w:val="vi-VN"/>
              </w:rPr>
            </w:pPr>
            <w:r w:rsidRPr="00183862">
              <w:rPr>
                <w:rFonts w:ascii="Times New Roman" w:eastAsia="Times New Roman" w:hAnsi="Times New Roman"/>
                <w:b/>
                <w:sz w:val="27"/>
                <w:szCs w:val="27"/>
                <w:lang w:val="vi-VN"/>
              </w:rPr>
              <w:t>Điều 73. Sử dụng tạm thời gầm cầu cạn để trông, giữ phương tiện giao thông</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lang w:val="vi-VN"/>
              </w:rPr>
            </w:pPr>
          </w:p>
        </w:tc>
        <w:tc>
          <w:tcPr>
            <w:tcW w:w="7796" w:type="dxa"/>
          </w:tcPr>
          <w:p w:rsidR="009A64C5" w:rsidRPr="00183862" w:rsidRDefault="009A64C5" w:rsidP="00AA2009">
            <w:pPr>
              <w:jc w:val="both"/>
              <w:rPr>
                <w:rFonts w:ascii="Times New Roman" w:eastAsia="Times New Roman" w:hAnsi="Times New Roman"/>
                <w:strike/>
                <w:sz w:val="27"/>
                <w:szCs w:val="27"/>
                <w:lang w:val="vi-VN"/>
              </w:rPr>
            </w:pPr>
            <w:r w:rsidRPr="00183862">
              <w:rPr>
                <w:rFonts w:ascii="Times New Roman" w:eastAsia="Times New Roman" w:hAnsi="Times New Roman"/>
                <w:sz w:val="27"/>
                <w:szCs w:val="27"/>
                <w:lang w:val="vi-VN"/>
              </w:rPr>
              <w:t>1. Việc sử dụng tạm thời gầm cầu cạn để trông, giữ phương tiện giao thông được thực hiện đối trường hợp cầu không bị hư hỏng, không quá thời hạn tuổi thọ khai thác, không trong thời gian thực hiện bảo trì, trừ công tác bảo dưỡng và phải đáp ứng các quy định tại khoản 2, 3, 4 Điều này.</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lang w:val="vi-VN"/>
              </w:rPr>
            </w:pPr>
          </w:p>
        </w:tc>
        <w:tc>
          <w:tcPr>
            <w:tcW w:w="7796" w:type="dxa"/>
          </w:tcPr>
          <w:p w:rsidR="009A64C5" w:rsidRPr="00183862" w:rsidRDefault="009A64C5" w:rsidP="00AA2009">
            <w:pPr>
              <w:jc w:val="both"/>
              <w:rPr>
                <w:rFonts w:ascii="Times New Roman" w:eastAsia="Times New Roman" w:hAnsi="Times New Roman"/>
                <w:sz w:val="27"/>
                <w:szCs w:val="27"/>
                <w:lang w:val="vi-VN"/>
              </w:rPr>
            </w:pPr>
            <w:r w:rsidRPr="00183862">
              <w:rPr>
                <w:rFonts w:ascii="Times New Roman" w:eastAsia="Times New Roman" w:hAnsi="Times New Roman"/>
                <w:sz w:val="27"/>
                <w:szCs w:val="27"/>
                <w:lang w:val="vi-VN"/>
              </w:rPr>
              <w:t xml:space="preserve">  2. Khi sử dụng tạm thời gầm cầu cạn làm nơi trông giữ xe phải bảo đảm các quy định sau :</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lang w:val="vi-VN"/>
              </w:rPr>
            </w:pPr>
          </w:p>
        </w:tc>
        <w:tc>
          <w:tcPr>
            <w:tcW w:w="7796" w:type="dxa"/>
          </w:tcPr>
          <w:p w:rsidR="009A64C5" w:rsidRPr="00183862" w:rsidRDefault="009A64C5" w:rsidP="00AA2009">
            <w:pPr>
              <w:jc w:val="both"/>
              <w:rPr>
                <w:rFonts w:ascii="Times New Roman" w:eastAsia="Times New Roman" w:hAnsi="Times New Roman"/>
                <w:sz w:val="27"/>
                <w:szCs w:val="27"/>
                <w:lang w:val="vi-VN"/>
              </w:rPr>
            </w:pPr>
            <w:r w:rsidRPr="00183862">
              <w:rPr>
                <w:rFonts w:ascii="Times New Roman" w:eastAsia="Times New Roman" w:hAnsi="Times New Roman"/>
                <w:sz w:val="27"/>
                <w:szCs w:val="27"/>
                <w:lang w:val="vi-VN"/>
              </w:rPr>
              <w:t>a) Phải bảo đảm an toàn công trình đường bộ, an toàn giao thông; có thiết kế tổ chức giao thông kết nối nơi trông giữ xe với đường bộ trong khu vực;</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lang w:val="vi-VN"/>
              </w:rPr>
            </w:pPr>
          </w:p>
        </w:tc>
        <w:tc>
          <w:tcPr>
            <w:tcW w:w="7796" w:type="dxa"/>
          </w:tcPr>
          <w:p w:rsidR="009A64C5" w:rsidRPr="00183862" w:rsidRDefault="009A64C5" w:rsidP="00AA2009">
            <w:pPr>
              <w:jc w:val="both"/>
              <w:rPr>
                <w:rFonts w:ascii="Times New Roman" w:eastAsia="Times New Roman" w:hAnsi="Times New Roman"/>
                <w:sz w:val="27"/>
                <w:szCs w:val="27"/>
                <w:lang w:val="vi-VN"/>
              </w:rPr>
            </w:pPr>
            <w:r w:rsidRPr="00183862">
              <w:rPr>
                <w:rFonts w:ascii="Times New Roman" w:eastAsia="Times New Roman" w:hAnsi="Times New Roman"/>
                <w:sz w:val="27"/>
                <w:szCs w:val="27"/>
                <w:lang w:val="vi-VN"/>
              </w:rPr>
              <w:t xml:space="preserve">b) Được cơ quan có thẩm quyền chấp thuận về biện pháp phòng cháy chữa cháy; </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lang w:val="vi-VN"/>
              </w:rPr>
            </w:pPr>
          </w:p>
        </w:tc>
        <w:tc>
          <w:tcPr>
            <w:tcW w:w="7796" w:type="dxa"/>
          </w:tcPr>
          <w:p w:rsidR="009A64C5" w:rsidRPr="00183862" w:rsidRDefault="009A64C5" w:rsidP="00AA2009">
            <w:pPr>
              <w:jc w:val="both"/>
              <w:rPr>
                <w:rFonts w:ascii="Times New Roman" w:eastAsia="Times New Roman" w:hAnsi="Times New Roman"/>
                <w:sz w:val="27"/>
                <w:szCs w:val="27"/>
                <w:lang w:val="vi-VN"/>
              </w:rPr>
            </w:pPr>
            <w:r w:rsidRPr="00183862">
              <w:rPr>
                <w:rFonts w:ascii="Times New Roman" w:eastAsia="Times New Roman" w:hAnsi="Times New Roman"/>
                <w:sz w:val="27"/>
                <w:szCs w:val="27"/>
                <w:lang w:val="vi-VN"/>
              </w:rPr>
              <w:t xml:space="preserve">c) Bảo đảm quy định về bảo vệ môi trường; </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lang w:val="vi-VN"/>
              </w:rPr>
            </w:pPr>
          </w:p>
        </w:tc>
        <w:tc>
          <w:tcPr>
            <w:tcW w:w="7796" w:type="dxa"/>
          </w:tcPr>
          <w:p w:rsidR="009A64C5" w:rsidRPr="00183862" w:rsidRDefault="009A64C5" w:rsidP="00AA2009">
            <w:pPr>
              <w:jc w:val="both"/>
              <w:rPr>
                <w:rFonts w:ascii="Times New Roman" w:eastAsia="Times New Roman" w:hAnsi="Times New Roman"/>
                <w:sz w:val="27"/>
                <w:szCs w:val="27"/>
                <w:lang w:val="vi-VN"/>
              </w:rPr>
            </w:pPr>
            <w:r w:rsidRPr="00183862">
              <w:rPr>
                <w:rFonts w:ascii="Times New Roman" w:eastAsia="Times New Roman" w:hAnsi="Times New Roman"/>
                <w:sz w:val="27"/>
                <w:szCs w:val="27"/>
                <w:lang w:val="vi-VN"/>
              </w:rPr>
              <w:t xml:space="preserve">d) Điểm cao nhất của phương tiện đặt dưới gầm cầu phải cách điểm thấp nhất của dầm cầu không nhỏ hơn 1,5 mét; </w:t>
            </w:r>
            <w:r w:rsidRPr="00183862">
              <w:rPr>
                <w:rFonts w:ascii="Times New Roman" w:eastAsia="Times New Roman" w:hAnsi="Times New Roman"/>
                <w:sz w:val="27"/>
                <w:szCs w:val="27"/>
              </w:rPr>
              <w:t>p</w:t>
            </w:r>
            <w:r w:rsidRPr="00183862">
              <w:rPr>
                <w:rFonts w:ascii="Times New Roman" w:eastAsia="Times New Roman" w:hAnsi="Times New Roman"/>
                <w:sz w:val="27"/>
                <w:szCs w:val="27"/>
                <w:lang w:val="vi-VN"/>
              </w:rPr>
              <w:t>hạm vi trông giữ xe phải cách mố, trụ cầu một khoảng đủ để thực hiện bảo trì công trình;</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lang w:val="vi-VN"/>
              </w:rPr>
            </w:pPr>
          </w:p>
        </w:tc>
        <w:tc>
          <w:tcPr>
            <w:tcW w:w="7796" w:type="dxa"/>
          </w:tcPr>
          <w:p w:rsidR="009A64C5" w:rsidRPr="00183862" w:rsidRDefault="009A64C5" w:rsidP="00AA2009">
            <w:pPr>
              <w:jc w:val="both"/>
              <w:rPr>
                <w:rFonts w:ascii="Times New Roman" w:eastAsia="Times New Roman" w:hAnsi="Times New Roman"/>
                <w:sz w:val="27"/>
                <w:szCs w:val="27"/>
                <w:lang w:val="vi-VN"/>
              </w:rPr>
            </w:pPr>
            <w:r w:rsidRPr="00183862">
              <w:rPr>
                <w:rFonts w:ascii="Times New Roman" w:eastAsia="Times New Roman" w:hAnsi="Times New Roman"/>
                <w:sz w:val="27"/>
                <w:szCs w:val="27"/>
                <w:lang w:val="vi-VN"/>
              </w:rPr>
              <w:t>đ) Khu vực trông giữ xe phải được rào chắn, trừ vị trí cho xe ra vào.</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lang w:val="vi-VN"/>
              </w:rPr>
            </w:pPr>
          </w:p>
        </w:tc>
        <w:tc>
          <w:tcPr>
            <w:tcW w:w="7796" w:type="dxa"/>
          </w:tcPr>
          <w:p w:rsidR="009A64C5" w:rsidRPr="00183862" w:rsidRDefault="009A64C5" w:rsidP="00AA2009">
            <w:pPr>
              <w:jc w:val="both"/>
              <w:rPr>
                <w:rFonts w:ascii="Times New Roman" w:eastAsia="Times New Roman" w:hAnsi="Times New Roman"/>
                <w:sz w:val="27"/>
                <w:szCs w:val="27"/>
                <w:lang w:val="vi-VN"/>
              </w:rPr>
            </w:pPr>
            <w:r w:rsidRPr="00183862">
              <w:rPr>
                <w:rFonts w:ascii="Times New Roman" w:eastAsia="Times New Roman" w:hAnsi="Times New Roman"/>
                <w:sz w:val="27"/>
                <w:szCs w:val="27"/>
                <w:lang w:val="vi-VN"/>
              </w:rPr>
              <w:t>3. Được cơ quan nhà nước có thẩm quyền chấp thuận</w:t>
            </w:r>
            <w:r w:rsidRPr="00183862">
              <w:rPr>
                <w:rFonts w:ascii="Times New Roman" w:eastAsia="Times New Roman" w:hAnsi="Times New Roman"/>
                <w:sz w:val="27"/>
                <w:szCs w:val="27"/>
              </w:rPr>
              <w:t xml:space="preserve"> sử dụng gầm cầu vào mục đích trông giữ xe và chấp thuận thiết kế tổ chức giao thông tại điểm a khoản 2 Điều này.</w:t>
            </w:r>
            <w:r w:rsidRPr="00183862">
              <w:rPr>
                <w:rFonts w:ascii="Times New Roman" w:eastAsia="Times New Roman" w:hAnsi="Times New Roman"/>
                <w:sz w:val="27"/>
                <w:szCs w:val="27"/>
                <w:lang w:val="vi-VN"/>
              </w:rPr>
              <w:t>.</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pacing w:val="-4"/>
                <w:sz w:val="27"/>
                <w:szCs w:val="27"/>
                <w:lang w:val="vi-VN"/>
              </w:rPr>
            </w:pPr>
          </w:p>
        </w:tc>
        <w:tc>
          <w:tcPr>
            <w:tcW w:w="7796" w:type="dxa"/>
          </w:tcPr>
          <w:p w:rsidR="009A64C5" w:rsidRPr="00183862" w:rsidRDefault="009A64C5" w:rsidP="00AA2009">
            <w:pPr>
              <w:jc w:val="both"/>
              <w:rPr>
                <w:rFonts w:ascii="Times New Roman" w:eastAsia="Times New Roman" w:hAnsi="Times New Roman"/>
                <w:spacing w:val="-4"/>
                <w:sz w:val="27"/>
                <w:szCs w:val="27"/>
                <w:lang w:val="vi-VN"/>
              </w:rPr>
            </w:pPr>
            <w:r w:rsidRPr="00183862">
              <w:rPr>
                <w:rFonts w:ascii="Times New Roman" w:eastAsia="Times New Roman" w:hAnsi="Times New Roman"/>
                <w:spacing w:val="-4"/>
                <w:sz w:val="27"/>
                <w:szCs w:val="27"/>
                <w:lang w:val="vi-VN"/>
              </w:rPr>
              <w:t xml:space="preserve">4. Tổ chức, cá nhân sử dụng tạm thời gầm cầu để trông giữ phương tiện tham gia giao thông phải di chuyển ra khỏi phạm vi gầm cầu khi có yêu cầu của cơ quan quản lý đường bộ, cơ quan nhà nước có thẩm quyền, chủ sở hữu hoặc người quản lý, khai thác công trình đường bộ mà </w:t>
            </w:r>
            <w:r w:rsidRPr="00183862">
              <w:rPr>
                <w:rFonts w:ascii="Times New Roman" w:eastAsia="Times New Roman" w:hAnsi="Times New Roman"/>
                <w:spacing w:val="-4"/>
                <w:sz w:val="27"/>
                <w:szCs w:val="27"/>
                <w:lang w:val="vi-VN"/>
              </w:rPr>
              <w:lastRenderedPageBreak/>
              <w:t>không được yêu cầu bồi thường.</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lang w:val="vi-VN"/>
              </w:rPr>
            </w:pPr>
          </w:p>
        </w:tc>
        <w:tc>
          <w:tcPr>
            <w:tcW w:w="7796" w:type="dxa"/>
          </w:tcPr>
          <w:p w:rsidR="009A64C5" w:rsidRPr="00183862" w:rsidRDefault="009A64C5" w:rsidP="00AA2009">
            <w:pPr>
              <w:jc w:val="both"/>
              <w:rPr>
                <w:rFonts w:ascii="Times New Roman" w:eastAsia="Times New Roman" w:hAnsi="Times New Roman"/>
                <w:sz w:val="27"/>
                <w:szCs w:val="27"/>
                <w:lang w:val="vi-VN"/>
              </w:rPr>
            </w:pPr>
            <w:r w:rsidRPr="00183862">
              <w:rPr>
                <w:rFonts w:ascii="Times New Roman" w:eastAsia="Times New Roman" w:hAnsi="Times New Roman"/>
                <w:sz w:val="27"/>
                <w:szCs w:val="27"/>
                <w:lang w:val="vi-VN"/>
              </w:rPr>
              <w:t>5. Chính phủ quy định cụ thể việc sử dụng tạm thời gầm cầu để trông, giữ phương tiện giao thông.</w:t>
            </w:r>
          </w:p>
        </w:tc>
      </w:tr>
      <w:tr w:rsidR="009A64C5" w:rsidRPr="00183862" w:rsidTr="009A64C5">
        <w:tc>
          <w:tcPr>
            <w:tcW w:w="7338" w:type="dxa"/>
          </w:tcPr>
          <w:p w:rsidR="009A64C5" w:rsidRPr="00183862" w:rsidRDefault="009A64C5" w:rsidP="00AA2009">
            <w:pPr>
              <w:jc w:val="both"/>
              <w:rPr>
                <w:rFonts w:ascii="Times New Roman" w:eastAsia="Times New Roman" w:hAnsi="Times New Roman"/>
                <w:b/>
                <w:bCs/>
                <w:sz w:val="27"/>
                <w:szCs w:val="27"/>
                <w:lang w:val="vi-VN"/>
              </w:rPr>
            </w:pPr>
          </w:p>
        </w:tc>
        <w:tc>
          <w:tcPr>
            <w:tcW w:w="7796" w:type="dxa"/>
          </w:tcPr>
          <w:p w:rsidR="009A64C5" w:rsidRPr="00183862" w:rsidRDefault="009A64C5" w:rsidP="00AA2009">
            <w:pPr>
              <w:jc w:val="both"/>
              <w:rPr>
                <w:rFonts w:ascii="Times New Roman" w:eastAsia="Times New Roman" w:hAnsi="Times New Roman"/>
                <w:b/>
                <w:bCs/>
                <w:sz w:val="27"/>
                <w:szCs w:val="27"/>
                <w:lang w:val="vi-VN"/>
              </w:rPr>
            </w:pPr>
            <w:r w:rsidRPr="00183862">
              <w:rPr>
                <w:rFonts w:ascii="Times New Roman" w:eastAsia="Times New Roman" w:hAnsi="Times New Roman"/>
                <w:b/>
                <w:bCs/>
                <w:sz w:val="27"/>
                <w:szCs w:val="27"/>
                <w:lang w:val="vi-VN"/>
              </w:rPr>
              <w:t xml:space="preserve">Điều 74. Hệ thống quản lý, giám sát giao thông và trung tâm quản lý điều hành giao thông đường bộ </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lang w:val="vi-VN"/>
              </w:rPr>
            </w:pPr>
          </w:p>
        </w:tc>
        <w:tc>
          <w:tcPr>
            <w:tcW w:w="7796" w:type="dxa"/>
          </w:tcPr>
          <w:p w:rsidR="009A64C5" w:rsidRPr="00183862" w:rsidRDefault="009A64C5" w:rsidP="00AA2009">
            <w:pPr>
              <w:jc w:val="both"/>
              <w:rPr>
                <w:rFonts w:ascii="Times New Roman" w:eastAsia="Times New Roman" w:hAnsi="Times New Roman"/>
                <w:sz w:val="27"/>
                <w:szCs w:val="27"/>
                <w:lang w:val="vi-VN"/>
              </w:rPr>
            </w:pPr>
            <w:r w:rsidRPr="00183862">
              <w:rPr>
                <w:rFonts w:ascii="Times New Roman" w:eastAsia="Times New Roman" w:hAnsi="Times New Roman"/>
                <w:sz w:val="27"/>
                <w:szCs w:val="27"/>
                <w:lang w:val="vi-VN"/>
              </w:rPr>
              <w:t xml:space="preserve">1. Hệ thống quản lý, giám sát giao thông đường bộ gồm các thiết bị công nghệ hiện đại để theo dõi, thu thập dữ liệu về phương tiện tham gia giao thông, tình hình giao thông trên đường, các thiết bị công nghệ truyền dẫn dữ liệu giao thông, các thiết bị công nghệ lưu trữ, xử lý, phân tích dữ liệu và hiển thị để quản lý, giám sát giao thông. </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lang w:val="vi-VN"/>
              </w:rPr>
            </w:pPr>
          </w:p>
        </w:tc>
        <w:tc>
          <w:tcPr>
            <w:tcW w:w="7796" w:type="dxa"/>
          </w:tcPr>
          <w:p w:rsidR="009A64C5" w:rsidRPr="00183862" w:rsidRDefault="009A64C5" w:rsidP="00AA2009">
            <w:pPr>
              <w:jc w:val="both"/>
              <w:rPr>
                <w:rFonts w:ascii="Times New Roman" w:eastAsia="Times New Roman" w:hAnsi="Times New Roman"/>
                <w:sz w:val="27"/>
                <w:szCs w:val="27"/>
                <w:lang w:val="vi-VN"/>
              </w:rPr>
            </w:pPr>
            <w:r w:rsidRPr="00183862">
              <w:rPr>
                <w:rFonts w:ascii="Times New Roman" w:eastAsia="Times New Roman" w:hAnsi="Times New Roman"/>
                <w:sz w:val="27"/>
                <w:szCs w:val="27"/>
                <w:lang w:val="vi-VN"/>
              </w:rPr>
              <w:t>a) Các thiết bị công nghệ theo dõi, thu thập dữ liệu giao thông được lắp đặt trên đường bộ, nút giao, cầu, hầm và các vị trí cần thiết;</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lang w:val="vi-VN"/>
              </w:rPr>
            </w:pPr>
          </w:p>
        </w:tc>
        <w:tc>
          <w:tcPr>
            <w:tcW w:w="7796" w:type="dxa"/>
          </w:tcPr>
          <w:p w:rsidR="009A64C5" w:rsidRPr="00183862" w:rsidRDefault="009A64C5" w:rsidP="00AA2009">
            <w:pPr>
              <w:jc w:val="both"/>
              <w:rPr>
                <w:rFonts w:ascii="Times New Roman" w:eastAsia="Times New Roman" w:hAnsi="Times New Roman"/>
                <w:sz w:val="27"/>
                <w:szCs w:val="27"/>
                <w:lang w:val="vi-VN"/>
              </w:rPr>
            </w:pPr>
            <w:r w:rsidRPr="00183862">
              <w:rPr>
                <w:rFonts w:ascii="Times New Roman" w:eastAsia="Times New Roman" w:hAnsi="Times New Roman"/>
                <w:sz w:val="27"/>
                <w:szCs w:val="27"/>
                <w:lang w:val="vi-VN"/>
              </w:rPr>
              <w:t>b) Các thiết bị công nghệ lưu trữ, xử lý, phân tích dữ liệu và hiển thị được lắp đặt tại Trung tâm quản lý, điều hành giao thông;</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lang w:val="vi-VN"/>
              </w:rPr>
            </w:pPr>
          </w:p>
        </w:tc>
        <w:tc>
          <w:tcPr>
            <w:tcW w:w="7796" w:type="dxa"/>
          </w:tcPr>
          <w:p w:rsidR="009A64C5" w:rsidRPr="00183862" w:rsidRDefault="009A64C5" w:rsidP="00AA2009">
            <w:pPr>
              <w:jc w:val="both"/>
              <w:rPr>
                <w:rFonts w:ascii="Times New Roman" w:eastAsia="Times New Roman" w:hAnsi="Times New Roman"/>
                <w:sz w:val="27"/>
                <w:szCs w:val="27"/>
                <w:lang w:val="vi-VN"/>
              </w:rPr>
            </w:pPr>
            <w:r w:rsidRPr="00183862">
              <w:rPr>
                <w:rFonts w:ascii="Times New Roman" w:eastAsia="Times New Roman" w:hAnsi="Times New Roman"/>
                <w:sz w:val="27"/>
                <w:szCs w:val="27"/>
                <w:lang w:val="vi-VN"/>
              </w:rPr>
              <w:t xml:space="preserve">c) Các thiết bị truyền dẫn kết nối từ các thiết bị công nghệ theo dõi, thu thập dữ liệu đến các thiết bị công nghệ lưu trữ, xử lý, phân tích và hiển thị tại Trung tâm quản lý điều hành giao thông. </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lang w:val="vi-VN"/>
              </w:rPr>
            </w:pPr>
          </w:p>
        </w:tc>
        <w:tc>
          <w:tcPr>
            <w:tcW w:w="7796" w:type="dxa"/>
          </w:tcPr>
          <w:p w:rsidR="009A64C5" w:rsidRPr="00183862" w:rsidRDefault="009A64C5" w:rsidP="00AA2009">
            <w:pPr>
              <w:jc w:val="both"/>
              <w:rPr>
                <w:rFonts w:ascii="Times New Roman" w:eastAsia="Times New Roman" w:hAnsi="Times New Roman"/>
                <w:sz w:val="27"/>
                <w:szCs w:val="27"/>
                <w:lang w:val="vi-VN"/>
              </w:rPr>
            </w:pPr>
            <w:r w:rsidRPr="00183862">
              <w:rPr>
                <w:rFonts w:ascii="Times New Roman" w:eastAsia="Times New Roman" w:hAnsi="Times New Roman"/>
                <w:sz w:val="27"/>
                <w:szCs w:val="27"/>
                <w:lang w:val="vi-VN"/>
              </w:rPr>
              <w:t>2. Trung tâm quản lý điều hành giao thông đường bộ được xây dựng để quản lý, điều hành giao thông tại các đường cao tốc; quản lý điều hành giao thông tại các đô thị; quản lý điều hành giao thông tại các công trình cầu, hầm có quy mô lớn và các trường hợp cần thiết khác.</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pacing w:val="-2"/>
                <w:sz w:val="27"/>
                <w:szCs w:val="27"/>
                <w:lang w:val="vi-VN"/>
              </w:rPr>
            </w:pPr>
          </w:p>
        </w:tc>
        <w:tc>
          <w:tcPr>
            <w:tcW w:w="7796" w:type="dxa"/>
          </w:tcPr>
          <w:p w:rsidR="009A64C5" w:rsidRPr="00183862" w:rsidRDefault="009A64C5" w:rsidP="00AA2009">
            <w:pPr>
              <w:jc w:val="both"/>
              <w:rPr>
                <w:rFonts w:ascii="Times New Roman" w:eastAsia="Times New Roman" w:hAnsi="Times New Roman"/>
                <w:spacing w:val="-2"/>
                <w:sz w:val="27"/>
                <w:szCs w:val="27"/>
              </w:rPr>
            </w:pPr>
            <w:r w:rsidRPr="00183862">
              <w:rPr>
                <w:rFonts w:ascii="Times New Roman" w:eastAsia="Times New Roman" w:hAnsi="Times New Roman"/>
                <w:spacing w:val="-2"/>
                <w:sz w:val="27"/>
                <w:szCs w:val="27"/>
                <w:lang w:val="vi-VN"/>
              </w:rPr>
              <w:t>Việc xây dựng trung tâm quản lý, điều hành giao thông đoạn tuyến được thực hiện trong trường hợp tuyến đường có chiều dài lớn, có nhiều nút giao; việc xây dựng các trung tâm điều hành giao thông cho từng đoạn tuyến hiệu quả.</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lang w:val="vi-VN"/>
              </w:rPr>
            </w:pPr>
          </w:p>
        </w:tc>
        <w:tc>
          <w:tcPr>
            <w:tcW w:w="7796" w:type="dxa"/>
          </w:tcPr>
          <w:p w:rsidR="009A64C5" w:rsidRPr="00183862" w:rsidRDefault="009A64C5" w:rsidP="00AA2009">
            <w:pPr>
              <w:jc w:val="both"/>
              <w:rPr>
                <w:rFonts w:ascii="Times New Roman" w:eastAsia="Times New Roman" w:hAnsi="Times New Roman"/>
                <w:sz w:val="27"/>
                <w:szCs w:val="27"/>
                <w:lang w:val="vi-VN"/>
              </w:rPr>
            </w:pPr>
            <w:r w:rsidRPr="00183862">
              <w:rPr>
                <w:rFonts w:ascii="Times New Roman" w:eastAsia="Times New Roman" w:hAnsi="Times New Roman"/>
                <w:sz w:val="27"/>
                <w:szCs w:val="27"/>
                <w:lang w:val="vi-VN"/>
              </w:rPr>
              <w:t>Các trung tâm quản lý, điều hành đoạn tuyến phải kết nối với trung tâm quản lý, điều hành khu vực để việc điều hành giao thông trên toàn tuyến đồng bộ, hiệu quả.</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pacing w:val="-2"/>
                <w:sz w:val="27"/>
                <w:szCs w:val="27"/>
                <w:lang w:val="vi-VN"/>
              </w:rPr>
            </w:pPr>
          </w:p>
        </w:tc>
        <w:tc>
          <w:tcPr>
            <w:tcW w:w="7796" w:type="dxa"/>
          </w:tcPr>
          <w:p w:rsidR="009A64C5" w:rsidRPr="00183862" w:rsidRDefault="009A64C5" w:rsidP="00AA2009">
            <w:pPr>
              <w:jc w:val="both"/>
              <w:rPr>
                <w:rFonts w:ascii="Times New Roman" w:eastAsia="Times New Roman" w:hAnsi="Times New Roman"/>
                <w:spacing w:val="-2"/>
                <w:sz w:val="27"/>
                <w:szCs w:val="27"/>
                <w:lang w:val="vi-VN"/>
              </w:rPr>
            </w:pPr>
            <w:r w:rsidRPr="00183862">
              <w:rPr>
                <w:rFonts w:ascii="Times New Roman" w:eastAsia="Times New Roman" w:hAnsi="Times New Roman"/>
                <w:spacing w:val="-2"/>
                <w:sz w:val="27"/>
                <w:szCs w:val="27"/>
                <w:lang w:val="vi-VN"/>
              </w:rPr>
              <w:t>Các trung tâm quản lý, điều hành giao thông phải được bố trí làm việc theo chế độ 3 ca liên tục mỗi ngày. Khi có sự cố phải kịp thời sửa chữa, khắc phục để nhanh chóng khôi phục để thực hiện quản lý điều hành và giám sát giao thông.</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lang w:val="vi-VN"/>
              </w:rPr>
            </w:pPr>
          </w:p>
        </w:tc>
        <w:tc>
          <w:tcPr>
            <w:tcW w:w="7796" w:type="dxa"/>
          </w:tcPr>
          <w:p w:rsidR="009A64C5" w:rsidRPr="00183862" w:rsidRDefault="009A64C5" w:rsidP="00AA2009">
            <w:pPr>
              <w:jc w:val="both"/>
              <w:rPr>
                <w:rFonts w:ascii="Times New Roman" w:eastAsia="Times New Roman" w:hAnsi="Times New Roman"/>
                <w:sz w:val="27"/>
                <w:szCs w:val="27"/>
                <w:lang w:val="vi-VN"/>
              </w:rPr>
            </w:pPr>
            <w:r w:rsidRPr="00183862">
              <w:rPr>
                <w:rFonts w:ascii="Times New Roman" w:eastAsia="Times New Roman" w:hAnsi="Times New Roman"/>
                <w:sz w:val="27"/>
                <w:szCs w:val="27"/>
                <w:lang w:val="vi-VN"/>
              </w:rPr>
              <w:t>3. Xây dựng hệ thống quản lý, giám sát giao thông và trung tâm quản lý, điều hành giao thông phải được thực hiện khi đầu tư xây dựng đường cao tốc, các tuyến đường có mật độ giao thông cao, hầm chiều dài lớn, quản lý giao thông tại các thành phố lớn và các trường hợp cần thiết khác.</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lang w:val="vi-VN"/>
              </w:rPr>
            </w:pPr>
          </w:p>
        </w:tc>
        <w:tc>
          <w:tcPr>
            <w:tcW w:w="7796" w:type="dxa"/>
          </w:tcPr>
          <w:p w:rsidR="009A64C5" w:rsidRPr="00183862" w:rsidRDefault="009A64C5" w:rsidP="00AA2009">
            <w:pPr>
              <w:jc w:val="both"/>
              <w:rPr>
                <w:rFonts w:ascii="Times New Roman" w:eastAsia="Times New Roman" w:hAnsi="Times New Roman"/>
                <w:sz w:val="27"/>
                <w:szCs w:val="27"/>
                <w:lang w:val="vi-VN"/>
              </w:rPr>
            </w:pPr>
            <w:r w:rsidRPr="00183862">
              <w:rPr>
                <w:rFonts w:ascii="Times New Roman" w:eastAsia="Times New Roman" w:hAnsi="Times New Roman"/>
                <w:sz w:val="27"/>
                <w:szCs w:val="27"/>
                <w:lang w:val="vi-VN"/>
              </w:rPr>
              <w:t xml:space="preserve">Chi phí xây dựng hệ thống quản lý, giám sát giao thông và trung tâm quản lý điều hành giao thông theo quy định của pháp luật đầu tư công và pháp luật về ngân sách nhà nước; chi phí vận hành khai thác và bảo trì được tính trong kế hoạch bảo trì công trình đường bộ. </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lang w:val="vi-VN"/>
              </w:rPr>
            </w:pPr>
          </w:p>
        </w:tc>
        <w:tc>
          <w:tcPr>
            <w:tcW w:w="7796" w:type="dxa"/>
          </w:tcPr>
          <w:p w:rsidR="009A64C5" w:rsidRPr="00183862" w:rsidRDefault="009A64C5" w:rsidP="00AA2009">
            <w:pPr>
              <w:jc w:val="both"/>
              <w:rPr>
                <w:rFonts w:ascii="Times New Roman" w:eastAsia="Times New Roman" w:hAnsi="Times New Roman"/>
                <w:sz w:val="27"/>
                <w:szCs w:val="27"/>
                <w:lang w:val="vi-VN"/>
              </w:rPr>
            </w:pPr>
            <w:r w:rsidRPr="00183862">
              <w:rPr>
                <w:rFonts w:ascii="Times New Roman" w:eastAsia="Times New Roman" w:hAnsi="Times New Roman"/>
                <w:sz w:val="27"/>
                <w:szCs w:val="27"/>
                <w:lang w:val="vi-VN"/>
              </w:rPr>
              <w:t>4. Chính phủ quy định về hệ thống quản lý, giám sát giao thông và trung tâm quản lý điều hành giao thông đường bộ.</w:t>
            </w:r>
          </w:p>
        </w:tc>
      </w:tr>
      <w:tr w:rsidR="00862605" w:rsidRPr="00183862" w:rsidTr="009A64C5">
        <w:tc>
          <w:tcPr>
            <w:tcW w:w="7338" w:type="dxa"/>
          </w:tcPr>
          <w:p w:rsidR="00862605" w:rsidRPr="00183862" w:rsidRDefault="00862605" w:rsidP="00AA2009">
            <w:pPr>
              <w:jc w:val="both"/>
              <w:rPr>
                <w:rFonts w:ascii="Times New Roman" w:eastAsia="Times New Roman" w:hAnsi="Times New Roman"/>
                <w:b/>
                <w:bCs/>
                <w:color w:val="000000"/>
                <w:sz w:val="27"/>
                <w:szCs w:val="27"/>
              </w:rPr>
            </w:pPr>
            <w:r w:rsidRPr="00183862">
              <w:rPr>
                <w:rFonts w:ascii="Times New Roman" w:eastAsia="Times New Roman" w:hAnsi="Times New Roman"/>
                <w:b/>
                <w:bCs/>
                <w:color w:val="000000"/>
                <w:sz w:val="27"/>
                <w:szCs w:val="27"/>
              </w:rPr>
              <w:t>Điều 51.</w:t>
            </w:r>
            <w:r w:rsidRPr="00183862">
              <w:rPr>
                <w:rFonts w:ascii="Times New Roman" w:eastAsia="Times New Roman" w:hAnsi="Times New Roman"/>
                <w:color w:val="000000"/>
                <w:sz w:val="27"/>
                <w:szCs w:val="27"/>
              </w:rPr>
              <w:t xml:space="preserve"> </w:t>
            </w:r>
            <w:r w:rsidRPr="00183862">
              <w:rPr>
                <w:rFonts w:ascii="Times New Roman" w:eastAsia="Times New Roman" w:hAnsi="Times New Roman"/>
                <w:b/>
                <w:bCs/>
                <w:color w:val="000000"/>
                <w:sz w:val="27"/>
                <w:szCs w:val="27"/>
              </w:rPr>
              <w:t>Bến xe, bãi đỗ xe, trạm dừng nghỉ, trạm kiểm tra tải trọng xe, trạm thu phí đường bộ</w:t>
            </w:r>
          </w:p>
        </w:tc>
        <w:tc>
          <w:tcPr>
            <w:tcW w:w="7796" w:type="dxa"/>
          </w:tcPr>
          <w:p w:rsidR="00862605" w:rsidRPr="00183862" w:rsidRDefault="00862605" w:rsidP="00AA2009">
            <w:pPr>
              <w:jc w:val="both"/>
              <w:rPr>
                <w:rFonts w:ascii="Times New Roman" w:hAnsi="Times New Roman"/>
                <w:b/>
                <w:bCs/>
                <w:sz w:val="27"/>
                <w:szCs w:val="27"/>
                <w:lang w:val="vi-VN"/>
              </w:rPr>
            </w:pPr>
            <w:r w:rsidRPr="00183862">
              <w:rPr>
                <w:rFonts w:ascii="Times New Roman" w:hAnsi="Times New Roman"/>
                <w:b/>
                <w:bCs/>
                <w:sz w:val="27"/>
                <w:szCs w:val="27"/>
                <w:lang w:val="vi-VN"/>
              </w:rPr>
              <w:t>Điều 75. Bến xe, bãi đỗ xe, trạm dừng nghỉ, hệ thống</w:t>
            </w:r>
            <w:r w:rsidRPr="00183862">
              <w:rPr>
                <w:rFonts w:ascii="Times New Roman" w:hAnsi="Times New Roman"/>
                <w:b/>
                <w:sz w:val="27"/>
                <w:szCs w:val="27"/>
                <w:lang w:val="vi-VN"/>
              </w:rPr>
              <w:t xml:space="preserve"> cân kiểm tra khối lượng xe cố định trên đường bộ</w:t>
            </w:r>
            <w:r w:rsidRPr="00183862">
              <w:rPr>
                <w:rFonts w:ascii="Times New Roman" w:hAnsi="Times New Roman"/>
                <w:b/>
                <w:bCs/>
                <w:sz w:val="27"/>
                <w:szCs w:val="27"/>
                <w:lang w:val="vi-VN"/>
              </w:rPr>
              <w:t>, trạm thu phí đường bộ</w:t>
            </w:r>
          </w:p>
        </w:tc>
      </w:tr>
      <w:tr w:rsidR="00862605" w:rsidRPr="00183862" w:rsidTr="009A64C5">
        <w:tc>
          <w:tcPr>
            <w:tcW w:w="7338" w:type="dxa"/>
          </w:tcPr>
          <w:p w:rsidR="00862605" w:rsidRPr="00183862" w:rsidRDefault="00862605"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 xml:space="preserve">1. Trong đô thị, khi xây dựng trụ sở cơ quan, trường học, bệnh viện, trung tâm thương mại - dịch vụ, văn hóa và khu dân cư phải xây dựng đủ nơi đỗ xe phù hợp với quy mô của công trình. </w:t>
            </w:r>
          </w:p>
        </w:tc>
        <w:tc>
          <w:tcPr>
            <w:tcW w:w="7796" w:type="dxa"/>
          </w:tcPr>
          <w:p w:rsidR="00862605" w:rsidRPr="00183862" w:rsidRDefault="00862605" w:rsidP="00AA2009">
            <w:pPr>
              <w:jc w:val="both"/>
              <w:rPr>
                <w:rFonts w:ascii="Times New Roman" w:eastAsia="Times New Roman" w:hAnsi="Times New Roman"/>
                <w:sz w:val="27"/>
                <w:szCs w:val="27"/>
                <w:lang w:val="vi-VN"/>
              </w:rPr>
            </w:pPr>
            <w:r w:rsidRPr="00183862">
              <w:rPr>
                <w:rFonts w:ascii="Times New Roman" w:hAnsi="Times New Roman"/>
                <w:bCs/>
                <w:sz w:val="27"/>
                <w:szCs w:val="27"/>
                <w:lang w:val="vi-VN"/>
              </w:rPr>
              <w:t>1. Bến xe, bãi đỗ xe, trạm dừng nghỉ được đầu tư xây dựng tại các vị trí phù hợp với quy hoạch đã được phê duyệt và đáp ứng các yêu cầu theo quy chuẩn kỹ thuật.</w:t>
            </w:r>
          </w:p>
        </w:tc>
      </w:tr>
      <w:tr w:rsidR="00862605" w:rsidRPr="00183862" w:rsidTr="009A64C5">
        <w:tc>
          <w:tcPr>
            <w:tcW w:w="7338" w:type="dxa"/>
          </w:tcPr>
          <w:p w:rsidR="00862605" w:rsidRPr="00183862" w:rsidRDefault="00862605"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pacing w:val="-2"/>
                <w:sz w:val="27"/>
                <w:szCs w:val="27"/>
              </w:rPr>
              <w:t xml:space="preserve">2. Bến xe, bãi đỗ xe, trạm dừng nghỉ phải xây dựng theo quy hoạch đã được cơ quan nhà nước có thẩm quyền phê duyệt, bảo đảm tiêu chuẩn kỹ thuật. </w:t>
            </w:r>
          </w:p>
        </w:tc>
        <w:tc>
          <w:tcPr>
            <w:tcW w:w="7796" w:type="dxa"/>
          </w:tcPr>
          <w:p w:rsidR="00862605" w:rsidRPr="00183862" w:rsidRDefault="00862605" w:rsidP="00AA2009">
            <w:pPr>
              <w:jc w:val="both"/>
              <w:rPr>
                <w:rFonts w:ascii="Times New Roman" w:hAnsi="Times New Roman"/>
                <w:bCs/>
                <w:iCs/>
                <w:sz w:val="27"/>
                <w:szCs w:val="27"/>
                <w:lang w:val="vi-VN"/>
              </w:rPr>
            </w:pPr>
            <w:r w:rsidRPr="00183862">
              <w:rPr>
                <w:rFonts w:ascii="Times New Roman" w:hAnsi="Times New Roman"/>
                <w:bCs/>
                <w:iCs/>
                <w:sz w:val="27"/>
                <w:szCs w:val="27"/>
                <w:lang w:val="vi-VN"/>
              </w:rPr>
              <w:t xml:space="preserve">2. Trạm thu phí </w:t>
            </w:r>
            <w:r w:rsidRPr="00183862">
              <w:rPr>
                <w:rFonts w:ascii="Times New Roman" w:hAnsi="Times New Roman"/>
                <w:bCs/>
                <w:iCs/>
                <w:sz w:val="27"/>
                <w:szCs w:val="27"/>
              </w:rPr>
              <w:t xml:space="preserve">đường bộ </w:t>
            </w:r>
            <w:r w:rsidRPr="00183862">
              <w:rPr>
                <w:rFonts w:ascii="Times New Roman" w:hAnsi="Times New Roman"/>
                <w:bCs/>
                <w:iCs/>
                <w:sz w:val="27"/>
                <w:szCs w:val="27"/>
                <w:lang w:val="vi-VN"/>
              </w:rPr>
              <w:t xml:space="preserve">là nơi thu tiền của người điều khiển phương tiện cơ giới tham gia giao thông đường bộ theo cơ chế phí sử dụng đường bộ đối với đường được Nhà nước đầu tư, theo cơ chế giá dịch vụ sử dụng đường bộ đối với đường được đầu tư để kinh doanh. </w:t>
            </w:r>
          </w:p>
        </w:tc>
      </w:tr>
      <w:tr w:rsidR="00862605" w:rsidRPr="00183862" w:rsidTr="009A64C5">
        <w:tc>
          <w:tcPr>
            <w:tcW w:w="7338" w:type="dxa"/>
          </w:tcPr>
          <w:p w:rsidR="00862605" w:rsidRPr="00183862" w:rsidRDefault="00862605"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 xml:space="preserve">3. Trạm thu phí là nơi thực hiện việc thu phí phương tiện tham gia giao thông đường bộ, được xây dựng theo quy hoạch hoặc dự án đầu tư được cơ quan nhà nước có thẩm quyền phê duyệt. Hoạt động của trạm thu phí phải bảo đảm giao thông thông suốt, an </w:t>
            </w:r>
            <w:r w:rsidRPr="00183862">
              <w:rPr>
                <w:rFonts w:ascii="Times New Roman" w:eastAsia="Times New Roman" w:hAnsi="Times New Roman"/>
                <w:iCs/>
                <w:color w:val="000000"/>
                <w:sz w:val="27"/>
                <w:szCs w:val="27"/>
              </w:rPr>
              <w:lastRenderedPageBreak/>
              <w:t>toàn.</w:t>
            </w:r>
          </w:p>
        </w:tc>
        <w:tc>
          <w:tcPr>
            <w:tcW w:w="7796" w:type="dxa"/>
          </w:tcPr>
          <w:p w:rsidR="00862605" w:rsidRPr="00183862" w:rsidRDefault="00862605" w:rsidP="00AA2009">
            <w:pPr>
              <w:jc w:val="both"/>
              <w:rPr>
                <w:rFonts w:ascii="Times New Roman" w:eastAsia="Times New Roman" w:hAnsi="Times New Roman"/>
                <w:sz w:val="27"/>
                <w:szCs w:val="27"/>
                <w:lang w:val="vi-VN"/>
              </w:rPr>
            </w:pPr>
            <w:r w:rsidRPr="00183862">
              <w:rPr>
                <w:rFonts w:ascii="Times New Roman" w:hAnsi="Times New Roman"/>
                <w:bCs/>
                <w:iCs/>
                <w:sz w:val="27"/>
                <w:szCs w:val="27"/>
                <w:lang w:val="vi-VN"/>
              </w:rPr>
              <w:lastRenderedPageBreak/>
              <w:t xml:space="preserve">Trạm thu phí </w:t>
            </w:r>
            <w:r w:rsidRPr="00183862">
              <w:rPr>
                <w:rFonts w:ascii="Times New Roman" w:hAnsi="Times New Roman"/>
                <w:bCs/>
                <w:iCs/>
                <w:sz w:val="27"/>
                <w:szCs w:val="27"/>
              </w:rPr>
              <w:t>đường bộ</w:t>
            </w:r>
            <w:r w:rsidRPr="00183862">
              <w:rPr>
                <w:rFonts w:ascii="Times New Roman" w:hAnsi="Times New Roman"/>
                <w:bCs/>
                <w:iCs/>
                <w:sz w:val="27"/>
                <w:szCs w:val="27"/>
                <w:lang w:val="vi-VN"/>
              </w:rPr>
              <w:t xml:space="preserve"> thực hiện thu phí, giá theo hình thức thu phí tự động, trừ khi cần có làn ngoài cùng dành cho xe không phải là đối tượng bị thu phí, giá, ô tô của nước ngoài được phép lưu thông ở một số địa bàn theo hiệp định vận tải mà Việt Nam đã ký kết.</w:t>
            </w:r>
          </w:p>
        </w:tc>
      </w:tr>
      <w:tr w:rsidR="00862605" w:rsidRPr="00183862" w:rsidTr="009A64C5">
        <w:tc>
          <w:tcPr>
            <w:tcW w:w="7338" w:type="dxa"/>
          </w:tcPr>
          <w:p w:rsidR="00862605" w:rsidRPr="00183862" w:rsidRDefault="00862605"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lastRenderedPageBreak/>
              <w:t>4. Trạm kiểm tra tải trọng xe là nơi cơ quan quản lý đường bộ thực hiện việc thu thập, phân tích, đánh giá tác động của tải trọng xe, khổ giới hạn xe đến an toàn đường bộ; kiểm tra, xử lý vi phạm đối với xe quá khổ giới hạn, quá tải trọng cho phép của đường bộ và xe bánh xích lưu hành trên đường bộ, được xây dựng theo quy hoạch do Bộ Giao thông vận tải lập, trình Thủ tướng Chính phủ phê duyệt.</w:t>
            </w:r>
          </w:p>
        </w:tc>
        <w:tc>
          <w:tcPr>
            <w:tcW w:w="7796" w:type="dxa"/>
          </w:tcPr>
          <w:p w:rsidR="00862605" w:rsidRPr="00183862" w:rsidRDefault="00862605" w:rsidP="00AA2009">
            <w:pPr>
              <w:jc w:val="both"/>
              <w:rPr>
                <w:rFonts w:ascii="Times New Roman" w:hAnsi="Times New Roman"/>
                <w:sz w:val="27"/>
                <w:szCs w:val="27"/>
                <w:lang w:val="vi-VN"/>
              </w:rPr>
            </w:pPr>
            <w:r w:rsidRPr="00183862">
              <w:rPr>
                <w:rFonts w:ascii="Times New Roman" w:hAnsi="Times New Roman"/>
                <w:sz w:val="27"/>
                <w:szCs w:val="27"/>
                <w:lang w:val="vi-VN"/>
              </w:rPr>
              <w:t xml:space="preserve">3. Hệ thống cân kiểm tra khối lượng xe cố định trên đường bộ: </w:t>
            </w:r>
          </w:p>
        </w:tc>
      </w:tr>
      <w:tr w:rsidR="00862605" w:rsidRPr="00183862" w:rsidTr="009A64C5">
        <w:tc>
          <w:tcPr>
            <w:tcW w:w="7338" w:type="dxa"/>
          </w:tcPr>
          <w:p w:rsidR="00862605" w:rsidRPr="00183862" w:rsidRDefault="00862605"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Trường hợp cần thiết, để bảo vệ kết cấu hạ tầng giao thông đường bộ, Bộ trưởng Bộ Giao thông vận tải quyết định thành lập trạm kiểm tra tải trọng xe tạm thời.</w:t>
            </w:r>
          </w:p>
        </w:tc>
        <w:tc>
          <w:tcPr>
            <w:tcW w:w="7796" w:type="dxa"/>
          </w:tcPr>
          <w:p w:rsidR="00862605" w:rsidRPr="00183862" w:rsidRDefault="00862605" w:rsidP="00AA2009">
            <w:pPr>
              <w:jc w:val="both"/>
              <w:rPr>
                <w:rFonts w:ascii="Times New Roman" w:hAnsi="Times New Roman"/>
                <w:sz w:val="27"/>
                <w:szCs w:val="27"/>
                <w:lang w:val="vi-VN"/>
              </w:rPr>
            </w:pPr>
            <w:r w:rsidRPr="00183862">
              <w:rPr>
                <w:rFonts w:ascii="Times New Roman" w:hAnsi="Times New Roman"/>
                <w:sz w:val="27"/>
                <w:szCs w:val="27"/>
                <w:lang w:val="vi-VN"/>
              </w:rPr>
              <w:t xml:space="preserve">a) Cơ quan quản lý đường bộ, cơ quan chức năng có thẩm quyền, tổ chức được giao quản lý, khai thác, bảo trì kết cấu hạ tầng giao thông đường bộ </w:t>
            </w:r>
            <w:r w:rsidRPr="00183862">
              <w:rPr>
                <w:rFonts w:ascii="Times New Roman" w:eastAsia="Times New Roman" w:hAnsi="Times New Roman"/>
                <w:bCs/>
                <w:iCs/>
                <w:sz w:val="27"/>
                <w:szCs w:val="27"/>
                <w:lang w:val="vi-VN"/>
              </w:rPr>
              <w:t>sử dụng h</w:t>
            </w:r>
            <w:r w:rsidRPr="00183862">
              <w:rPr>
                <w:rFonts w:ascii="Times New Roman" w:hAnsi="Times New Roman"/>
                <w:sz w:val="27"/>
                <w:szCs w:val="27"/>
                <w:lang w:val="vi-VN"/>
              </w:rPr>
              <w:t xml:space="preserve">ệ thống cân để thực hiện việc thu thập, phân tích, đánh giá tác động của khối lượng xe, khổ giới hạn xe đến an toàn đường bộ; </w:t>
            </w:r>
            <w:r w:rsidRPr="00183862">
              <w:rPr>
                <w:rFonts w:ascii="Times New Roman" w:eastAsia="Times New Roman" w:hAnsi="Times New Roman"/>
                <w:sz w:val="27"/>
                <w:szCs w:val="27"/>
                <w:lang w:val="vi-VN"/>
              </w:rPr>
              <w:t>kiểm tra, xử lý vi phạm theo quy định đối với xe quá khổ giới hạn, quá tải trọng cho phép của đường bộ, xe cơi nới kích thước thùng chứa hàng, xe chở hàng vượt quá khối lượng hàng hóa cho phép chuyên chở của xe;</w:t>
            </w:r>
          </w:p>
        </w:tc>
      </w:tr>
      <w:tr w:rsidR="00862605" w:rsidRPr="00183862" w:rsidTr="009A64C5">
        <w:tc>
          <w:tcPr>
            <w:tcW w:w="7338" w:type="dxa"/>
          </w:tcPr>
          <w:p w:rsidR="00862605" w:rsidRPr="00183862" w:rsidRDefault="00862605"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5. Bộ trưởng Bộ Giao thông vận tải quy định về quy chuẩn kỹ thuật bến xe, bãi đỗ xe, trạm dừng nghỉ, trạm thu phí, trạm kiểm tra tải trọng xe; quy định về tổ chức, hoạt động của trạm thu phí, trạm kiểm tra tải trọng xe</w:t>
            </w:r>
            <w:r w:rsidRPr="00183862">
              <w:rPr>
                <w:rFonts w:ascii="Times New Roman" w:eastAsia="Times New Roman" w:hAnsi="Times New Roman"/>
                <w:i/>
                <w:iCs/>
                <w:color w:val="000000"/>
                <w:sz w:val="27"/>
                <w:szCs w:val="27"/>
              </w:rPr>
              <w:t>.</w:t>
            </w:r>
          </w:p>
        </w:tc>
        <w:tc>
          <w:tcPr>
            <w:tcW w:w="7796" w:type="dxa"/>
          </w:tcPr>
          <w:p w:rsidR="00862605" w:rsidRPr="00183862" w:rsidRDefault="00862605" w:rsidP="00AA2009">
            <w:pPr>
              <w:jc w:val="both"/>
              <w:rPr>
                <w:rFonts w:ascii="Times New Roman" w:hAnsi="Times New Roman"/>
                <w:sz w:val="27"/>
                <w:szCs w:val="27"/>
                <w:lang w:val="vi-VN"/>
              </w:rPr>
            </w:pPr>
            <w:r w:rsidRPr="00183862">
              <w:rPr>
                <w:rFonts w:ascii="Times New Roman" w:hAnsi="Times New Roman"/>
                <w:sz w:val="27"/>
                <w:szCs w:val="27"/>
                <w:lang w:val="vi-VN"/>
              </w:rPr>
              <w:t>b) Bộ cân được lắp đặt tại khu vực trạm thu phí hoặc các khu vực khác do cơ quan nhà nước có thẩm quyền quyết định;</w:t>
            </w:r>
          </w:p>
        </w:tc>
      </w:tr>
      <w:tr w:rsidR="009A64C5" w:rsidRPr="00183862" w:rsidTr="009A64C5">
        <w:tc>
          <w:tcPr>
            <w:tcW w:w="7338" w:type="dxa"/>
          </w:tcPr>
          <w:p w:rsidR="009A64C5" w:rsidRPr="00183862" w:rsidRDefault="009A64C5" w:rsidP="00AA2009">
            <w:pPr>
              <w:jc w:val="both"/>
              <w:rPr>
                <w:rFonts w:ascii="Times New Roman" w:hAnsi="Times New Roman"/>
                <w:spacing w:val="-2"/>
                <w:sz w:val="27"/>
                <w:szCs w:val="27"/>
                <w:lang w:val="vi-VN"/>
              </w:rPr>
            </w:pPr>
          </w:p>
        </w:tc>
        <w:tc>
          <w:tcPr>
            <w:tcW w:w="7796" w:type="dxa"/>
          </w:tcPr>
          <w:p w:rsidR="009A64C5" w:rsidRPr="00183862" w:rsidRDefault="009A64C5" w:rsidP="00AA2009">
            <w:pPr>
              <w:jc w:val="both"/>
              <w:rPr>
                <w:rFonts w:ascii="Times New Roman" w:eastAsia="Times New Roman" w:hAnsi="Times New Roman"/>
                <w:spacing w:val="-2"/>
                <w:sz w:val="27"/>
                <w:szCs w:val="27"/>
                <w:lang w:val="vi-VN"/>
              </w:rPr>
            </w:pPr>
            <w:r w:rsidRPr="00183862">
              <w:rPr>
                <w:rFonts w:ascii="Times New Roman" w:hAnsi="Times New Roman"/>
                <w:spacing w:val="-2"/>
                <w:sz w:val="27"/>
                <w:szCs w:val="27"/>
                <w:lang w:val="vi-VN"/>
              </w:rPr>
              <w:t>c) Dự án đường bộ được đầu tư theo phương thức đối tác công tư và dự án đường cao tốc phải đầu tư, lắp đặt Bộ cân kiểm tra khối lượng xe cố định; các dự án đường bộ đầu tư bằng ngân sách Nhà nước, do cơ quan quyết định đầu tư quyết định.</w:t>
            </w:r>
          </w:p>
        </w:tc>
      </w:tr>
      <w:tr w:rsidR="009A64C5" w:rsidRPr="00183862" w:rsidTr="009A64C5">
        <w:tc>
          <w:tcPr>
            <w:tcW w:w="7338" w:type="dxa"/>
          </w:tcPr>
          <w:p w:rsidR="009A64C5" w:rsidRPr="00183862" w:rsidRDefault="009A64C5" w:rsidP="00AA2009">
            <w:pPr>
              <w:jc w:val="both"/>
              <w:rPr>
                <w:rFonts w:ascii="Times New Roman" w:hAnsi="Times New Roman"/>
                <w:iCs/>
                <w:sz w:val="27"/>
                <w:szCs w:val="27"/>
                <w:lang w:val="vi-VN"/>
              </w:rPr>
            </w:pPr>
          </w:p>
        </w:tc>
        <w:tc>
          <w:tcPr>
            <w:tcW w:w="7796" w:type="dxa"/>
          </w:tcPr>
          <w:p w:rsidR="009A64C5" w:rsidRPr="00183862" w:rsidRDefault="009A64C5" w:rsidP="00AA2009">
            <w:pPr>
              <w:jc w:val="both"/>
              <w:rPr>
                <w:rFonts w:ascii="Times New Roman" w:eastAsia="Times New Roman" w:hAnsi="Times New Roman"/>
                <w:sz w:val="27"/>
                <w:szCs w:val="27"/>
                <w:lang w:val="vi-VN"/>
              </w:rPr>
            </w:pPr>
            <w:r w:rsidRPr="00183862">
              <w:rPr>
                <w:rFonts w:ascii="Times New Roman" w:hAnsi="Times New Roman"/>
                <w:iCs/>
                <w:sz w:val="27"/>
                <w:szCs w:val="27"/>
                <w:lang w:val="vi-VN"/>
              </w:rPr>
              <w:t xml:space="preserve">4. Chính phủ ban hành cơ chế, chính sách khuyến khích xã hội hóa đầu tư, khai thác bến xe, bãi đỗ xe, trạm đón trả khách, trạm dừng nghỉ. </w:t>
            </w:r>
          </w:p>
        </w:tc>
      </w:tr>
      <w:tr w:rsidR="009A64C5" w:rsidRPr="00183862" w:rsidTr="009A64C5">
        <w:tc>
          <w:tcPr>
            <w:tcW w:w="7338" w:type="dxa"/>
          </w:tcPr>
          <w:p w:rsidR="009A64C5" w:rsidRPr="00183862" w:rsidRDefault="009A64C5" w:rsidP="00AA2009">
            <w:pPr>
              <w:jc w:val="both"/>
              <w:rPr>
                <w:rFonts w:ascii="Times New Roman" w:hAnsi="Times New Roman"/>
                <w:bCs/>
                <w:sz w:val="27"/>
                <w:szCs w:val="27"/>
                <w:lang w:val="vi-VN"/>
              </w:rPr>
            </w:pPr>
          </w:p>
        </w:tc>
        <w:tc>
          <w:tcPr>
            <w:tcW w:w="7796" w:type="dxa"/>
          </w:tcPr>
          <w:p w:rsidR="009A64C5" w:rsidRPr="00183862" w:rsidRDefault="009A64C5" w:rsidP="00AA2009">
            <w:pPr>
              <w:jc w:val="both"/>
              <w:rPr>
                <w:rFonts w:ascii="Times New Roman" w:hAnsi="Times New Roman"/>
                <w:bCs/>
                <w:sz w:val="27"/>
                <w:szCs w:val="27"/>
                <w:lang w:val="vi-VN"/>
              </w:rPr>
            </w:pPr>
            <w:r w:rsidRPr="00183862">
              <w:rPr>
                <w:rFonts w:ascii="Times New Roman" w:hAnsi="Times New Roman"/>
                <w:bCs/>
                <w:sz w:val="27"/>
                <w:szCs w:val="27"/>
                <w:lang w:val="vi-VN"/>
              </w:rPr>
              <w:t xml:space="preserve">5. Bộ trưởng Bộ Giao thông vận tải quy định về tiêu chuẩn, quy chuẩn kỹ thuật về bến xe, trạm đón trả khách, trạm dừng nghỉ, bãi đỗ </w:t>
            </w:r>
            <w:r w:rsidRPr="00183862">
              <w:rPr>
                <w:rFonts w:ascii="Times New Roman" w:hAnsi="Times New Roman"/>
                <w:bCs/>
                <w:sz w:val="27"/>
                <w:szCs w:val="27"/>
                <w:lang w:val="vi-VN"/>
              </w:rPr>
              <w:lastRenderedPageBreak/>
              <w:t>xe, h</w:t>
            </w:r>
            <w:r w:rsidRPr="00183862">
              <w:rPr>
                <w:rFonts w:ascii="Times New Roman" w:hAnsi="Times New Roman"/>
                <w:sz w:val="27"/>
                <w:szCs w:val="27"/>
                <w:lang w:val="vi-VN"/>
              </w:rPr>
              <w:t>ệ thống cân kiểm tra khối lượng xe cố định trên đường bộ</w:t>
            </w:r>
            <w:r w:rsidRPr="00183862">
              <w:rPr>
                <w:rFonts w:ascii="Times New Roman" w:hAnsi="Times New Roman"/>
                <w:bCs/>
                <w:sz w:val="27"/>
                <w:szCs w:val="27"/>
                <w:lang w:val="vi-VN"/>
              </w:rPr>
              <w:t>.</w:t>
            </w:r>
          </w:p>
        </w:tc>
      </w:tr>
      <w:tr w:rsidR="00862605" w:rsidRPr="00183862" w:rsidTr="009A64C5">
        <w:tc>
          <w:tcPr>
            <w:tcW w:w="7338" w:type="dxa"/>
          </w:tcPr>
          <w:p w:rsidR="00862605" w:rsidRPr="00183862" w:rsidRDefault="00862605" w:rsidP="00AA2009">
            <w:pPr>
              <w:jc w:val="both"/>
              <w:rPr>
                <w:rFonts w:ascii="Times New Roman" w:eastAsia="Times New Roman" w:hAnsi="Times New Roman"/>
                <w:b/>
                <w:bCs/>
                <w:color w:val="000000"/>
                <w:sz w:val="27"/>
                <w:szCs w:val="27"/>
              </w:rPr>
            </w:pPr>
            <w:r w:rsidRPr="00183862">
              <w:rPr>
                <w:rFonts w:ascii="Times New Roman" w:eastAsia="Times New Roman" w:hAnsi="Times New Roman"/>
                <w:b/>
                <w:bCs/>
                <w:color w:val="000000"/>
                <w:sz w:val="27"/>
                <w:szCs w:val="27"/>
              </w:rPr>
              <w:lastRenderedPageBreak/>
              <w:t xml:space="preserve">Điều 52. Bảo vệ kết cấu hạ tầng giao thông đường bộ </w:t>
            </w:r>
          </w:p>
        </w:tc>
        <w:tc>
          <w:tcPr>
            <w:tcW w:w="7796" w:type="dxa"/>
          </w:tcPr>
          <w:p w:rsidR="00862605" w:rsidRPr="00183862" w:rsidRDefault="00862605" w:rsidP="00AA2009">
            <w:pPr>
              <w:jc w:val="both"/>
              <w:rPr>
                <w:rFonts w:ascii="Times New Roman" w:eastAsia="Times New Roman" w:hAnsi="Times New Roman"/>
                <w:b/>
                <w:sz w:val="27"/>
                <w:szCs w:val="27"/>
                <w:lang w:val="vi-VN"/>
              </w:rPr>
            </w:pPr>
            <w:r w:rsidRPr="00183862">
              <w:rPr>
                <w:rFonts w:ascii="Times New Roman" w:hAnsi="Times New Roman"/>
                <w:b/>
                <w:bCs/>
                <w:sz w:val="27"/>
                <w:szCs w:val="27"/>
                <w:lang w:val="vi-VN"/>
              </w:rPr>
              <w:t xml:space="preserve">Điều 76. Bảo vệ kết cấu hạ tầng giao thông đường bộ </w:t>
            </w:r>
          </w:p>
        </w:tc>
      </w:tr>
      <w:tr w:rsidR="00862605" w:rsidRPr="00183862" w:rsidTr="009A64C5">
        <w:tc>
          <w:tcPr>
            <w:tcW w:w="7338" w:type="dxa"/>
          </w:tcPr>
          <w:p w:rsidR="00862605" w:rsidRPr="00183862" w:rsidRDefault="00862605"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 xml:space="preserve">1. Bảo vệ kết cấu hạ tầng giao thông đường bộ gồm hoạt động bảo đảm an toàn và tuổi thọ của công trình đường bộ, biện pháp phòng ngừa, ngăn chặn và xử lý hành vi xâm phạm kết cấu hạ tầng giao thông đường bộ. </w:t>
            </w:r>
          </w:p>
        </w:tc>
        <w:tc>
          <w:tcPr>
            <w:tcW w:w="7796" w:type="dxa"/>
          </w:tcPr>
          <w:p w:rsidR="00862605" w:rsidRPr="00183862" w:rsidRDefault="00862605" w:rsidP="00AA2009">
            <w:pPr>
              <w:jc w:val="both"/>
              <w:rPr>
                <w:rFonts w:ascii="Times New Roman" w:hAnsi="Times New Roman"/>
                <w:spacing w:val="-4"/>
                <w:sz w:val="27"/>
                <w:szCs w:val="27"/>
                <w:lang w:val="vi-VN"/>
              </w:rPr>
            </w:pPr>
            <w:r w:rsidRPr="00183862">
              <w:rPr>
                <w:rFonts w:ascii="Times New Roman" w:hAnsi="Times New Roman"/>
                <w:spacing w:val="-4"/>
                <w:sz w:val="27"/>
                <w:szCs w:val="27"/>
                <w:lang w:val="vi-VN"/>
              </w:rPr>
              <w:t xml:space="preserve">1. Bảo vệ kết cấu hạ tầng giao thông đường bộ gồm các hoạt động bảo vệ tài sản kết cấu hạ tầng giao thông đường bộ và thiết bị lắp đặt vào công trình đường bộ; thực hiện các công việc để bảo đảm an toàn và duy trì tuổi thọ của công trình đường bộ, </w:t>
            </w:r>
            <w:r w:rsidRPr="00183862">
              <w:rPr>
                <w:rFonts w:ascii="Times New Roman" w:eastAsia="Times New Roman" w:hAnsi="Times New Roman"/>
                <w:bCs/>
                <w:iCs/>
                <w:spacing w:val="-4"/>
                <w:sz w:val="27"/>
                <w:szCs w:val="27"/>
                <w:lang w:val="vi-VN"/>
              </w:rPr>
              <w:t xml:space="preserve">kiểm soát khối lượng, kích thước phương tiện tham gia giao thông; thực hiện các </w:t>
            </w:r>
            <w:r w:rsidRPr="00183862">
              <w:rPr>
                <w:rFonts w:ascii="Times New Roman" w:hAnsi="Times New Roman"/>
                <w:spacing w:val="-4"/>
                <w:sz w:val="27"/>
                <w:szCs w:val="27"/>
                <w:lang w:val="vi-VN"/>
              </w:rPr>
              <w:t xml:space="preserve">biện pháp phòng ngừa, ngăn chặn, xử lý hành vi xâm phạm kết cấu hạ tầng giao thông đường bộ và phạm vi bảo vệ kết cấu hạ tầng giao thông đường bộ. </w:t>
            </w:r>
          </w:p>
        </w:tc>
      </w:tr>
      <w:tr w:rsidR="00862605" w:rsidRPr="00183862" w:rsidTr="009A64C5">
        <w:tc>
          <w:tcPr>
            <w:tcW w:w="7338" w:type="dxa"/>
          </w:tcPr>
          <w:p w:rsidR="00862605" w:rsidRPr="00183862" w:rsidRDefault="00862605"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Phạm vi bảo vệ kết cấu hạ tầng giao thông đường bộ gồm đất của đường bộ, hành lang an toàn đường bộ, phần trên không, phần dưới mặt đất, phần dưới mặt nước có liên quan đến an toàn công trình và an toàn giao thông đường bộ.</w:t>
            </w:r>
          </w:p>
        </w:tc>
        <w:tc>
          <w:tcPr>
            <w:tcW w:w="7796" w:type="dxa"/>
          </w:tcPr>
          <w:p w:rsidR="00862605" w:rsidRPr="00183862" w:rsidRDefault="00862605" w:rsidP="00AA2009">
            <w:pPr>
              <w:jc w:val="both"/>
              <w:rPr>
                <w:rFonts w:ascii="Times New Roman" w:eastAsia="Times New Roman" w:hAnsi="Times New Roman"/>
                <w:sz w:val="27"/>
                <w:szCs w:val="27"/>
                <w:lang w:val="vi-VN"/>
              </w:rPr>
            </w:pPr>
            <w:r w:rsidRPr="00183862">
              <w:rPr>
                <w:rFonts w:ascii="Times New Roman" w:eastAsia="Times New Roman" w:hAnsi="Times New Roman"/>
                <w:sz w:val="27"/>
                <w:szCs w:val="27"/>
                <w:lang w:val="vi-VN"/>
              </w:rPr>
              <w:t>2. Trách nhiệm bảo vệ kết cấu hạ tầng giao thông của các Bộ, Ủy ban nhân dân các cấp:</w:t>
            </w:r>
          </w:p>
        </w:tc>
      </w:tr>
      <w:tr w:rsidR="00862605" w:rsidRPr="00183862" w:rsidTr="009A64C5">
        <w:tc>
          <w:tcPr>
            <w:tcW w:w="7338" w:type="dxa"/>
          </w:tcPr>
          <w:p w:rsidR="00862605" w:rsidRPr="00183862" w:rsidRDefault="00862605"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 xml:space="preserve">2. Tổ chức, cá nhân được phép xây dựng, cải tạo, mở rộng, bảo trì công trình và tiến hành hoạt động khác trong phạm vi bảo vệ kết cấu hạ tầng giao thông đường bộ phải thực hiện theo quy định của pháp luật. </w:t>
            </w:r>
          </w:p>
        </w:tc>
        <w:tc>
          <w:tcPr>
            <w:tcW w:w="7796" w:type="dxa"/>
          </w:tcPr>
          <w:p w:rsidR="00862605" w:rsidRPr="00183862" w:rsidRDefault="00862605" w:rsidP="00AA2009">
            <w:pPr>
              <w:jc w:val="both"/>
              <w:rPr>
                <w:rFonts w:ascii="Times New Roman" w:eastAsia="Times New Roman" w:hAnsi="Times New Roman"/>
                <w:bCs/>
                <w:sz w:val="27"/>
                <w:szCs w:val="27"/>
                <w:lang w:val="vi-VN"/>
              </w:rPr>
            </w:pPr>
            <w:r w:rsidRPr="00183862">
              <w:rPr>
                <w:rFonts w:ascii="Times New Roman" w:eastAsia="Times New Roman" w:hAnsi="Times New Roman"/>
                <w:sz w:val="27"/>
                <w:szCs w:val="27"/>
                <w:lang w:val="vi-VN"/>
              </w:rPr>
              <w:t>a) Bộ Giao thông vận tải tổ chức và hướng dẫn thực hiện việc bảo vệ kết cấu hạ tầng giao thông đường bộ, quy định tuần đường và tuần kiểm đường bộ; kiểm tra, thanh tra việc thực hiện các quy định của pháp luật về quản lý, bảo vệ kết cấu hạ tầng giao thông đường bộ.</w:t>
            </w:r>
          </w:p>
        </w:tc>
      </w:tr>
      <w:tr w:rsidR="00862605" w:rsidRPr="00183862" w:rsidTr="009A64C5">
        <w:tc>
          <w:tcPr>
            <w:tcW w:w="7338" w:type="dxa"/>
          </w:tcPr>
          <w:p w:rsidR="00862605" w:rsidRPr="00183862" w:rsidRDefault="00862605"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3. Đơn vị quản lý công trình đường bộ có trách nhiệm bảo đảm an toàn kỹ thuật của công trình, liên đới chịu trách nhiệm đối với tai nạn giao thông xảy ra do chất lượng quản lý, bảo trì công trình; trường hợp phát hiện công trình bị hư hỏng hoặc có nguy cơ gây mất an toàn giao thông thì phải xử lý, sửa chữa kịp thời, có biện pháp phòng, chống và khắc phục kịp thời hậu quả do thiên tai gây ra đối với công trình đường bộ.</w:t>
            </w:r>
          </w:p>
        </w:tc>
        <w:tc>
          <w:tcPr>
            <w:tcW w:w="7796" w:type="dxa"/>
          </w:tcPr>
          <w:p w:rsidR="00862605" w:rsidRPr="00183862" w:rsidRDefault="00862605" w:rsidP="00AA2009">
            <w:pPr>
              <w:jc w:val="both"/>
              <w:rPr>
                <w:rFonts w:ascii="Times New Roman" w:eastAsia="Times New Roman" w:hAnsi="Times New Roman"/>
                <w:bCs/>
                <w:spacing w:val="-2"/>
                <w:sz w:val="27"/>
                <w:szCs w:val="27"/>
                <w:lang w:val="vi-VN"/>
              </w:rPr>
            </w:pPr>
            <w:r w:rsidRPr="00183862">
              <w:rPr>
                <w:rFonts w:ascii="Times New Roman" w:eastAsia="Times New Roman" w:hAnsi="Times New Roman"/>
                <w:spacing w:val="-2"/>
                <w:sz w:val="27"/>
                <w:szCs w:val="27"/>
                <w:lang w:val="vi-VN"/>
              </w:rPr>
              <w:t>b) Bộ Công an chỉ đạo, hướng dẫn lực lượng công an kiểm tra, xử lý vi phạm pháp luật về bảo vệ kết cấu hạ tầng giao thông đường bộ theo thẩm quyền.</w:t>
            </w:r>
          </w:p>
        </w:tc>
      </w:tr>
      <w:tr w:rsidR="00862605" w:rsidRPr="00183862" w:rsidTr="009A64C5">
        <w:tc>
          <w:tcPr>
            <w:tcW w:w="7338" w:type="dxa"/>
          </w:tcPr>
          <w:p w:rsidR="00862605" w:rsidRPr="00183862" w:rsidRDefault="00862605"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pacing w:val="2"/>
                <w:sz w:val="27"/>
                <w:szCs w:val="27"/>
              </w:rPr>
              <w:t>4. Trách nhiệm bảo vệ kết cấu hạ tầng giao thông đường bộ quy định như sau:</w:t>
            </w:r>
          </w:p>
        </w:tc>
        <w:tc>
          <w:tcPr>
            <w:tcW w:w="7796" w:type="dxa"/>
          </w:tcPr>
          <w:p w:rsidR="00862605" w:rsidRPr="00183862" w:rsidRDefault="00862605" w:rsidP="00AA2009">
            <w:pPr>
              <w:jc w:val="both"/>
              <w:rPr>
                <w:rFonts w:ascii="Times New Roman" w:eastAsia="Times New Roman" w:hAnsi="Times New Roman"/>
                <w:bCs/>
                <w:sz w:val="27"/>
                <w:szCs w:val="27"/>
                <w:lang w:val="vi-VN"/>
              </w:rPr>
            </w:pPr>
            <w:r w:rsidRPr="00183862">
              <w:rPr>
                <w:rFonts w:ascii="Times New Roman" w:eastAsia="Times New Roman" w:hAnsi="Times New Roman"/>
                <w:sz w:val="27"/>
                <w:szCs w:val="27"/>
                <w:lang w:val="vi-VN"/>
              </w:rPr>
              <w:t>c) Uỷ ban nhân dân các cấp tổ chức bảo vệ kết cấu hạ tầng giao thông đường bộ trong phạm vi địa phương; bảo vệ hành lang an toàn giao thông đường bộ, đất dành cho đường bộ theo quy định của Luật này và quy định của pháp luật có liên quan.</w:t>
            </w:r>
          </w:p>
        </w:tc>
      </w:tr>
      <w:tr w:rsidR="00862605" w:rsidRPr="00183862" w:rsidTr="009A64C5">
        <w:tc>
          <w:tcPr>
            <w:tcW w:w="7338" w:type="dxa"/>
          </w:tcPr>
          <w:p w:rsidR="00862605" w:rsidRPr="00183862" w:rsidRDefault="00862605"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lastRenderedPageBreak/>
              <w:t>a) Bộ Giao thông vận tải tổ chức và hướng dẫn thực hiện việc bảo vệ kết cấu hạ tầng giao thông đường bộ; kiểm tra, thanh tra việc thực hiện các quy định của pháp luật về quản lý, bảo vệ kết cấu hạ tầng giao thông đường bộ;</w:t>
            </w:r>
          </w:p>
        </w:tc>
        <w:tc>
          <w:tcPr>
            <w:tcW w:w="7796" w:type="dxa"/>
          </w:tcPr>
          <w:p w:rsidR="00862605" w:rsidRPr="00183862" w:rsidRDefault="00862605" w:rsidP="00AA2009">
            <w:pPr>
              <w:jc w:val="both"/>
              <w:rPr>
                <w:rFonts w:ascii="Times New Roman" w:eastAsia="Times New Roman" w:hAnsi="Times New Roman"/>
                <w:bCs/>
                <w:sz w:val="27"/>
                <w:szCs w:val="27"/>
                <w:lang w:val="vi-VN"/>
              </w:rPr>
            </w:pPr>
            <w:r w:rsidRPr="00183862">
              <w:rPr>
                <w:rFonts w:ascii="Times New Roman" w:eastAsia="Times New Roman" w:hAnsi="Times New Roman"/>
                <w:sz w:val="27"/>
                <w:szCs w:val="27"/>
                <w:lang w:val="vi-VN"/>
              </w:rPr>
              <w:t>d) Bộ, cơ quan ngang bộ trong phạm vi nhiệm vụ, quyền hạn của mình có trách nhiệm thực hiện, phối hợp thực hiện bảo vệ kết cấu hạ tầng giao thông đường bộ.</w:t>
            </w:r>
          </w:p>
        </w:tc>
      </w:tr>
      <w:tr w:rsidR="00862605" w:rsidRPr="00183862" w:rsidTr="009A64C5">
        <w:tc>
          <w:tcPr>
            <w:tcW w:w="7338" w:type="dxa"/>
          </w:tcPr>
          <w:p w:rsidR="00862605" w:rsidRPr="00183862" w:rsidRDefault="00862605"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pacing w:val="-4"/>
                <w:sz w:val="27"/>
                <w:szCs w:val="27"/>
              </w:rPr>
              <w:t>b) Bộ Công an chỉ đạo, hướng dẫn lực lượng công an kiểm tra, xử lý vi phạm pháp luật về bảo vệ kết cấu hạ tầng giao thông đường bộ theo thẩm quyền;</w:t>
            </w:r>
          </w:p>
        </w:tc>
        <w:tc>
          <w:tcPr>
            <w:tcW w:w="7796" w:type="dxa"/>
          </w:tcPr>
          <w:p w:rsidR="00862605" w:rsidRPr="00183862" w:rsidRDefault="00862605" w:rsidP="00AA2009">
            <w:pPr>
              <w:jc w:val="both"/>
              <w:rPr>
                <w:rFonts w:ascii="Times New Roman" w:eastAsia="Times New Roman" w:hAnsi="Times New Roman"/>
                <w:bCs/>
                <w:sz w:val="27"/>
                <w:szCs w:val="27"/>
                <w:lang w:val="vi-VN"/>
              </w:rPr>
            </w:pPr>
            <w:r w:rsidRPr="00183862">
              <w:rPr>
                <w:rFonts w:ascii="Times New Roman" w:eastAsia="Times New Roman" w:hAnsi="Times New Roman"/>
                <w:sz w:val="27"/>
                <w:szCs w:val="27"/>
                <w:lang w:val="vi-VN"/>
              </w:rPr>
              <w:t>đ) Chính phủ quy định việc phối hợp giữa các bộ, cơ quan ngang bộ, Ủy ban nhân dân về bảo vệ kết cấu hạ tầng giao thông đường bộ.</w:t>
            </w:r>
          </w:p>
        </w:tc>
      </w:tr>
      <w:tr w:rsidR="00862605" w:rsidRPr="00183862" w:rsidTr="009A64C5">
        <w:tc>
          <w:tcPr>
            <w:tcW w:w="7338" w:type="dxa"/>
          </w:tcPr>
          <w:p w:rsidR="00862605" w:rsidRPr="00183862" w:rsidRDefault="00862605"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c) Uỷ ban nhân dân các cấp tổ chức bảo vệ kết cấu hạ tầng giao thông đường bộ trong phạm vi địa phương; bảo vệ hành lang an toàn giao thông đường bộ theo quy định của pháp luật;</w:t>
            </w:r>
          </w:p>
        </w:tc>
        <w:tc>
          <w:tcPr>
            <w:tcW w:w="7796" w:type="dxa"/>
          </w:tcPr>
          <w:p w:rsidR="00862605" w:rsidRPr="00183862" w:rsidRDefault="00862605" w:rsidP="00AA2009">
            <w:pPr>
              <w:jc w:val="both"/>
              <w:rPr>
                <w:rFonts w:ascii="Times New Roman" w:hAnsi="Times New Roman"/>
                <w:sz w:val="27"/>
                <w:szCs w:val="27"/>
                <w:lang w:val="vi-VN"/>
              </w:rPr>
            </w:pPr>
            <w:r w:rsidRPr="00183862">
              <w:rPr>
                <w:rFonts w:ascii="Times New Roman" w:hAnsi="Times New Roman"/>
                <w:sz w:val="27"/>
                <w:szCs w:val="27"/>
                <w:lang w:val="vi-VN"/>
              </w:rPr>
              <w:t>3. Cơ quan quản lý đường bộ, chủ sở hữu, người quản lý, khai thác  công trình đường bộ chịu trách nhiệm tổ chức thực hiện các nội dung bảo vệ tài sản kết cấu hạ tầng giao thông đường bộ quy định tại khoản 1 Điều này; xử lý các hành vi phá hoại, lấn chiếm, sử dụng trái phép hành lang an toàn đường bộ, đất của đường bộ, thi công trên đường đang khai thác, thi công xây dựng công trình trong phạm vi bảo vệ kết cấu hạ tầng giao thông đường bộ trái quy định và các hành vi vi phạm khác đối với kết cấu hạ tầng giao thông đường bộ theo quy định của Luật này và pháp luật có liên quan.</w:t>
            </w:r>
          </w:p>
        </w:tc>
      </w:tr>
      <w:tr w:rsidR="00862605" w:rsidRPr="00183862" w:rsidTr="009A64C5">
        <w:tc>
          <w:tcPr>
            <w:tcW w:w="7338" w:type="dxa"/>
          </w:tcPr>
          <w:p w:rsidR="00862605" w:rsidRPr="00183862" w:rsidRDefault="00862605"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d) Bộ, cơ quan ngang bộ trong phạm vi nhiệm vụ, quyền hạn của mình có trách nhiệm phối hợp bảo vệ kết cấu hạ tầng giao thông đường bộ;</w:t>
            </w:r>
          </w:p>
        </w:tc>
        <w:tc>
          <w:tcPr>
            <w:tcW w:w="7796" w:type="dxa"/>
          </w:tcPr>
          <w:p w:rsidR="00862605" w:rsidRPr="00183862" w:rsidRDefault="00862605" w:rsidP="00AA2009">
            <w:pPr>
              <w:jc w:val="both"/>
              <w:rPr>
                <w:rFonts w:ascii="Times New Roman" w:hAnsi="Times New Roman"/>
                <w:sz w:val="27"/>
                <w:szCs w:val="27"/>
                <w:lang w:val="vi-VN"/>
              </w:rPr>
            </w:pPr>
            <w:r w:rsidRPr="00183862">
              <w:rPr>
                <w:rFonts w:ascii="Times New Roman" w:hAnsi="Times New Roman"/>
                <w:sz w:val="27"/>
                <w:szCs w:val="27"/>
                <w:lang w:val="vi-VN"/>
              </w:rPr>
              <w:t>4. Tổ chức, cá nhân được giao bảo dưỡng, vận hành khai thác công trình đường bộ có trách nhiệm thực hiện nhiệm vụ tuần đường, kiểm tra để bảo vệ kết cấu hạ tầng giao thông đường bộ, phát hiện, xử lý hư hỏng công trình, thực hiện các biện pháp bảo đảm an toàn kỹ thuật của công trình, tham gia giải quyết ùn tắc, tai nạn giao thông, phòng, chống và khắc phục hậu quả thiên tai gây ra đối với công trình đường bộ.</w:t>
            </w:r>
          </w:p>
        </w:tc>
      </w:tr>
      <w:tr w:rsidR="00862605" w:rsidRPr="00183862" w:rsidTr="009A64C5">
        <w:tc>
          <w:tcPr>
            <w:tcW w:w="7338" w:type="dxa"/>
          </w:tcPr>
          <w:p w:rsidR="00862605" w:rsidRPr="00183862" w:rsidRDefault="00862605"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đ) Chính phủ quy định việc phối hợp giữa các bộ, cơ quan ngang bộ, Ủy ban nhân dân về bảo vệ kết cấu hạ tầng giao thông đường bộ.</w:t>
            </w:r>
          </w:p>
        </w:tc>
        <w:tc>
          <w:tcPr>
            <w:tcW w:w="7796" w:type="dxa"/>
          </w:tcPr>
          <w:p w:rsidR="00862605" w:rsidRPr="00183862" w:rsidRDefault="00862605" w:rsidP="00AA2009">
            <w:pPr>
              <w:jc w:val="both"/>
              <w:rPr>
                <w:rFonts w:ascii="Times New Roman" w:eastAsia="Times New Roman" w:hAnsi="Times New Roman"/>
                <w:sz w:val="27"/>
                <w:szCs w:val="27"/>
                <w:lang w:val="vi-VN"/>
              </w:rPr>
            </w:pPr>
            <w:r w:rsidRPr="00183862">
              <w:rPr>
                <w:rFonts w:ascii="Times New Roman" w:eastAsia="Times New Roman" w:hAnsi="Times New Roman"/>
                <w:sz w:val="27"/>
                <w:szCs w:val="27"/>
                <w:lang w:val="vi-VN"/>
              </w:rPr>
              <w:t xml:space="preserve">5. Người nào phát hiện công trình đường bộ bị hư hỏng hoặc bị xâm hại, hành lang an toàn đường bộ bị lấn chiếm phải kịp thời báo cho Uỷ ban nhân dân, cơ quan quản lý đường bộ hoặc cơ quan công an nơi gần nhất để xử lý; trường hợp cần thiết có biện pháp báo hiệu ngay cho người tham gia giao thông biết. Khi nhận được tin báo, cơ quan có trách nhiệm phải nhanh chóng thực hiện các biện pháp khắc </w:t>
            </w:r>
            <w:r w:rsidRPr="00183862">
              <w:rPr>
                <w:rFonts w:ascii="Times New Roman" w:eastAsia="Times New Roman" w:hAnsi="Times New Roman"/>
                <w:sz w:val="27"/>
                <w:szCs w:val="27"/>
                <w:lang w:val="vi-VN"/>
              </w:rPr>
              <w:lastRenderedPageBreak/>
              <w:t>phục để bảo đảm giao thông thông suốt, an toàn.</w:t>
            </w:r>
          </w:p>
        </w:tc>
      </w:tr>
      <w:tr w:rsidR="00862605" w:rsidRPr="00183862" w:rsidTr="009A64C5">
        <w:tc>
          <w:tcPr>
            <w:tcW w:w="7338" w:type="dxa"/>
          </w:tcPr>
          <w:p w:rsidR="00862605" w:rsidRPr="00183862" w:rsidRDefault="00862605" w:rsidP="00AA2009">
            <w:pPr>
              <w:jc w:val="both"/>
              <w:rPr>
                <w:rFonts w:ascii="Times New Roman" w:eastAsia="Times New Roman" w:hAnsi="Times New Roman"/>
                <w:b/>
                <w:bCs/>
                <w:color w:val="000000"/>
                <w:sz w:val="27"/>
                <w:szCs w:val="27"/>
              </w:rPr>
            </w:pPr>
            <w:r w:rsidRPr="00183862">
              <w:rPr>
                <w:rFonts w:ascii="Times New Roman" w:eastAsia="Times New Roman" w:hAnsi="Times New Roman"/>
                <w:iCs/>
                <w:color w:val="000000"/>
                <w:sz w:val="27"/>
                <w:szCs w:val="27"/>
              </w:rPr>
              <w:lastRenderedPageBreak/>
              <w:t xml:space="preserve">5. Người nào phát hiện công trình đường bộ bị hư hỏng hoặc bị xâm hại, hành lang an toàn đường bộ bị lấn chiếm phải kịp thời báo cho Uỷ ban nhân dân, cơ quan quản lý đường bộ hoặc cơ quan công an nơi gần nhất để xử lý; trường hợp cần thiết có biện pháp báo hiệu ngay cho người tham gia giao thông biết. Khi nhận được tin báo, cơ quan có trách nhiệm phải nhanh chóng thực hiện các biện pháp khắc phục để bảo đảm giao thông thông suốt, an toàn. </w:t>
            </w:r>
          </w:p>
        </w:tc>
        <w:tc>
          <w:tcPr>
            <w:tcW w:w="7796" w:type="dxa"/>
          </w:tcPr>
          <w:p w:rsidR="00862605" w:rsidRPr="00183862" w:rsidRDefault="00862605" w:rsidP="00AA2009">
            <w:pPr>
              <w:jc w:val="both"/>
              <w:rPr>
                <w:rFonts w:ascii="Times New Roman" w:hAnsi="Times New Roman"/>
                <w:b/>
                <w:sz w:val="27"/>
                <w:szCs w:val="27"/>
                <w:lang w:val="vi-VN"/>
              </w:rPr>
            </w:pPr>
          </w:p>
        </w:tc>
      </w:tr>
      <w:tr w:rsidR="00862605" w:rsidRPr="00183862" w:rsidTr="009A64C5">
        <w:tc>
          <w:tcPr>
            <w:tcW w:w="7338" w:type="dxa"/>
          </w:tcPr>
          <w:p w:rsidR="00862605" w:rsidRPr="00183862" w:rsidRDefault="00862605" w:rsidP="00AA2009">
            <w:pPr>
              <w:jc w:val="both"/>
              <w:rPr>
                <w:rFonts w:ascii="Times New Roman" w:eastAsia="Times New Roman" w:hAnsi="Times New Roman"/>
                <w:b/>
                <w:bCs/>
                <w:color w:val="000000"/>
                <w:sz w:val="27"/>
                <w:szCs w:val="27"/>
              </w:rPr>
            </w:pPr>
            <w:r w:rsidRPr="00183862">
              <w:rPr>
                <w:rFonts w:ascii="Times New Roman" w:eastAsia="Times New Roman" w:hAnsi="Times New Roman"/>
                <w:b/>
                <w:bCs/>
                <w:color w:val="000000"/>
                <w:sz w:val="27"/>
                <w:szCs w:val="27"/>
              </w:rPr>
              <w:t>Điều 49.</w:t>
            </w:r>
            <w:r w:rsidRPr="00183862">
              <w:rPr>
                <w:rFonts w:ascii="Times New Roman" w:eastAsia="Times New Roman" w:hAnsi="Times New Roman"/>
                <w:color w:val="000000"/>
                <w:sz w:val="27"/>
                <w:szCs w:val="27"/>
              </w:rPr>
              <w:t xml:space="preserve"> </w:t>
            </w:r>
            <w:r w:rsidRPr="00183862">
              <w:rPr>
                <w:rFonts w:ascii="Times New Roman" w:eastAsia="Times New Roman" w:hAnsi="Times New Roman"/>
                <w:b/>
                <w:bCs/>
                <w:color w:val="000000"/>
                <w:sz w:val="27"/>
                <w:szCs w:val="27"/>
              </w:rPr>
              <w:t xml:space="preserve">Nguồn tài chính cho quản lý, bảo trì đường bộ </w:t>
            </w:r>
          </w:p>
        </w:tc>
        <w:tc>
          <w:tcPr>
            <w:tcW w:w="7796" w:type="dxa"/>
          </w:tcPr>
          <w:p w:rsidR="00862605" w:rsidRPr="00183862" w:rsidRDefault="00862605" w:rsidP="00AA2009">
            <w:pPr>
              <w:jc w:val="both"/>
              <w:rPr>
                <w:rFonts w:ascii="Times New Roman" w:eastAsia="Times New Roman" w:hAnsi="Times New Roman"/>
                <w:b/>
                <w:sz w:val="27"/>
                <w:szCs w:val="27"/>
                <w:lang w:val="vi-VN"/>
              </w:rPr>
            </w:pPr>
            <w:r w:rsidRPr="00183862">
              <w:rPr>
                <w:rFonts w:ascii="Times New Roman" w:hAnsi="Times New Roman"/>
                <w:b/>
                <w:sz w:val="27"/>
                <w:szCs w:val="27"/>
                <w:lang w:val="vi-VN"/>
              </w:rPr>
              <w:t xml:space="preserve">Điều 77. </w:t>
            </w:r>
            <w:r w:rsidRPr="00183862">
              <w:rPr>
                <w:rFonts w:ascii="Times New Roman" w:eastAsia="Times New Roman" w:hAnsi="Times New Roman"/>
                <w:b/>
                <w:sz w:val="27"/>
                <w:szCs w:val="27"/>
                <w:lang w:val="vi-VN"/>
              </w:rPr>
              <w:t>Nguồn tài chính cho đầu tư, quản lý, bảo trì và khai thác đường bộ do Nhà nước đầu tư được bảo đảm từ ngân sách nhà nước và các nguồn thu nộp ngân sách nhà nước sau:</w:t>
            </w:r>
          </w:p>
        </w:tc>
      </w:tr>
      <w:tr w:rsidR="00862605" w:rsidRPr="00183862" w:rsidTr="009A64C5">
        <w:tc>
          <w:tcPr>
            <w:tcW w:w="7338" w:type="dxa"/>
          </w:tcPr>
          <w:p w:rsidR="00862605" w:rsidRPr="00183862" w:rsidRDefault="00862605" w:rsidP="00AA2009">
            <w:pPr>
              <w:jc w:val="both"/>
              <w:rPr>
                <w:rFonts w:ascii="Times New Roman" w:eastAsia="Times New Roman" w:hAnsi="Times New Roman"/>
                <w:color w:val="000000"/>
                <w:sz w:val="27"/>
                <w:szCs w:val="27"/>
              </w:rPr>
            </w:pPr>
            <w:r w:rsidRPr="00183862">
              <w:rPr>
                <w:rFonts w:ascii="Times New Roman" w:eastAsia="Times New Roman" w:hAnsi="Times New Roman"/>
                <w:bCs/>
                <w:iCs/>
                <w:color w:val="000000"/>
                <w:sz w:val="27"/>
                <w:szCs w:val="27"/>
              </w:rPr>
              <w:t>1. Nguồn tài chính để quản lý, bảo trì hệ thống quốc lộ và đường địa phương được bảo đảm từ quỹ bảo trì đường bộ.</w:t>
            </w:r>
          </w:p>
        </w:tc>
        <w:tc>
          <w:tcPr>
            <w:tcW w:w="7796" w:type="dxa"/>
          </w:tcPr>
          <w:p w:rsidR="00862605" w:rsidRPr="00183862" w:rsidRDefault="00862605" w:rsidP="00AA2009">
            <w:pPr>
              <w:jc w:val="both"/>
              <w:rPr>
                <w:rFonts w:ascii="Times New Roman" w:eastAsia="Times New Roman" w:hAnsi="Times New Roman"/>
                <w:sz w:val="27"/>
                <w:szCs w:val="27"/>
                <w:lang w:val="vi-VN"/>
              </w:rPr>
            </w:pPr>
            <w:r w:rsidRPr="00183862">
              <w:rPr>
                <w:rFonts w:ascii="Times New Roman" w:hAnsi="Times New Roman"/>
                <w:sz w:val="27"/>
                <w:szCs w:val="27"/>
                <w:lang w:val="vi-VN"/>
              </w:rPr>
              <w:t>1. Ngân sách nhà nước bố trí, gồm:</w:t>
            </w:r>
          </w:p>
        </w:tc>
      </w:tr>
      <w:tr w:rsidR="00862605" w:rsidRPr="00183862" w:rsidTr="009A64C5">
        <w:tc>
          <w:tcPr>
            <w:tcW w:w="7338" w:type="dxa"/>
          </w:tcPr>
          <w:p w:rsidR="00862605" w:rsidRPr="00183862" w:rsidRDefault="00862605" w:rsidP="00AA2009">
            <w:pPr>
              <w:jc w:val="both"/>
              <w:rPr>
                <w:rFonts w:ascii="Times New Roman" w:eastAsia="Times New Roman" w:hAnsi="Times New Roman"/>
                <w:color w:val="000000"/>
                <w:sz w:val="27"/>
                <w:szCs w:val="27"/>
              </w:rPr>
            </w:pPr>
            <w:r w:rsidRPr="00183862">
              <w:rPr>
                <w:rFonts w:ascii="Times New Roman" w:eastAsia="Times New Roman" w:hAnsi="Times New Roman"/>
                <w:bCs/>
                <w:iCs/>
                <w:color w:val="000000"/>
                <w:spacing w:val="2"/>
                <w:sz w:val="27"/>
                <w:szCs w:val="27"/>
              </w:rPr>
              <w:t>Nguồn tài chính để quản lý, bảo trì đường chuyên dùng, đường không do Nhà nước quản lý khai thác, đường được đầu tư xây dựng không bằng nguồn vốn từ ngân sách nhà nước do tổ chức, cá nhân quản lý khai thác chịu trách nhiệm.</w:t>
            </w:r>
          </w:p>
        </w:tc>
        <w:tc>
          <w:tcPr>
            <w:tcW w:w="7796" w:type="dxa"/>
          </w:tcPr>
          <w:p w:rsidR="00862605" w:rsidRPr="00183862" w:rsidRDefault="00862605" w:rsidP="00AA2009">
            <w:pPr>
              <w:jc w:val="both"/>
              <w:rPr>
                <w:rFonts w:ascii="Times New Roman" w:eastAsia="Times New Roman" w:hAnsi="Times New Roman"/>
                <w:spacing w:val="2"/>
                <w:sz w:val="27"/>
                <w:szCs w:val="27"/>
                <w:lang w:val="vi-VN"/>
              </w:rPr>
            </w:pPr>
            <w:r w:rsidRPr="00183862">
              <w:rPr>
                <w:rFonts w:ascii="Times New Roman" w:eastAsia="Times New Roman" w:hAnsi="Times New Roman"/>
                <w:spacing w:val="2"/>
                <w:sz w:val="27"/>
                <w:szCs w:val="27"/>
                <w:lang w:val="vi-VN"/>
              </w:rPr>
              <w:t>a) Nguồn phí sử dụng đường bộ nộp ngân sách nhà nước, gồm:</w:t>
            </w:r>
            <w:r w:rsidRPr="00183862">
              <w:rPr>
                <w:rFonts w:ascii="Times New Roman" w:eastAsia="Times New Roman" w:hAnsi="Times New Roman"/>
                <w:spacing w:val="2"/>
                <w:sz w:val="27"/>
                <w:szCs w:val="27"/>
              </w:rPr>
              <w:t xml:space="preserve"> p</w:t>
            </w:r>
            <w:r w:rsidRPr="00183862">
              <w:rPr>
                <w:rFonts w:ascii="Times New Roman" w:eastAsia="Times New Roman" w:hAnsi="Times New Roman"/>
                <w:spacing w:val="2"/>
                <w:sz w:val="27"/>
                <w:szCs w:val="27"/>
                <w:lang w:val="vi-VN"/>
              </w:rPr>
              <w:t>hí sử dụng đường bộ thu trên đầu phương tiện giao thông cơ giới đường bộ đã đăng ký lưu hành</w:t>
            </w:r>
            <w:r w:rsidRPr="00183862">
              <w:rPr>
                <w:rFonts w:ascii="Times New Roman" w:eastAsia="Times New Roman" w:hAnsi="Times New Roman"/>
                <w:spacing w:val="2"/>
                <w:sz w:val="27"/>
                <w:szCs w:val="27"/>
              </w:rPr>
              <w:t>; p</w:t>
            </w:r>
            <w:r w:rsidRPr="00183862">
              <w:rPr>
                <w:rFonts w:ascii="Times New Roman" w:eastAsia="Times New Roman" w:hAnsi="Times New Roman"/>
                <w:spacing w:val="2"/>
                <w:sz w:val="27"/>
                <w:szCs w:val="27"/>
                <w:lang w:val="vi-VN"/>
              </w:rPr>
              <w:t>hí sử dụng đường bộ thu đối với phương tiện sử dụng đường bộ cao tốc, đường cấp cao, đường vành đai đô thị được xây dựng theo tiêu chuẩn đường cao tốc.</w:t>
            </w:r>
          </w:p>
        </w:tc>
      </w:tr>
      <w:tr w:rsidR="00862605" w:rsidRPr="00183862" w:rsidTr="009A64C5">
        <w:tc>
          <w:tcPr>
            <w:tcW w:w="7338" w:type="dxa"/>
          </w:tcPr>
          <w:p w:rsidR="00862605" w:rsidRPr="00183862" w:rsidRDefault="00862605" w:rsidP="00AA2009">
            <w:pPr>
              <w:jc w:val="both"/>
              <w:rPr>
                <w:rFonts w:ascii="Times New Roman" w:eastAsia="Times New Roman" w:hAnsi="Times New Roman"/>
                <w:color w:val="000000"/>
                <w:sz w:val="27"/>
                <w:szCs w:val="27"/>
              </w:rPr>
            </w:pPr>
            <w:r w:rsidRPr="00183862">
              <w:rPr>
                <w:rFonts w:ascii="Times New Roman" w:eastAsia="Times New Roman" w:hAnsi="Times New Roman"/>
                <w:bCs/>
                <w:iCs/>
                <w:color w:val="000000"/>
                <w:sz w:val="27"/>
                <w:szCs w:val="27"/>
              </w:rPr>
              <w:t>2. Quỹ bảo trì đường bộ được hình thành từ các nguồn sau đây:</w:t>
            </w:r>
          </w:p>
        </w:tc>
        <w:tc>
          <w:tcPr>
            <w:tcW w:w="7796" w:type="dxa"/>
          </w:tcPr>
          <w:p w:rsidR="00862605" w:rsidRPr="00183862" w:rsidRDefault="00862605" w:rsidP="00AA2009">
            <w:pPr>
              <w:jc w:val="both"/>
              <w:rPr>
                <w:rFonts w:ascii="Times New Roman" w:eastAsia="Times New Roman" w:hAnsi="Times New Roman"/>
                <w:sz w:val="27"/>
                <w:szCs w:val="27"/>
                <w:lang w:val="vi-VN"/>
              </w:rPr>
            </w:pPr>
            <w:r w:rsidRPr="00183862">
              <w:rPr>
                <w:rFonts w:ascii="Times New Roman" w:eastAsia="Times New Roman" w:hAnsi="Times New Roman"/>
                <w:sz w:val="27"/>
                <w:szCs w:val="27"/>
                <w:lang w:val="vi-VN"/>
              </w:rPr>
              <w:t>Bộ Tài chính quy định mức thu, chế độ thu, quản lý và sử dụng phí sử dụng đường bộ thu trên đầu phương tiện và phí sử dụng đường cao tốc đối với đường thuộc Trung ương quản lý; Hội đồng nhân dân cấp tỉnh quyết định mức thu, chế độ thu, quản lý và sử dụng phí sử dụng đường cao tốc đối với đường thuộc địa phương quản lý.</w:t>
            </w:r>
          </w:p>
        </w:tc>
      </w:tr>
      <w:tr w:rsidR="00862605" w:rsidRPr="00183862" w:rsidTr="009A64C5">
        <w:tc>
          <w:tcPr>
            <w:tcW w:w="7338" w:type="dxa"/>
          </w:tcPr>
          <w:p w:rsidR="00862605" w:rsidRPr="00183862" w:rsidRDefault="00862605" w:rsidP="00AA2009">
            <w:pPr>
              <w:jc w:val="both"/>
              <w:rPr>
                <w:rFonts w:ascii="Times New Roman" w:eastAsia="Times New Roman" w:hAnsi="Times New Roman"/>
                <w:color w:val="000000"/>
                <w:sz w:val="27"/>
                <w:szCs w:val="27"/>
              </w:rPr>
            </w:pPr>
            <w:r w:rsidRPr="00183862">
              <w:rPr>
                <w:rFonts w:ascii="Times New Roman" w:eastAsia="Times New Roman" w:hAnsi="Times New Roman"/>
                <w:bCs/>
                <w:iCs/>
                <w:color w:val="000000"/>
                <w:sz w:val="27"/>
                <w:szCs w:val="27"/>
              </w:rPr>
              <w:t>a) Ngân sách nhà nước phân bổ hàng năm;</w:t>
            </w:r>
          </w:p>
        </w:tc>
        <w:tc>
          <w:tcPr>
            <w:tcW w:w="7796" w:type="dxa"/>
          </w:tcPr>
          <w:p w:rsidR="00862605" w:rsidRPr="00183862" w:rsidRDefault="00862605" w:rsidP="00AA2009">
            <w:pPr>
              <w:jc w:val="both"/>
              <w:rPr>
                <w:rFonts w:ascii="Times New Roman" w:eastAsia="Times New Roman" w:hAnsi="Times New Roman"/>
                <w:sz w:val="27"/>
                <w:szCs w:val="27"/>
                <w:lang w:val="vi-VN"/>
              </w:rPr>
            </w:pPr>
            <w:r w:rsidRPr="00183862">
              <w:rPr>
                <w:rFonts w:ascii="Times New Roman" w:eastAsia="Times New Roman" w:hAnsi="Times New Roman"/>
                <w:sz w:val="27"/>
                <w:szCs w:val="27"/>
                <w:lang w:val="vi-VN"/>
              </w:rPr>
              <w:t>b) Ngân sách nhà nước cấp sau khi bố trí từ nguồn phí sử dụng đường bộ:</w:t>
            </w:r>
            <w:r w:rsidRPr="00183862">
              <w:rPr>
                <w:rFonts w:ascii="Times New Roman" w:eastAsia="Times New Roman" w:hAnsi="Times New Roman"/>
                <w:sz w:val="27"/>
                <w:szCs w:val="27"/>
              </w:rPr>
              <w:t xml:space="preserve"> n</w:t>
            </w:r>
            <w:r w:rsidRPr="00183862">
              <w:rPr>
                <w:rFonts w:ascii="Times New Roman" w:hAnsi="Times New Roman"/>
                <w:sz w:val="27"/>
                <w:szCs w:val="27"/>
                <w:lang w:val="vi-VN"/>
              </w:rPr>
              <w:t>gân sách nhà nước Trung ương cấp cho hệ thống đường quốc lộ</w:t>
            </w:r>
            <w:r w:rsidRPr="00183862">
              <w:rPr>
                <w:rFonts w:ascii="Times New Roman" w:hAnsi="Times New Roman"/>
                <w:sz w:val="27"/>
                <w:szCs w:val="27"/>
              </w:rPr>
              <w:t>; n</w:t>
            </w:r>
            <w:r w:rsidRPr="00183862">
              <w:rPr>
                <w:rFonts w:ascii="Times New Roman" w:hAnsi="Times New Roman"/>
                <w:sz w:val="27"/>
                <w:szCs w:val="27"/>
                <w:lang w:val="vi-VN"/>
              </w:rPr>
              <w:t>gân sách nhà nước địa phương cấp cho hệ thống đường địa phương trên địa bàn do địa phương đầu tư, quản lý, bảo trì, khai thác.</w:t>
            </w:r>
          </w:p>
        </w:tc>
      </w:tr>
      <w:tr w:rsidR="00862605" w:rsidRPr="00183862" w:rsidTr="009A64C5">
        <w:tc>
          <w:tcPr>
            <w:tcW w:w="7338" w:type="dxa"/>
          </w:tcPr>
          <w:p w:rsidR="00862605" w:rsidRPr="00183862" w:rsidRDefault="00862605" w:rsidP="00AA2009">
            <w:pPr>
              <w:jc w:val="both"/>
              <w:rPr>
                <w:rFonts w:ascii="Times New Roman" w:eastAsia="Times New Roman" w:hAnsi="Times New Roman"/>
                <w:color w:val="000000"/>
                <w:sz w:val="27"/>
                <w:szCs w:val="27"/>
              </w:rPr>
            </w:pPr>
            <w:r w:rsidRPr="00183862">
              <w:rPr>
                <w:rFonts w:ascii="Times New Roman" w:eastAsia="Times New Roman" w:hAnsi="Times New Roman"/>
                <w:bCs/>
                <w:iCs/>
                <w:color w:val="000000"/>
                <w:sz w:val="27"/>
                <w:szCs w:val="27"/>
              </w:rPr>
              <w:lastRenderedPageBreak/>
              <w:t>b) Các nguồn thu liên quan đến sử dụng đường bộ và các nguồn thu khác theo quy định của pháp luật.</w:t>
            </w:r>
          </w:p>
        </w:tc>
        <w:tc>
          <w:tcPr>
            <w:tcW w:w="7796" w:type="dxa"/>
          </w:tcPr>
          <w:p w:rsidR="00862605" w:rsidRPr="00183862" w:rsidRDefault="00862605" w:rsidP="00AA2009">
            <w:pPr>
              <w:jc w:val="both"/>
              <w:rPr>
                <w:rFonts w:ascii="Times New Roman" w:eastAsia="Times New Roman" w:hAnsi="Times New Roman"/>
                <w:sz w:val="27"/>
                <w:szCs w:val="27"/>
                <w:lang w:val="vi-VN"/>
              </w:rPr>
            </w:pPr>
            <w:r w:rsidRPr="00183862">
              <w:rPr>
                <w:rFonts w:ascii="Times New Roman" w:hAnsi="Times New Roman"/>
                <w:sz w:val="27"/>
                <w:szCs w:val="27"/>
                <w:lang w:val="vi-VN"/>
              </w:rPr>
              <w:t>2. Nguồn thu khác theo quy định của pháp luật.</w:t>
            </w:r>
          </w:p>
        </w:tc>
      </w:tr>
      <w:tr w:rsidR="00862605" w:rsidRPr="00183862" w:rsidTr="009A64C5">
        <w:tc>
          <w:tcPr>
            <w:tcW w:w="7338" w:type="dxa"/>
          </w:tcPr>
          <w:p w:rsidR="00862605" w:rsidRPr="00183862" w:rsidRDefault="00862605" w:rsidP="00AA2009">
            <w:pPr>
              <w:jc w:val="both"/>
              <w:rPr>
                <w:rFonts w:ascii="Times New Roman" w:hAnsi="Times New Roman"/>
                <w:b/>
                <w:sz w:val="27"/>
                <w:szCs w:val="27"/>
                <w:lang w:val="vi-VN"/>
              </w:rPr>
            </w:pPr>
            <w:r w:rsidRPr="00183862">
              <w:rPr>
                <w:rFonts w:ascii="Times New Roman" w:eastAsia="Times New Roman" w:hAnsi="Times New Roman"/>
                <w:bCs/>
                <w:iCs/>
                <w:color w:val="000000"/>
                <w:sz w:val="27"/>
                <w:szCs w:val="27"/>
              </w:rPr>
              <w:t>3. Chính phủ quy định cụ thể việc lập, quản lý và sử dụng quỹ bảo trì đường bộ ở trung ương và địa phương.</w:t>
            </w:r>
          </w:p>
        </w:tc>
        <w:tc>
          <w:tcPr>
            <w:tcW w:w="7796" w:type="dxa"/>
          </w:tcPr>
          <w:p w:rsidR="00862605" w:rsidRPr="00183862" w:rsidRDefault="00862605" w:rsidP="00AA2009">
            <w:pPr>
              <w:jc w:val="both"/>
              <w:rPr>
                <w:rFonts w:ascii="Times New Roman" w:hAnsi="Times New Roman"/>
                <w:b/>
                <w:sz w:val="27"/>
                <w:szCs w:val="27"/>
                <w:lang w:val="vi-VN"/>
              </w:rPr>
            </w:pPr>
          </w:p>
        </w:tc>
      </w:tr>
      <w:tr w:rsidR="009A64C5" w:rsidRPr="00183862" w:rsidTr="009A64C5">
        <w:tc>
          <w:tcPr>
            <w:tcW w:w="7338" w:type="dxa"/>
          </w:tcPr>
          <w:p w:rsidR="009A64C5" w:rsidRPr="00183862" w:rsidRDefault="009A64C5" w:rsidP="00AA2009">
            <w:pPr>
              <w:jc w:val="both"/>
              <w:rPr>
                <w:rFonts w:ascii="Times New Roman" w:hAnsi="Times New Roman"/>
                <w:b/>
                <w:sz w:val="27"/>
                <w:szCs w:val="27"/>
                <w:lang w:val="vi-VN"/>
              </w:rPr>
            </w:pPr>
          </w:p>
        </w:tc>
        <w:tc>
          <w:tcPr>
            <w:tcW w:w="7796" w:type="dxa"/>
          </w:tcPr>
          <w:p w:rsidR="009A64C5" w:rsidRPr="00183862" w:rsidRDefault="009A64C5" w:rsidP="00AA2009">
            <w:pPr>
              <w:jc w:val="both"/>
              <w:rPr>
                <w:rFonts w:ascii="Times New Roman" w:eastAsia="Times New Roman" w:hAnsi="Times New Roman"/>
                <w:b/>
                <w:sz w:val="27"/>
                <w:szCs w:val="27"/>
                <w:lang w:val="vi-VN"/>
              </w:rPr>
            </w:pPr>
            <w:r w:rsidRPr="00183862">
              <w:rPr>
                <w:rFonts w:ascii="Times New Roman" w:hAnsi="Times New Roman"/>
                <w:b/>
                <w:sz w:val="27"/>
                <w:szCs w:val="27"/>
                <w:lang w:val="vi-VN"/>
              </w:rPr>
              <w:t>Điều 78. Nguồn tài chính cho hoàn vốn đầu tư, quản lý, bảo trì, bù đắp chi phí phát sinh và tạo lợi nhuận trong quá trình khai thác đối với đường được đầu tư để kinh doanh</w:t>
            </w:r>
          </w:p>
        </w:tc>
      </w:tr>
      <w:tr w:rsidR="009A64C5" w:rsidRPr="00183862" w:rsidTr="009A64C5">
        <w:tc>
          <w:tcPr>
            <w:tcW w:w="7338" w:type="dxa"/>
          </w:tcPr>
          <w:p w:rsidR="009A64C5" w:rsidRPr="00183862" w:rsidRDefault="009A64C5" w:rsidP="00AA2009">
            <w:pPr>
              <w:jc w:val="both"/>
              <w:rPr>
                <w:rFonts w:ascii="Times New Roman" w:hAnsi="Times New Roman"/>
                <w:sz w:val="27"/>
                <w:szCs w:val="27"/>
                <w:lang w:val="vi-VN"/>
              </w:rPr>
            </w:pPr>
          </w:p>
        </w:tc>
        <w:tc>
          <w:tcPr>
            <w:tcW w:w="7796" w:type="dxa"/>
          </w:tcPr>
          <w:p w:rsidR="009A64C5" w:rsidRPr="00183862" w:rsidRDefault="009A64C5" w:rsidP="00AA2009">
            <w:pPr>
              <w:jc w:val="both"/>
              <w:rPr>
                <w:rFonts w:ascii="Times New Roman" w:eastAsia="Times New Roman" w:hAnsi="Times New Roman"/>
                <w:sz w:val="27"/>
                <w:szCs w:val="27"/>
                <w:lang w:val="vi-VN"/>
              </w:rPr>
            </w:pPr>
            <w:r w:rsidRPr="00183862">
              <w:rPr>
                <w:rFonts w:ascii="Times New Roman" w:hAnsi="Times New Roman"/>
                <w:sz w:val="27"/>
                <w:szCs w:val="27"/>
                <w:lang w:val="vi-VN"/>
              </w:rPr>
              <w:t>1. Thu tiền từ kinh doanh dịch vụ sử dụng đường bộ theo quy định của Hợp đồng dự án giữa Nhà đầu tư</w:t>
            </w:r>
            <w:r w:rsidRPr="00183862">
              <w:rPr>
                <w:rFonts w:ascii="Times New Roman" w:hAnsi="Times New Roman"/>
                <w:sz w:val="27"/>
                <w:szCs w:val="27"/>
              </w:rPr>
              <w:t xml:space="preserve">, </w:t>
            </w:r>
            <w:r w:rsidRPr="00183862">
              <w:rPr>
                <w:rFonts w:ascii="Times New Roman" w:hAnsi="Times New Roman"/>
                <w:sz w:val="27"/>
                <w:szCs w:val="27"/>
                <w:lang w:val="vi-VN"/>
              </w:rPr>
              <w:t>Doanh nghiệp dự án với Cơ quan nhà nước có thẩm quyền.</w:t>
            </w:r>
          </w:p>
        </w:tc>
      </w:tr>
      <w:tr w:rsidR="009A64C5" w:rsidRPr="00183862" w:rsidTr="009A64C5">
        <w:tc>
          <w:tcPr>
            <w:tcW w:w="7338" w:type="dxa"/>
          </w:tcPr>
          <w:p w:rsidR="009A64C5" w:rsidRPr="00183862" w:rsidRDefault="009A64C5" w:rsidP="00AA2009">
            <w:pPr>
              <w:jc w:val="both"/>
              <w:rPr>
                <w:rFonts w:ascii="Times New Roman" w:hAnsi="Times New Roman"/>
                <w:sz w:val="27"/>
                <w:szCs w:val="27"/>
                <w:lang w:val="vi-VN"/>
              </w:rPr>
            </w:pPr>
          </w:p>
        </w:tc>
        <w:tc>
          <w:tcPr>
            <w:tcW w:w="7796" w:type="dxa"/>
          </w:tcPr>
          <w:p w:rsidR="009A64C5" w:rsidRPr="00183862" w:rsidRDefault="009A64C5" w:rsidP="00AA2009">
            <w:pPr>
              <w:jc w:val="both"/>
              <w:rPr>
                <w:rFonts w:ascii="Times New Roman" w:hAnsi="Times New Roman"/>
                <w:strike/>
                <w:sz w:val="27"/>
                <w:szCs w:val="27"/>
              </w:rPr>
            </w:pPr>
            <w:r w:rsidRPr="00183862">
              <w:rPr>
                <w:rFonts w:ascii="Times New Roman" w:hAnsi="Times New Roman"/>
                <w:sz w:val="27"/>
                <w:szCs w:val="27"/>
                <w:lang w:val="vi-VN"/>
              </w:rPr>
              <w:t xml:space="preserve">2. Bộ trưởng Bộ Giao thông vận tải quy định giá tối đa dịch vụ sử dụng đường bộ đối với các dự án đầu tư xây dựng đường bộ để kinh doanh do Bộ GTVT quản lý; Chủ tịch Ủy ban nhân dân cấp tỉnh quy định giá tối đa dịch vụ sử dụng đường bộ đối với các dự án đầu tư xây dựng đường bộ để kinh doanh do địa phương quản lý; </w:t>
            </w:r>
            <w:r w:rsidRPr="00183862">
              <w:rPr>
                <w:rFonts w:ascii="Times New Roman" w:hAnsi="Times New Roman"/>
                <w:sz w:val="27"/>
                <w:szCs w:val="27"/>
              </w:rPr>
              <w:t>m</w:t>
            </w:r>
            <w:r w:rsidRPr="00183862">
              <w:rPr>
                <w:rFonts w:ascii="Times New Roman" w:hAnsi="Times New Roman"/>
                <w:sz w:val="27"/>
                <w:szCs w:val="27"/>
                <w:lang w:val="vi-VN"/>
              </w:rPr>
              <w:t>ức giá cụ thể cho dịch vụ sử dụng đường bộ đối với từng dự án được Cơ quan nhà nước có thẩm quyền ký hợp đồng quyết định trên nguyên tắc không vượt mức giá tối đa tại thời điểm thu</w:t>
            </w:r>
            <w:r w:rsidRPr="00183862">
              <w:rPr>
                <w:rFonts w:ascii="Times New Roman" w:hAnsi="Times New Roman"/>
                <w:sz w:val="27"/>
                <w:szCs w:val="27"/>
              </w:rPr>
              <w:t>.</w:t>
            </w:r>
          </w:p>
        </w:tc>
      </w:tr>
      <w:tr w:rsidR="009A64C5" w:rsidRPr="00183862" w:rsidTr="009A64C5">
        <w:tc>
          <w:tcPr>
            <w:tcW w:w="7338" w:type="dxa"/>
          </w:tcPr>
          <w:p w:rsidR="009A64C5" w:rsidRPr="00183862" w:rsidRDefault="009A64C5" w:rsidP="00AA2009">
            <w:pPr>
              <w:jc w:val="both"/>
              <w:rPr>
                <w:rFonts w:ascii="Times New Roman" w:hAnsi="Times New Roman"/>
                <w:sz w:val="27"/>
                <w:szCs w:val="27"/>
                <w:lang w:val="vi-VN"/>
              </w:rPr>
            </w:pPr>
          </w:p>
        </w:tc>
        <w:tc>
          <w:tcPr>
            <w:tcW w:w="7796" w:type="dxa"/>
          </w:tcPr>
          <w:p w:rsidR="009A64C5" w:rsidRPr="00183862" w:rsidRDefault="009A64C5" w:rsidP="00AA2009">
            <w:pPr>
              <w:jc w:val="both"/>
              <w:rPr>
                <w:rFonts w:ascii="Times New Roman" w:eastAsia="Times New Roman" w:hAnsi="Times New Roman"/>
                <w:sz w:val="27"/>
                <w:szCs w:val="27"/>
                <w:lang w:val="vi-VN"/>
              </w:rPr>
            </w:pPr>
            <w:r w:rsidRPr="00183862">
              <w:rPr>
                <w:rFonts w:ascii="Times New Roman" w:hAnsi="Times New Roman"/>
                <w:sz w:val="27"/>
                <w:szCs w:val="27"/>
                <w:lang w:val="vi-VN"/>
              </w:rPr>
              <w:t>3. Nguồn thu khác theo quy định của pháp luật.</w:t>
            </w:r>
          </w:p>
        </w:tc>
      </w:tr>
      <w:tr w:rsidR="009A64C5" w:rsidRPr="00183862" w:rsidTr="009A64C5">
        <w:tc>
          <w:tcPr>
            <w:tcW w:w="7338" w:type="dxa"/>
          </w:tcPr>
          <w:p w:rsidR="009A64C5" w:rsidRPr="00183862" w:rsidRDefault="009A64C5" w:rsidP="00AA2009">
            <w:pPr>
              <w:jc w:val="both"/>
              <w:rPr>
                <w:rFonts w:ascii="Times New Roman" w:eastAsia="Times New Roman" w:hAnsi="Times New Roman"/>
                <w:b/>
                <w:sz w:val="27"/>
                <w:szCs w:val="27"/>
                <w:lang w:val="vi-VN"/>
              </w:rPr>
            </w:pPr>
          </w:p>
        </w:tc>
        <w:tc>
          <w:tcPr>
            <w:tcW w:w="7796" w:type="dxa"/>
          </w:tcPr>
          <w:p w:rsidR="009A64C5" w:rsidRPr="00183862" w:rsidRDefault="009A64C5" w:rsidP="00AA2009">
            <w:pPr>
              <w:jc w:val="both"/>
              <w:rPr>
                <w:rFonts w:ascii="Times New Roman" w:eastAsia="Times New Roman" w:hAnsi="Times New Roman"/>
                <w:b/>
                <w:sz w:val="27"/>
                <w:szCs w:val="27"/>
                <w:lang w:val="vi-VN"/>
              </w:rPr>
            </w:pPr>
            <w:r w:rsidRPr="00183862">
              <w:rPr>
                <w:rFonts w:ascii="Times New Roman" w:eastAsia="Times New Roman" w:hAnsi="Times New Roman"/>
                <w:b/>
                <w:sz w:val="27"/>
                <w:szCs w:val="27"/>
                <w:lang w:val="vi-VN"/>
              </w:rPr>
              <w:t>Điều 79. Nguồn tài chính đầu tư xây dựng, bảo trì, quản lý vận hành đường chuyên dùng</w:t>
            </w:r>
          </w:p>
        </w:tc>
      </w:tr>
      <w:tr w:rsidR="009A64C5" w:rsidRPr="00183862" w:rsidTr="009A64C5">
        <w:tc>
          <w:tcPr>
            <w:tcW w:w="7338" w:type="dxa"/>
          </w:tcPr>
          <w:p w:rsidR="009A64C5" w:rsidRPr="00183862" w:rsidRDefault="009A64C5" w:rsidP="00AA2009">
            <w:pPr>
              <w:jc w:val="both"/>
              <w:rPr>
                <w:rFonts w:ascii="Times New Roman" w:hAnsi="Times New Roman"/>
                <w:sz w:val="27"/>
                <w:szCs w:val="27"/>
                <w:lang w:val="vi-VN"/>
              </w:rPr>
            </w:pPr>
          </w:p>
        </w:tc>
        <w:tc>
          <w:tcPr>
            <w:tcW w:w="7796" w:type="dxa"/>
          </w:tcPr>
          <w:p w:rsidR="009A64C5" w:rsidRPr="00183862" w:rsidRDefault="009A64C5" w:rsidP="00AA2009">
            <w:pPr>
              <w:jc w:val="both"/>
              <w:rPr>
                <w:rFonts w:ascii="Times New Roman" w:eastAsia="Times New Roman" w:hAnsi="Times New Roman"/>
                <w:bCs/>
                <w:sz w:val="27"/>
                <w:szCs w:val="27"/>
                <w:lang w:val="vi-VN"/>
              </w:rPr>
            </w:pPr>
            <w:r w:rsidRPr="00183862">
              <w:rPr>
                <w:rFonts w:ascii="Times New Roman" w:hAnsi="Times New Roman"/>
                <w:sz w:val="27"/>
                <w:szCs w:val="27"/>
                <w:lang w:val="vi-VN"/>
              </w:rPr>
              <w:t>Đối với đường chuyên dùng, đường được đầu tư xây dựng không bằng nguồn vốn từ ngân sách nhà nước do tổ chức, cá nhân quản lý khai thác chịu trách nhiệm bảo đảm về tài chính.</w:t>
            </w:r>
          </w:p>
        </w:tc>
      </w:tr>
      <w:tr w:rsidR="009A64C5" w:rsidRPr="00183862" w:rsidTr="009A64C5">
        <w:tc>
          <w:tcPr>
            <w:tcW w:w="7338" w:type="dxa"/>
          </w:tcPr>
          <w:p w:rsidR="009A64C5" w:rsidRPr="00183862" w:rsidRDefault="009A64C5" w:rsidP="00AA2009">
            <w:pPr>
              <w:jc w:val="both"/>
              <w:rPr>
                <w:rFonts w:ascii="Times New Roman" w:eastAsia="Times New Roman" w:hAnsi="Times New Roman"/>
                <w:b/>
                <w:bCs/>
                <w:sz w:val="27"/>
                <w:szCs w:val="27"/>
                <w:lang w:val="vi-VN"/>
              </w:rPr>
            </w:pPr>
          </w:p>
        </w:tc>
        <w:tc>
          <w:tcPr>
            <w:tcW w:w="7796" w:type="dxa"/>
          </w:tcPr>
          <w:p w:rsidR="009A64C5" w:rsidRPr="00183862" w:rsidRDefault="009A64C5" w:rsidP="00AA2009">
            <w:pPr>
              <w:jc w:val="both"/>
              <w:rPr>
                <w:rFonts w:ascii="Times New Roman" w:eastAsia="Times New Roman" w:hAnsi="Times New Roman"/>
                <w:b/>
                <w:bCs/>
                <w:sz w:val="27"/>
                <w:szCs w:val="27"/>
                <w:lang w:val="vi-VN"/>
              </w:rPr>
            </w:pPr>
            <w:r w:rsidRPr="00183862">
              <w:rPr>
                <w:rFonts w:ascii="Times New Roman" w:eastAsia="Times New Roman" w:hAnsi="Times New Roman"/>
                <w:b/>
                <w:bCs/>
                <w:sz w:val="27"/>
                <w:szCs w:val="27"/>
                <w:lang w:val="vi-VN"/>
              </w:rPr>
              <w:t>Điều 80. Yêu cầu chung đối với đường cao tốc</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lang w:val="vi-VN"/>
              </w:rPr>
            </w:pPr>
          </w:p>
        </w:tc>
        <w:tc>
          <w:tcPr>
            <w:tcW w:w="7796" w:type="dxa"/>
          </w:tcPr>
          <w:p w:rsidR="009A64C5" w:rsidRPr="00183862" w:rsidRDefault="009A64C5" w:rsidP="00AA2009">
            <w:pPr>
              <w:jc w:val="both"/>
              <w:rPr>
                <w:rFonts w:ascii="Times New Roman" w:eastAsia="Times New Roman" w:hAnsi="Times New Roman"/>
                <w:sz w:val="27"/>
                <w:szCs w:val="27"/>
                <w:lang w:val="vi-VN"/>
              </w:rPr>
            </w:pPr>
            <w:r w:rsidRPr="00183862">
              <w:rPr>
                <w:rFonts w:ascii="Times New Roman" w:eastAsia="Times New Roman" w:hAnsi="Times New Roman"/>
                <w:sz w:val="27"/>
                <w:szCs w:val="27"/>
                <w:lang w:val="vi-VN"/>
              </w:rPr>
              <w:t>Đầu tư xây dựng, quản lý vận hành và kinh doanh đường cao tốc thực hiện theo quy định của Luật này, quy định của pháp luật khác có liên quan và các quy định sau:</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lang w:val="vi-VN"/>
              </w:rPr>
            </w:pPr>
          </w:p>
        </w:tc>
        <w:tc>
          <w:tcPr>
            <w:tcW w:w="7796" w:type="dxa"/>
          </w:tcPr>
          <w:p w:rsidR="009A64C5" w:rsidRPr="00183862" w:rsidRDefault="009A64C5" w:rsidP="00AA2009">
            <w:pPr>
              <w:jc w:val="both"/>
              <w:rPr>
                <w:rFonts w:ascii="Times New Roman" w:eastAsia="Times New Roman" w:hAnsi="Times New Roman"/>
                <w:sz w:val="27"/>
                <w:szCs w:val="27"/>
                <w:lang w:val="vi-VN"/>
              </w:rPr>
            </w:pPr>
            <w:r w:rsidRPr="00183862">
              <w:rPr>
                <w:rFonts w:ascii="Times New Roman" w:eastAsia="Times New Roman" w:hAnsi="Times New Roman"/>
                <w:sz w:val="27"/>
                <w:szCs w:val="27"/>
                <w:lang w:val="vi-VN"/>
              </w:rPr>
              <w:t>1. Đường cao tốc được xây dựng theo quy hoạch để kết nối với hệ thống đường bộ đến các thành phố lớn, các vùng kinh tế trọng điểm, các khu vực có nhu cầu vận tải đường bộ với lưu lượng lớn.</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lang w:val="vi-VN"/>
              </w:rPr>
            </w:pPr>
          </w:p>
        </w:tc>
        <w:tc>
          <w:tcPr>
            <w:tcW w:w="7796" w:type="dxa"/>
          </w:tcPr>
          <w:p w:rsidR="009A64C5" w:rsidRPr="00183862" w:rsidRDefault="009A64C5" w:rsidP="00AA2009">
            <w:pPr>
              <w:jc w:val="both"/>
              <w:rPr>
                <w:rFonts w:ascii="Times New Roman" w:eastAsia="Times New Roman" w:hAnsi="Times New Roman"/>
                <w:sz w:val="27"/>
                <w:szCs w:val="27"/>
                <w:lang w:val="vi-VN"/>
              </w:rPr>
            </w:pPr>
            <w:r w:rsidRPr="00183862">
              <w:rPr>
                <w:rFonts w:ascii="Times New Roman" w:eastAsia="Times New Roman" w:hAnsi="Times New Roman"/>
                <w:sz w:val="27"/>
                <w:szCs w:val="27"/>
                <w:lang w:val="vi-VN"/>
              </w:rPr>
              <w:t>2. Đường cao tốc khi đầu tư xây dựng và trong quá trình khai thác phải bảo đảm quy chuẩn, tiêu chuẩn kỹ thuật, đồng bộ, hiện đại; được lắp đặt, trang bị đầy đủ các thiết bị phục vụ quản lý, vận hành khai thác vào bảo trì đáp ứng giao thông thông suốt, an toàn; trước khi đưa đường cao tốc vào vận hành khai thác phải thẩm định an toàn giao thông.</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lang w:val="vi-VN"/>
              </w:rPr>
            </w:pPr>
          </w:p>
        </w:tc>
        <w:tc>
          <w:tcPr>
            <w:tcW w:w="7796" w:type="dxa"/>
          </w:tcPr>
          <w:p w:rsidR="009A64C5" w:rsidRPr="00183862" w:rsidRDefault="009A64C5" w:rsidP="00AA2009">
            <w:pPr>
              <w:jc w:val="both"/>
              <w:rPr>
                <w:rFonts w:ascii="Times New Roman" w:eastAsia="Times New Roman" w:hAnsi="Times New Roman"/>
                <w:sz w:val="27"/>
                <w:szCs w:val="27"/>
                <w:lang w:val="vi-VN"/>
              </w:rPr>
            </w:pPr>
            <w:r w:rsidRPr="00183862">
              <w:rPr>
                <w:rFonts w:ascii="Times New Roman" w:eastAsia="Times New Roman" w:hAnsi="Times New Roman"/>
                <w:sz w:val="27"/>
                <w:szCs w:val="27"/>
                <w:lang w:val="vi-VN"/>
              </w:rPr>
              <w:t>3. Dự án đầu tư xây dựng đường cao tốc phải xây dựng trung tâm quản lý, điều hành giao thông, hệ thống quản lý, giám sát giao thông; các công trình phụ trợ, thiết bị để quản lý, vận hành, khai thác đường cao tốc.</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lang w:val="vi-VN"/>
              </w:rPr>
            </w:pPr>
          </w:p>
        </w:tc>
        <w:tc>
          <w:tcPr>
            <w:tcW w:w="7796" w:type="dxa"/>
          </w:tcPr>
          <w:p w:rsidR="009A64C5" w:rsidRPr="00183862" w:rsidRDefault="009A64C5" w:rsidP="00AA2009">
            <w:pPr>
              <w:jc w:val="both"/>
              <w:rPr>
                <w:rFonts w:ascii="Times New Roman" w:eastAsia="Times New Roman" w:hAnsi="Times New Roman"/>
                <w:sz w:val="27"/>
                <w:szCs w:val="27"/>
                <w:lang w:val="vi-VN"/>
              </w:rPr>
            </w:pPr>
            <w:r w:rsidRPr="00183862">
              <w:rPr>
                <w:rFonts w:ascii="Times New Roman" w:eastAsia="Times New Roman" w:hAnsi="Times New Roman"/>
                <w:sz w:val="27"/>
                <w:szCs w:val="27"/>
                <w:lang w:val="vi-VN"/>
              </w:rPr>
              <w:t>4. Việc quản lý, vận hành khai thác, bảo trì đường cao tốc phải được trang bị đầy đủ các thiết bị, công nghệ hiện đại để giải quyết kịp thời tai nạn, ùn tắc giao thông, sự cố công trình và xử lý kịp thời ảnh hưởng của thiên tai, bão, lũ để  giao thông thông suốt, an toàn.</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lang w:val="vi-VN"/>
              </w:rPr>
            </w:pPr>
          </w:p>
        </w:tc>
        <w:tc>
          <w:tcPr>
            <w:tcW w:w="7796" w:type="dxa"/>
          </w:tcPr>
          <w:p w:rsidR="009A64C5" w:rsidRPr="00183862" w:rsidRDefault="009A64C5" w:rsidP="00AA2009">
            <w:pPr>
              <w:jc w:val="both"/>
              <w:rPr>
                <w:rFonts w:ascii="Times New Roman" w:eastAsia="Times New Roman" w:hAnsi="Times New Roman"/>
                <w:sz w:val="27"/>
                <w:szCs w:val="27"/>
                <w:lang w:val="vi-VN"/>
              </w:rPr>
            </w:pPr>
            <w:r w:rsidRPr="00183862">
              <w:rPr>
                <w:rFonts w:ascii="Times New Roman" w:eastAsia="Times New Roman" w:hAnsi="Times New Roman"/>
                <w:sz w:val="27"/>
                <w:szCs w:val="27"/>
                <w:lang w:val="vi-VN"/>
              </w:rPr>
              <w:t>5. Bảo đảm nguồn lực cần thiết để quản lý, vận hành khai thác và bảo trì để bảo đảm chất lượng công trình và an toàn trong khai thác sử dụng.</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lang w:val="vi-VN"/>
              </w:rPr>
            </w:pPr>
          </w:p>
        </w:tc>
        <w:tc>
          <w:tcPr>
            <w:tcW w:w="7796" w:type="dxa"/>
          </w:tcPr>
          <w:p w:rsidR="009A64C5" w:rsidRPr="00183862" w:rsidRDefault="009A64C5" w:rsidP="00AA2009">
            <w:pPr>
              <w:jc w:val="both"/>
              <w:rPr>
                <w:rFonts w:ascii="Times New Roman" w:eastAsia="Times New Roman" w:hAnsi="Times New Roman"/>
                <w:sz w:val="27"/>
                <w:szCs w:val="27"/>
                <w:lang w:val="vi-VN"/>
              </w:rPr>
            </w:pPr>
            <w:r w:rsidRPr="00183862">
              <w:rPr>
                <w:rFonts w:ascii="Times New Roman" w:eastAsia="Times New Roman" w:hAnsi="Times New Roman"/>
                <w:sz w:val="27"/>
                <w:szCs w:val="27"/>
                <w:lang w:val="vi-VN"/>
              </w:rPr>
              <w:t>6. Kết cấu hạ tầng giao thông đường cao tốc phải được bảo vệ nghiêm ngặt, chống mọi hành vi lấn chiếm, sử dụng và xâm phạm trái phép.</w:t>
            </w:r>
          </w:p>
        </w:tc>
      </w:tr>
      <w:tr w:rsidR="009A64C5" w:rsidRPr="00183862" w:rsidTr="009A64C5">
        <w:tc>
          <w:tcPr>
            <w:tcW w:w="7338" w:type="dxa"/>
          </w:tcPr>
          <w:p w:rsidR="009A64C5" w:rsidRPr="00183862" w:rsidRDefault="009A64C5" w:rsidP="00AA2009">
            <w:pPr>
              <w:jc w:val="both"/>
              <w:rPr>
                <w:rFonts w:ascii="Times New Roman" w:eastAsia="Times New Roman" w:hAnsi="Times New Roman"/>
                <w:b/>
                <w:bCs/>
                <w:sz w:val="27"/>
                <w:szCs w:val="27"/>
                <w:lang w:val="vi-VN"/>
              </w:rPr>
            </w:pPr>
          </w:p>
        </w:tc>
        <w:tc>
          <w:tcPr>
            <w:tcW w:w="7796" w:type="dxa"/>
          </w:tcPr>
          <w:p w:rsidR="009A64C5" w:rsidRPr="00183862" w:rsidRDefault="009A64C5" w:rsidP="00AA2009">
            <w:pPr>
              <w:jc w:val="both"/>
              <w:rPr>
                <w:rFonts w:ascii="Times New Roman" w:eastAsia="Times New Roman" w:hAnsi="Times New Roman"/>
                <w:b/>
                <w:bCs/>
                <w:sz w:val="27"/>
                <w:szCs w:val="27"/>
                <w:lang w:val="vi-VN"/>
              </w:rPr>
            </w:pPr>
            <w:r w:rsidRPr="00183862">
              <w:rPr>
                <w:rFonts w:ascii="Times New Roman" w:eastAsia="Times New Roman" w:hAnsi="Times New Roman"/>
                <w:b/>
                <w:bCs/>
                <w:sz w:val="27"/>
                <w:szCs w:val="27"/>
                <w:lang w:val="vi-VN"/>
              </w:rPr>
              <w:t>Điều 81. Đầu tư xây dựng, kinh doanh khai thác đường cao tốc</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lang w:val="vi-VN"/>
              </w:rPr>
            </w:pPr>
          </w:p>
        </w:tc>
        <w:tc>
          <w:tcPr>
            <w:tcW w:w="7796" w:type="dxa"/>
          </w:tcPr>
          <w:p w:rsidR="009A64C5" w:rsidRPr="00183862" w:rsidRDefault="009A64C5" w:rsidP="00AA2009">
            <w:pPr>
              <w:jc w:val="both"/>
              <w:rPr>
                <w:rFonts w:ascii="Times New Roman" w:eastAsia="Times New Roman" w:hAnsi="Times New Roman"/>
                <w:sz w:val="27"/>
                <w:szCs w:val="27"/>
                <w:lang w:val="vi-VN"/>
              </w:rPr>
            </w:pPr>
            <w:r w:rsidRPr="00183862">
              <w:rPr>
                <w:rFonts w:ascii="Times New Roman" w:eastAsia="Times New Roman" w:hAnsi="Times New Roman"/>
                <w:sz w:val="27"/>
                <w:szCs w:val="27"/>
                <w:lang w:val="vi-VN"/>
              </w:rPr>
              <w:t>1. Nhà nước tạo điều kiện cho các thành phần kinh tế trong và ngoài nước đủ năng lực tham gia đầu tư xây dựng, kinh doanh, khai thác đường cao tốc theo các hình thức :</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lang w:val="vi-VN"/>
              </w:rPr>
            </w:pPr>
          </w:p>
        </w:tc>
        <w:tc>
          <w:tcPr>
            <w:tcW w:w="7796" w:type="dxa"/>
          </w:tcPr>
          <w:p w:rsidR="009A64C5" w:rsidRPr="00183862" w:rsidRDefault="009A64C5" w:rsidP="00AA2009">
            <w:pPr>
              <w:jc w:val="both"/>
              <w:rPr>
                <w:rFonts w:ascii="Times New Roman" w:eastAsia="Times New Roman" w:hAnsi="Times New Roman"/>
                <w:sz w:val="27"/>
                <w:szCs w:val="27"/>
                <w:lang w:val="vi-VN"/>
              </w:rPr>
            </w:pPr>
            <w:r w:rsidRPr="00183862">
              <w:rPr>
                <w:rFonts w:ascii="Times New Roman" w:eastAsia="Times New Roman" w:hAnsi="Times New Roman"/>
                <w:sz w:val="27"/>
                <w:szCs w:val="27"/>
                <w:lang w:val="vi-VN"/>
              </w:rPr>
              <w:t>a) Đầu tư theo hình thức đối tác công tư theo quy định của pháp luật có liên quan và Luật này;</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lang w:val="vi-VN"/>
              </w:rPr>
            </w:pPr>
          </w:p>
        </w:tc>
        <w:tc>
          <w:tcPr>
            <w:tcW w:w="7796" w:type="dxa"/>
          </w:tcPr>
          <w:p w:rsidR="009A64C5" w:rsidRPr="00183862" w:rsidRDefault="009A64C5" w:rsidP="00AA2009">
            <w:pPr>
              <w:jc w:val="both"/>
              <w:rPr>
                <w:rFonts w:ascii="Times New Roman" w:eastAsia="Times New Roman" w:hAnsi="Times New Roman"/>
                <w:sz w:val="27"/>
                <w:szCs w:val="27"/>
                <w:lang w:val="vi-VN"/>
              </w:rPr>
            </w:pPr>
            <w:r w:rsidRPr="00183862">
              <w:rPr>
                <w:rFonts w:ascii="Times New Roman" w:eastAsia="Times New Roman" w:hAnsi="Times New Roman"/>
                <w:sz w:val="27"/>
                <w:szCs w:val="27"/>
                <w:lang w:val="vi-VN"/>
              </w:rPr>
              <w:t xml:space="preserve">b) Nhà nước giao doanh nghiệp nhà nước đầu tư xây dựng, quản lý, vận hành, kinh doanh khai thác kết cấu hạ tầng đường cao tốc. </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lang w:val="vi-VN"/>
              </w:rPr>
            </w:pPr>
          </w:p>
        </w:tc>
        <w:tc>
          <w:tcPr>
            <w:tcW w:w="7796" w:type="dxa"/>
          </w:tcPr>
          <w:p w:rsidR="009A64C5" w:rsidRPr="00183862" w:rsidRDefault="009A64C5" w:rsidP="00AA2009">
            <w:pPr>
              <w:jc w:val="both"/>
              <w:rPr>
                <w:rFonts w:ascii="Times New Roman" w:eastAsia="Times New Roman" w:hAnsi="Times New Roman"/>
                <w:sz w:val="27"/>
                <w:szCs w:val="27"/>
                <w:lang w:val="vi-VN"/>
              </w:rPr>
            </w:pPr>
            <w:r w:rsidRPr="00183862">
              <w:rPr>
                <w:rFonts w:ascii="Times New Roman" w:eastAsia="Times New Roman" w:hAnsi="Times New Roman"/>
                <w:sz w:val="27"/>
                <w:szCs w:val="27"/>
                <w:lang w:val="vi-VN"/>
              </w:rPr>
              <w:t>c) Nhận chuyển nhượng quyền quản lý vận hành và kinh doanh khai thác đường cao tốc do Nhà nước đầu tư, doanh nghiệp nhà nước đầu tư hoặc của nhà đầu tư theo hình thức đối tác công tư;</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lang w:val="vi-VN"/>
              </w:rPr>
            </w:pPr>
          </w:p>
        </w:tc>
        <w:tc>
          <w:tcPr>
            <w:tcW w:w="7796" w:type="dxa"/>
          </w:tcPr>
          <w:p w:rsidR="009A64C5" w:rsidRPr="00183862" w:rsidRDefault="009A64C5" w:rsidP="00AA2009">
            <w:pPr>
              <w:jc w:val="both"/>
              <w:rPr>
                <w:rFonts w:ascii="Times New Roman" w:eastAsia="Times New Roman" w:hAnsi="Times New Roman"/>
                <w:sz w:val="27"/>
                <w:szCs w:val="27"/>
                <w:lang w:val="vi-VN"/>
              </w:rPr>
            </w:pPr>
            <w:r w:rsidRPr="00183862">
              <w:rPr>
                <w:rFonts w:ascii="Times New Roman" w:eastAsia="Times New Roman" w:hAnsi="Times New Roman"/>
                <w:sz w:val="27"/>
                <w:szCs w:val="27"/>
                <w:lang w:val="vi-VN"/>
              </w:rPr>
              <w:t>d) Nhận thuê lại quyền kinh doanh khai thác đường cao tốc.</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lang w:val="vi-VN"/>
              </w:rPr>
            </w:pPr>
          </w:p>
        </w:tc>
        <w:tc>
          <w:tcPr>
            <w:tcW w:w="7796" w:type="dxa"/>
          </w:tcPr>
          <w:p w:rsidR="009A64C5" w:rsidRPr="00183862" w:rsidRDefault="009A64C5" w:rsidP="00AA2009">
            <w:pPr>
              <w:jc w:val="both"/>
              <w:rPr>
                <w:rFonts w:ascii="Times New Roman" w:eastAsia="Times New Roman" w:hAnsi="Times New Roman"/>
                <w:sz w:val="27"/>
                <w:szCs w:val="27"/>
                <w:lang w:val="vi-VN"/>
              </w:rPr>
            </w:pPr>
            <w:r w:rsidRPr="00183862">
              <w:rPr>
                <w:rFonts w:ascii="Times New Roman" w:eastAsia="Times New Roman" w:hAnsi="Times New Roman"/>
                <w:sz w:val="27"/>
                <w:szCs w:val="27"/>
                <w:lang w:val="vi-VN"/>
              </w:rPr>
              <w:t xml:space="preserve">2. Ưu tiên cho đầu tư theo hình thức đối tác công tư hoặc giao doanh nghiệp nhà nước có chức năng đầu tư xây dựng, quản lý vận hành và kinh doanh khai thác các đường cao tốc có hiệu quả kinh tế, tài chính. </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lang w:val="vi-VN"/>
              </w:rPr>
            </w:pPr>
          </w:p>
        </w:tc>
        <w:tc>
          <w:tcPr>
            <w:tcW w:w="7796" w:type="dxa"/>
          </w:tcPr>
          <w:p w:rsidR="009A64C5" w:rsidRPr="00183862" w:rsidRDefault="009A64C5" w:rsidP="00AA2009">
            <w:pPr>
              <w:jc w:val="both"/>
              <w:rPr>
                <w:rFonts w:ascii="Times New Roman" w:eastAsia="Times New Roman" w:hAnsi="Times New Roman"/>
                <w:sz w:val="27"/>
                <w:szCs w:val="27"/>
                <w:lang w:val="vi-VN"/>
              </w:rPr>
            </w:pPr>
            <w:r w:rsidRPr="00183862">
              <w:rPr>
                <w:rFonts w:ascii="Times New Roman" w:eastAsia="Times New Roman" w:hAnsi="Times New Roman"/>
                <w:sz w:val="27"/>
                <w:szCs w:val="27"/>
                <w:lang w:val="vi-VN"/>
              </w:rPr>
              <w:t>3. Nhà nước thực hiện miễn, giảm chi phí sử dụng đất để đầu tư xây dựng và kinh doanh khai thác đường cao tốc trong thời gian thực hiện dự án và thời gian kinh doanh khai thác công trình đường cao tốc; hỗ trợ chi phí đền bù giải phóng mặt bằng và các hỗ trợ cần thiết khác theo quy định của pháp luật.</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pacing w:val="-2"/>
                <w:sz w:val="27"/>
                <w:szCs w:val="27"/>
                <w:lang w:val="vi-VN"/>
              </w:rPr>
            </w:pPr>
          </w:p>
        </w:tc>
        <w:tc>
          <w:tcPr>
            <w:tcW w:w="7796" w:type="dxa"/>
          </w:tcPr>
          <w:p w:rsidR="009A64C5" w:rsidRPr="00183862" w:rsidRDefault="009A64C5" w:rsidP="00AA2009">
            <w:pPr>
              <w:jc w:val="both"/>
              <w:rPr>
                <w:rFonts w:ascii="Times New Roman" w:eastAsia="Times New Roman" w:hAnsi="Times New Roman"/>
                <w:spacing w:val="-2"/>
                <w:sz w:val="27"/>
                <w:szCs w:val="27"/>
                <w:lang w:val="vi-VN"/>
              </w:rPr>
            </w:pPr>
            <w:r w:rsidRPr="00183862">
              <w:rPr>
                <w:rFonts w:ascii="Times New Roman" w:eastAsia="Times New Roman" w:hAnsi="Times New Roman"/>
                <w:spacing w:val="-2"/>
                <w:sz w:val="27"/>
                <w:szCs w:val="27"/>
                <w:lang w:val="vi-VN"/>
              </w:rPr>
              <w:t>4. Tổ chức, cá nhân quản lý, vận hành và kinh doanh khai thác đường cao tốc được thu giá, phí sử dụng đường cao tốc; được đầu tư xây dựng và kinh doanh khai thác trạm dừng nghỉ của đường cao tốc; được thu giá, phí khai thác sử dụng lắp đặt công trình đường dây, cáp điện, viễn thông, ống cấp, thoát nước, ống dẫn năng lượng vào công trình hạ tầng kỹ thuật sử dụng chung của đường cao tốc; được thu các khoản khác theo quy định của pháp luật có liên quan.</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lang w:val="vi-VN"/>
              </w:rPr>
            </w:pPr>
          </w:p>
        </w:tc>
        <w:tc>
          <w:tcPr>
            <w:tcW w:w="7796" w:type="dxa"/>
          </w:tcPr>
          <w:p w:rsidR="009A64C5" w:rsidRPr="00183862" w:rsidRDefault="009A64C5" w:rsidP="00AA2009">
            <w:pPr>
              <w:jc w:val="both"/>
              <w:rPr>
                <w:rFonts w:ascii="Times New Roman" w:eastAsia="Times New Roman" w:hAnsi="Times New Roman"/>
                <w:sz w:val="27"/>
                <w:szCs w:val="27"/>
                <w:lang w:val="vi-VN"/>
              </w:rPr>
            </w:pPr>
            <w:r w:rsidRPr="00183862">
              <w:rPr>
                <w:rFonts w:ascii="Times New Roman" w:eastAsia="Times New Roman" w:hAnsi="Times New Roman"/>
                <w:sz w:val="27"/>
                <w:szCs w:val="27"/>
                <w:lang w:val="vi-VN"/>
              </w:rPr>
              <w:t>Giá, phí hàng hóa, dịch vụ, các khoản thu từ dự án, điều kiện và thủ tục điều chỉnh giá, phí hàng hóa, dịch vụ và các khoản thu phải được quy định tại hợp đồng dự án đối tác công tư hoặc quy định trong dự án giao Doanh nghiệp nhà nước đầu tư theo nguyên tắc bảo đảm lợi ích giữa nhà đầu tư, doanh nghiệp dự án, người sử dụng, Nhà nước và tạo điều kiện để nhà đầu tư thu hồi vốn và lợi nhuận</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lang w:val="vi-VN"/>
              </w:rPr>
            </w:pPr>
          </w:p>
        </w:tc>
        <w:tc>
          <w:tcPr>
            <w:tcW w:w="7796" w:type="dxa"/>
          </w:tcPr>
          <w:p w:rsidR="009A64C5" w:rsidRPr="00183862" w:rsidRDefault="009A64C5" w:rsidP="00AA2009">
            <w:pPr>
              <w:jc w:val="both"/>
              <w:rPr>
                <w:rFonts w:ascii="Times New Roman" w:eastAsia="Times New Roman" w:hAnsi="Times New Roman"/>
                <w:sz w:val="27"/>
                <w:szCs w:val="27"/>
                <w:lang w:val="vi-VN"/>
              </w:rPr>
            </w:pPr>
            <w:r w:rsidRPr="00183862">
              <w:rPr>
                <w:rFonts w:ascii="Times New Roman" w:eastAsia="Times New Roman" w:hAnsi="Times New Roman"/>
                <w:sz w:val="27"/>
                <w:szCs w:val="27"/>
                <w:lang w:val="vi-VN"/>
              </w:rPr>
              <w:t xml:space="preserve">5. Nhà nước bảo đảm thực hiện quyền thế chấp tài sản, quyền kinh </w:t>
            </w:r>
            <w:r w:rsidRPr="00183862">
              <w:rPr>
                <w:rFonts w:ascii="Times New Roman" w:eastAsia="Times New Roman" w:hAnsi="Times New Roman"/>
                <w:sz w:val="27"/>
                <w:szCs w:val="27"/>
                <w:lang w:val="vi-VN"/>
              </w:rPr>
              <w:lastRenderedPageBreak/>
              <w:t>doanh công trình dự án, bảo đảm cung cấp các dịch vụ công cộng, quyền sở hữu trí tuệ và tài sản theo quy định của pháp luật đối với dự án đầu tư đường cao tốc theo hình thức đối tác công tư; bảo lãnh nghĩa vụ của nhà đầu tư trong trường hợp cần thiết phù hợp với quy định của pháp luật.</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lang w:val="vi-VN"/>
              </w:rPr>
            </w:pPr>
          </w:p>
        </w:tc>
        <w:tc>
          <w:tcPr>
            <w:tcW w:w="7796" w:type="dxa"/>
          </w:tcPr>
          <w:p w:rsidR="009A64C5" w:rsidRPr="00183862" w:rsidRDefault="009A64C5" w:rsidP="00AA2009">
            <w:pPr>
              <w:jc w:val="both"/>
              <w:rPr>
                <w:rFonts w:ascii="Times New Roman" w:eastAsia="Times New Roman" w:hAnsi="Times New Roman"/>
                <w:sz w:val="27"/>
                <w:szCs w:val="27"/>
                <w:lang w:val="vi-VN"/>
              </w:rPr>
            </w:pPr>
            <w:r w:rsidRPr="00183862">
              <w:rPr>
                <w:rFonts w:ascii="Times New Roman" w:eastAsia="Times New Roman" w:hAnsi="Times New Roman"/>
                <w:sz w:val="27"/>
                <w:szCs w:val="27"/>
                <w:lang w:val="vi-VN"/>
              </w:rPr>
              <w:t xml:space="preserve">6. Nhà nước cho phép được kéo dài thời gian thu, tăng mức thu và các hình thức chia sẻ rủi ro khác trong trường hợp doanh thu từ việc kinh doanh khai thác đường cao tốc bị ảnh hưởng do xây dựng tuyến đường bộ khác ảnh hưởng đến lưu lượng giao thông; thiệt hại do thiên tai; khủng hoảng kinh tế, biến động giá và các sự kiện bất khả kháng khác. </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pacing w:val="2"/>
                <w:sz w:val="27"/>
                <w:szCs w:val="27"/>
                <w:lang w:val="vi-VN"/>
              </w:rPr>
            </w:pPr>
          </w:p>
        </w:tc>
        <w:tc>
          <w:tcPr>
            <w:tcW w:w="7796" w:type="dxa"/>
          </w:tcPr>
          <w:p w:rsidR="009A64C5" w:rsidRPr="00183862" w:rsidRDefault="009A64C5" w:rsidP="00AA2009">
            <w:pPr>
              <w:jc w:val="both"/>
              <w:rPr>
                <w:rFonts w:ascii="Times New Roman" w:eastAsia="Times New Roman" w:hAnsi="Times New Roman"/>
                <w:spacing w:val="2"/>
                <w:sz w:val="27"/>
                <w:szCs w:val="27"/>
                <w:lang w:val="vi-VN"/>
              </w:rPr>
            </w:pPr>
            <w:r w:rsidRPr="00183862">
              <w:rPr>
                <w:rFonts w:ascii="Times New Roman" w:eastAsia="Times New Roman" w:hAnsi="Times New Roman"/>
                <w:spacing w:val="2"/>
                <w:sz w:val="27"/>
                <w:szCs w:val="27"/>
                <w:lang w:val="vi-VN"/>
              </w:rPr>
              <w:t>7. Đối với đường cao tốc do Nhà nước đầu tư việc thu hồi vốn đầu tư xây dựng và vận hành khai thác, bảo trì đường cao tốc được thực hiện theo các hình thức:</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lang w:val="vi-VN"/>
              </w:rPr>
            </w:pPr>
          </w:p>
        </w:tc>
        <w:tc>
          <w:tcPr>
            <w:tcW w:w="7796" w:type="dxa"/>
          </w:tcPr>
          <w:p w:rsidR="009A64C5" w:rsidRPr="00183862" w:rsidRDefault="009A64C5" w:rsidP="00AA2009">
            <w:pPr>
              <w:jc w:val="both"/>
              <w:rPr>
                <w:rFonts w:ascii="Times New Roman" w:eastAsia="Times New Roman" w:hAnsi="Times New Roman"/>
                <w:sz w:val="27"/>
                <w:szCs w:val="27"/>
                <w:lang w:val="vi-VN"/>
              </w:rPr>
            </w:pPr>
            <w:r w:rsidRPr="00183862">
              <w:rPr>
                <w:rFonts w:ascii="Times New Roman" w:eastAsia="Times New Roman" w:hAnsi="Times New Roman"/>
                <w:sz w:val="27"/>
                <w:szCs w:val="27"/>
                <w:lang w:val="vi-VN"/>
              </w:rPr>
              <w:t>a) Đấu giá bán quyền thu phí sử dụng đường cao tốc hoặc Nhà nước tổ chức thu phí;</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lang w:val="vi-VN"/>
              </w:rPr>
            </w:pPr>
          </w:p>
        </w:tc>
        <w:tc>
          <w:tcPr>
            <w:tcW w:w="7796" w:type="dxa"/>
          </w:tcPr>
          <w:p w:rsidR="009A64C5" w:rsidRPr="00183862" w:rsidRDefault="009A64C5" w:rsidP="00AA2009">
            <w:pPr>
              <w:jc w:val="both"/>
              <w:rPr>
                <w:rFonts w:ascii="Times New Roman" w:eastAsia="Times New Roman" w:hAnsi="Times New Roman"/>
                <w:sz w:val="27"/>
                <w:szCs w:val="27"/>
                <w:lang w:val="vi-VN"/>
              </w:rPr>
            </w:pPr>
            <w:r w:rsidRPr="00183862">
              <w:rPr>
                <w:rFonts w:ascii="Times New Roman" w:eastAsia="Times New Roman" w:hAnsi="Times New Roman"/>
                <w:sz w:val="27"/>
                <w:szCs w:val="27"/>
                <w:lang w:val="vi-VN"/>
              </w:rPr>
              <w:t>b) Chuyển nhượng có thời hạn cho doanh nghiệp có đủ năng lực tài chính tổ chức thu phí, giá dịch vụ sử dụng đường cao tốc, để thu về khoản tiền đầu tư xây dựng đường cao tốc. Doanh nghiệp nhận chuyển nhượng thực hiện quản lý, kinh doanh khai thác và tổ chức bảo trì tuyến đường trong thời hạn hợp đồng chuyển nhượng; Nhà nước thực hiện kiểm tra, giám sát việc thực hiện của doanh nghiệp theo quy định của hợp đồng.</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lang w:val="vi-VN"/>
              </w:rPr>
            </w:pPr>
          </w:p>
        </w:tc>
        <w:tc>
          <w:tcPr>
            <w:tcW w:w="7796" w:type="dxa"/>
          </w:tcPr>
          <w:p w:rsidR="009A64C5" w:rsidRPr="00183862" w:rsidRDefault="009A64C5" w:rsidP="00AA2009">
            <w:pPr>
              <w:jc w:val="both"/>
              <w:rPr>
                <w:rFonts w:ascii="Times New Roman" w:eastAsia="Times New Roman" w:hAnsi="Times New Roman"/>
                <w:sz w:val="27"/>
                <w:szCs w:val="27"/>
                <w:lang w:val="vi-VN"/>
              </w:rPr>
            </w:pPr>
            <w:r w:rsidRPr="00183862">
              <w:rPr>
                <w:rFonts w:ascii="Times New Roman" w:eastAsia="Times New Roman" w:hAnsi="Times New Roman"/>
                <w:sz w:val="27"/>
                <w:szCs w:val="27"/>
                <w:lang w:val="vi-VN"/>
              </w:rPr>
              <w:t xml:space="preserve">8. Chính phủ quy định các nội dung về Nhà nước giao doanh nghiệp nhà nước đầu tư xây dựng, quản lý, vận hành và kinh doanh khai thác kết cấu hạ tầng đường cao tốc.  </w:t>
            </w:r>
          </w:p>
        </w:tc>
      </w:tr>
      <w:tr w:rsidR="009A64C5" w:rsidRPr="00183862" w:rsidTr="009A64C5">
        <w:tc>
          <w:tcPr>
            <w:tcW w:w="7338" w:type="dxa"/>
          </w:tcPr>
          <w:p w:rsidR="009A64C5" w:rsidRPr="00183862" w:rsidRDefault="009A64C5" w:rsidP="00AA2009">
            <w:pPr>
              <w:jc w:val="both"/>
              <w:rPr>
                <w:rFonts w:ascii="Times New Roman" w:eastAsia="Times New Roman" w:hAnsi="Times New Roman"/>
                <w:b/>
                <w:bCs/>
                <w:sz w:val="27"/>
                <w:szCs w:val="27"/>
                <w:lang w:val="vi-VN"/>
              </w:rPr>
            </w:pPr>
          </w:p>
        </w:tc>
        <w:tc>
          <w:tcPr>
            <w:tcW w:w="7796" w:type="dxa"/>
          </w:tcPr>
          <w:p w:rsidR="009A64C5" w:rsidRPr="00183862" w:rsidRDefault="009A64C5" w:rsidP="00AA2009">
            <w:pPr>
              <w:jc w:val="both"/>
              <w:rPr>
                <w:rFonts w:ascii="Times New Roman" w:eastAsia="Times New Roman" w:hAnsi="Times New Roman"/>
                <w:b/>
                <w:bCs/>
                <w:sz w:val="27"/>
                <w:szCs w:val="27"/>
                <w:lang w:val="vi-VN"/>
              </w:rPr>
            </w:pPr>
            <w:r w:rsidRPr="00183862">
              <w:rPr>
                <w:rFonts w:ascii="Times New Roman" w:eastAsia="Times New Roman" w:hAnsi="Times New Roman"/>
                <w:b/>
                <w:bCs/>
                <w:sz w:val="27"/>
                <w:szCs w:val="27"/>
                <w:lang w:val="vi-VN"/>
              </w:rPr>
              <w:t>Điều 82. Quản lý, vận hành khai thác và bảo trì đường cao tốc</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lang w:val="vi-VN"/>
              </w:rPr>
            </w:pPr>
          </w:p>
        </w:tc>
        <w:tc>
          <w:tcPr>
            <w:tcW w:w="7796" w:type="dxa"/>
          </w:tcPr>
          <w:p w:rsidR="009A64C5" w:rsidRPr="00183862" w:rsidRDefault="009A64C5" w:rsidP="00AA2009">
            <w:pPr>
              <w:jc w:val="both"/>
              <w:rPr>
                <w:rFonts w:ascii="Times New Roman" w:eastAsia="Times New Roman" w:hAnsi="Times New Roman"/>
                <w:sz w:val="27"/>
                <w:szCs w:val="27"/>
                <w:lang w:val="vi-VN"/>
              </w:rPr>
            </w:pPr>
            <w:r w:rsidRPr="00183862">
              <w:rPr>
                <w:rFonts w:ascii="Times New Roman" w:eastAsia="Times New Roman" w:hAnsi="Times New Roman"/>
                <w:sz w:val="27"/>
                <w:szCs w:val="27"/>
                <w:lang w:val="vi-VN"/>
              </w:rPr>
              <w:t xml:space="preserve">Việc quản lý vận hành khai thác và bảo trì đường cao tốc thực hiện </w:t>
            </w:r>
            <w:r w:rsidRPr="00183862">
              <w:rPr>
                <w:rFonts w:ascii="Times New Roman" w:eastAsia="Times New Roman" w:hAnsi="Times New Roman"/>
                <w:sz w:val="27"/>
                <w:szCs w:val="27"/>
                <w:lang w:val="vi-VN"/>
              </w:rPr>
              <w:lastRenderedPageBreak/>
              <w:t>theo các Điều khoản của Luật này và các quy định sau:</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lang w:val="vi-VN"/>
              </w:rPr>
            </w:pPr>
          </w:p>
        </w:tc>
        <w:tc>
          <w:tcPr>
            <w:tcW w:w="7796" w:type="dxa"/>
          </w:tcPr>
          <w:p w:rsidR="009A64C5" w:rsidRPr="00183862" w:rsidRDefault="009A64C5" w:rsidP="00AA2009">
            <w:pPr>
              <w:jc w:val="both"/>
              <w:rPr>
                <w:rFonts w:ascii="Times New Roman" w:eastAsia="Times New Roman" w:hAnsi="Times New Roman"/>
                <w:sz w:val="27"/>
                <w:szCs w:val="27"/>
                <w:lang w:val="vi-VN"/>
              </w:rPr>
            </w:pPr>
            <w:r w:rsidRPr="00183862">
              <w:rPr>
                <w:rFonts w:ascii="Times New Roman" w:eastAsia="Times New Roman" w:hAnsi="Times New Roman"/>
                <w:sz w:val="27"/>
                <w:szCs w:val="27"/>
                <w:lang w:val="vi-VN"/>
              </w:rPr>
              <w:t>1. Việc thu phí, giá dịch vụ sử dụng đường bộ được thực hiện theo phương thức thu điện tử tự động không dừng đối với các trạm thu phí, các làn thu phí.</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lang w:val="vi-VN"/>
              </w:rPr>
            </w:pPr>
          </w:p>
        </w:tc>
        <w:tc>
          <w:tcPr>
            <w:tcW w:w="7796" w:type="dxa"/>
          </w:tcPr>
          <w:p w:rsidR="009A64C5" w:rsidRPr="00183862" w:rsidRDefault="009A64C5" w:rsidP="00AA2009">
            <w:pPr>
              <w:jc w:val="both"/>
              <w:rPr>
                <w:rFonts w:ascii="Times New Roman" w:eastAsia="Times New Roman" w:hAnsi="Times New Roman"/>
                <w:sz w:val="27"/>
                <w:szCs w:val="27"/>
                <w:lang w:val="vi-VN"/>
              </w:rPr>
            </w:pPr>
            <w:r w:rsidRPr="00183862">
              <w:rPr>
                <w:rFonts w:ascii="Times New Roman" w:eastAsia="Times New Roman" w:hAnsi="Times New Roman"/>
                <w:sz w:val="27"/>
                <w:szCs w:val="27"/>
                <w:lang w:val="vi-VN"/>
              </w:rPr>
              <w:t>2. Sử dụng hệ thống quản lý, giám sát giao thông, trung tâm quản lý, điều hành giao thông để quản lý, điều tiết giao thông, hướng dẫn cho người tham gia giao thông bảo đảm hiệu quả giao thông trên toàn tuyến; phát hiện cảnh báo và xử lý tai nạn giao thông, sự cố mất an toàn giao thông trên đường; theo dõi phương tiện vi phạm tốc độ, tải trọng và dừng đỗ xe trái phép trên đường; theo dõi, thu thập dữ liệu khác về tình trạng giao thông; lắp đặt biển báo hiệu đường bộ, biển báo hiệu điện tử để thông báo về việc điều chỉnh tốc độ cho phép lưu thông khi cần thiết (giảm tốc độ khi mưa, sương mù vv…).</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lang w:val="vi-VN"/>
              </w:rPr>
            </w:pPr>
          </w:p>
        </w:tc>
        <w:tc>
          <w:tcPr>
            <w:tcW w:w="7796" w:type="dxa"/>
          </w:tcPr>
          <w:p w:rsidR="009A64C5" w:rsidRPr="00183862" w:rsidRDefault="009A64C5" w:rsidP="00AA2009">
            <w:pPr>
              <w:jc w:val="both"/>
              <w:rPr>
                <w:rFonts w:ascii="Times New Roman" w:eastAsia="Times New Roman" w:hAnsi="Times New Roman"/>
                <w:sz w:val="27"/>
                <w:szCs w:val="27"/>
                <w:lang w:val="vi-VN"/>
              </w:rPr>
            </w:pPr>
            <w:r w:rsidRPr="00183862">
              <w:rPr>
                <w:rFonts w:ascii="Times New Roman" w:eastAsia="Times New Roman" w:hAnsi="Times New Roman"/>
                <w:sz w:val="27"/>
                <w:szCs w:val="27"/>
                <w:lang w:val="vi-VN"/>
              </w:rPr>
              <w:t>3. Công tác kiểm tra</w:t>
            </w:r>
            <w:r w:rsidRPr="00183862">
              <w:rPr>
                <w:rFonts w:ascii="Times New Roman" w:eastAsia="Times New Roman" w:hAnsi="Times New Roman"/>
                <w:sz w:val="27"/>
                <w:szCs w:val="27"/>
              </w:rPr>
              <w:t>, bảo vệ</w:t>
            </w:r>
            <w:r w:rsidRPr="00183862">
              <w:rPr>
                <w:rFonts w:ascii="Times New Roman" w:eastAsia="Times New Roman" w:hAnsi="Times New Roman"/>
                <w:sz w:val="27"/>
                <w:szCs w:val="27"/>
                <w:lang w:val="vi-VN"/>
              </w:rPr>
              <w:t xml:space="preserve"> đường cao tốc được thực hiện thường xuyên liên tục hàng ngày; phải xử lý kịp thời việc ùn tắc, hạn chế về tốc độ lưu thông, tai nạn giao thông, sự cố trên đường cao tốc.</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lang w:val="vi-VN"/>
              </w:rPr>
            </w:pPr>
          </w:p>
        </w:tc>
        <w:tc>
          <w:tcPr>
            <w:tcW w:w="7796" w:type="dxa"/>
          </w:tcPr>
          <w:p w:rsidR="009A64C5" w:rsidRPr="00183862" w:rsidRDefault="009A64C5" w:rsidP="00AA2009">
            <w:pPr>
              <w:jc w:val="both"/>
              <w:rPr>
                <w:rFonts w:ascii="Times New Roman" w:eastAsia="Times New Roman" w:hAnsi="Times New Roman"/>
                <w:sz w:val="27"/>
                <w:szCs w:val="27"/>
                <w:lang w:val="vi-VN"/>
              </w:rPr>
            </w:pPr>
            <w:r w:rsidRPr="00183862">
              <w:rPr>
                <w:rFonts w:ascii="Times New Roman" w:eastAsia="Times New Roman" w:hAnsi="Times New Roman"/>
                <w:sz w:val="27"/>
                <w:szCs w:val="27"/>
                <w:lang w:val="vi-VN"/>
              </w:rPr>
              <w:t>4. Cứu nạn, cứu hộ trên đường cao tốc</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lang w:val="vi-VN"/>
              </w:rPr>
            </w:pPr>
          </w:p>
        </w:tc>
        <w:tc>
          <w:tcPr>
            <w:tcW w:w="7796" w:type="dxa"/>
          </w:tcPr>
          <w:p w:rsidR="009A64C5" w:rsidRPr="00183862" w:rsidRDefault="009A64C5" w:rsidP="00AA2009">
            <w:pPr>
              <w:jc w:val="both"/>
              <w:rPr>
                <w:rFonts w:ascii="Times New Roman" w:eastAsia="Times New Roman" w:hAnsi="Times New Roman"/>
                <w:sz w:val="27"/>
                <w:szCs w:val="27"/>
                <w:lang w:val="vi-VN"/>
              </w:rPr>
            </w:pPr>
            <w:r w:rsidRPr="00183862">
              <w:rPr>
                <w:rFonts w:ascii="Times New Roman" w:eastAsia="Times New Roman" w:hAnsi="Times New Roman"/>
                <w:sz w:val="27"/>
                <w:szCs w:val="27"/>
                <w:lang w:val="vi-VN"/>
              </w:rPr>
              <w:t xml:space="preserve">a) Đường cao tốc phải được tổ chức thực hiện cứu nạn; khoảng cách bố trí phương tiện cứu nạn trên đường cao tốc phải phù hợp. </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lang w:val="vi-VN"/>
              </w:rPr>
            </w:pPr>
          </w:p>
        </w:tc>
        <w:tc>
          <w:tcPr>
            <w:tcW w:w="7796" w:type="dxa"/>
          </w:tcPr>
          <w:p w:rsidR="009A64C5" w:rsidRPr="00183862" w:rsidRDefault="009A64C5" w:rsidP="00AA2009">
            <w:pPr>
              <w:jc w:val="both"/>
              <w:rPr>
                <w:rFonts w:ascii="Times New Roman" w:eastAsia="Times New Roman" w:hAnsi="Times New Roman"/>
                <w:sz w:val="27"/>
                <w:szCs w:val="27"/>
                <w:lang w:val="vi-VN"/>
              </w:rPr>
            </w:pPr>
            <w:r w:rsidRPr="00183862">
              <w:rPr>
                <w:rFonts w:ascii="Times New Roman" w:eastAsia="Times New Roman" w:hAnsi="Times New Roman"/>
                <w:sz w:val="27"/>
                <w:szCs w:val="27"/>
                <w:lang w:val="vi-VN"/>
              </w:rPr>
              <w:t>b) Tổ chức được giao quản lý, vận hành khai thác đường cao tốc có trách nhiệm tuần tra, kiểm tra, phát hiện tai nạn giao thông và tham gia cứu nạn kịp thời, thông báo đến cơ quan, tổ chức có liên quan để tham gia cứu nạn, phân luồng, phân làn, điều chỉnh và tổ chức lại giao thông khi cần. Chi phí cứu nạn do tổ chức được giao quản lý, vận hành khai thác đường cao tốc thực hiện thì được tính trong chi phí vận hành khai thác đường cao tốc.</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lang w:val="vi-VN"/>
              </w:rPr>
            </w:pPr>
          </w:p>
        </w:tc>
        <w:tc>
          <w:tcPr>
            <w:tcW w:w="7796" w:type="dxa"/>
          </w:tcPr>
          <w:p w:rsidR="009A64C5" w:rsidRPr="00183862" w:rsidRDefault="009A64C5" w:rsidP="00AA2009">
            <w:pPr>
              <w:jc w:val="both"/>
              <w:rPr>
                <w:rFonts w:ascii="Times New Roman" w:eastAsia="Times New Roman" w:hAnsi="Times New Roman"/>
                <w:sz w:val="27"/>
                <w:szCs w:val="27"/>
                <w:lang w:val="vi-VN"/>
              </w:rPr>
            </w:pPr>
            <w:r w:rsidRPr="00183862">
              <w:rPr>
                <w:rFonts w:ascii="Times New Roman" w:eastAsia="Times New Roman" w:hAnsi="Times New Roman"/>
                <w:sz w:val="27"/>
                <w:szCs w:val="27"/>
                <w:lang w:val="vi-VN"/>
              </w:rPr>
              <w:t xml:space="preserve">c) Cứu hộ phương tiện tham gia giao thông trên đường cao tốc: </w:t>
            </w:r>
            <w:r w:rsidRPr="00183862">
              <w:rPr>
                <w:rFonts w:ascii="Times New Roman" w:eastAsia="Times New Roman" w:hAnsi="Times New Roman"/>
                <w:sz w:val="27"/>
                <w:szCs w:val="27"/>
              </w:rPr>
              <w:t>k</w:t>
            </w:r>
            <w:r w:rsidRPr="00183862">
              <w:rPr>
                <w:rFonts w:ascii="Times New Roman" w:eastAsia="Times New Roman" w:hAnsi="Times New Roman"/>
                <w:sz w:val="27"/>
                <w:szCs w:val="27"/>
                <w:lang w:val="vi-VN"/>
              </w:rPr>
              <w:t xml:space="preserve">hi phương tiện tham gia trên đường cao tốc bị hư hỏng do tai nạn hoặc </w:t>
            </w:r>
            <w:r w:rsidRPr="00183862">
              <w:rPr>
                <w:rFonts w:ascii="Times New Roman" w:eastAsia="Times New Roman" w:hAnsi="Times New Roman"/>
                <w:sz w:val="27"/>
                <w:szCs w:val="27"/>
                <w:lang w:val="vi-VN"/>
              </w:rPr>
              <w:lastRenderedPageBreak/>
              <w:t xml:space="preserve">nguyên nhân khác thì phải kịp thời di chuyển vào làn dừng xe khẩn cấp, sau đó đưa ra khỏi đường cao tốc. Trường hợp người điều khiển phương tiện, chủ phương tiện không thể di chuyển kịp thời phương tiện theo quy định trên, thì tổ chức được giao quản lý, vận hành khai thác tuyến đường phải tổ chức di chuyển phương tiện ra khỏi và được chủ phương tiện thanh toán chi phí </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lang w:val="vi-VN"/>
              </w:rPr>
            </w:pPr>
          </w:p>
        </w:tc>
        <w:tc>
          <w:tcPr>
            <w:tcW w:w="7796" w:type="dxa"/>
          </w:tcPr>
          <w:p w:rsidR="009A64C5" w:rsidRPr="00183862" w:rsidRDefault="009A64C5" w:rsidP="00AA2009">
            <w:pPr>
              <w:jc w:val="both"/>
              <w:rPr>
                <w:rFonts w:ascii="Times New Roman" w:eastAsia="Times New Roman" w:hAnsi="Times New Roman"/>
                <w:sz w:val="27"/>
                <w:szCs w:val="27"/>
                <w:lang w:val="vi-VN"/>
              </w:rPr>
            </w:pPr>
            <w:r w:rsidRPr="00183862">
              <w:rPr>
                <w:rFonts w:ascii="Times New Roman" w:eastAsia="Times New Roman" w:hAnsi="Times New Roman"/>
                <w:sz w:val="27"/>
                <w:szCs w:val="27"/>
                <w:lang w:val="vi-VN"/>
              </w:rPr>
              <w:t xml:space="preserve"> 5. Đánh giá an toàn khai thác sử dụng đường cao tốc:</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lang w:val="vi-VN"/>
              </w:rPr>
            </w:pPr>
          </w:p>
        </w:tc>
        <w:tc>
          <w:tcPr>
            <w:tcW w:w="7796" w:type="dxa"/>
          </w:tcPr>
          <w:p w:rsidR="009A64C5" w:rsidRPr="00183862" w:rsidRDefault="009A64C5" w:rsidP="00AA2009">
            <w:pPr>
              <w:jc w:val="both"/>
              <w:rPr>
                <w:rFonts w:ascii="Times New Roman" w:eastAsia="Times New Roman" w:hAnsi="Times New Roman"/>
                <w:sz w:val="27"/>
                <w:szCs w:val="27"/>
                <w:lang w:val="vi-VN"/>
              </w:rPr>
            </w:pPr>
            <w:r w:rsidRPr="00183862">
              <w:rPr>
                <w:rFonts w:ascii="Times New Roman" w:eastAsia="Times New Roman" w:hAnsi="Times New Roman"/>
                <w:sz w:val="27"/>
                <w:szCs w:val="27"/>
                <w:lang w:val="vi-VN"/>
              </w:rPr>
              <w:t>a) Mặt đường, sơn kẻ đường, biển báo trên đường cao tốc, đèn đường, đèn trong hầm của đường cao tốc phải được kiểm tra đánh giá định kỳ, đánh giá khi hết thời hạn theo thiết kế để sửa chữa, khắc phục kịp thời các hạng mục xuống cấp, hư hỏng và thay thế thiết bị bảo đảm chất lượng phục vụ giao thông cho các phương tiện đi trên đường cao tốc thông suốt, an toàn;</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lang w:val="vi-VN"/>
              </w:rPr>
            </w:pPr>
          </w:p>
        </w:tc>
        <w:tc>
          <w:tcPr>
            <w:tcW w:w="7796" w:type="dxa"/>
          </w:tcPr>
          <w:p w:rsidR="009A64C5" w:rsidRPr="00183862" w:rsidRDefault="009A64C5" w:rsidP="00AA2009">
            <w:pPr>
              <w:jc w:val="both"/>
              <w:rPr>
                <w:rFonts w:ascii="Times New Roman" w:eastAsia="Times New Roman" w:hAnsi="Times New Roman"/>
                <w:sz w:val="27"/>
                <w:szCs w:val="27"/>
                <w:lang w:val="vi-VN"/>
              </w:rPr>
            </w:pPr>
            <w:r w:rsidRPr="00183862">
              <w:rPr>
                <w:rFonts w:ascii="Times New Roman" w:eastAsia="Times New Roman" w:hAnsi="Times New Roman"/>
                <w:sz w:val="27"/>
                <w:szCs w:val="27"/>
                <w:lang w:val="vi-VN"/>
              </w:rPr>
              <w:t>b) Các công trình cầu, hầm và các công trình khác phải được kiểm tra đánh giá tình trạng kỹ thuật công trình và có biện pháp khắc phục kịp thời.</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lang w:val="vi-VN"/>
              </w:rPr>
            </w:pPr>
          </w:p>
        </w:tc>
        <w:tc>
          <w:tcPr>
            <w:tcW w:w="7796" w:type="dxa"/>
          </w:tcPr>
          <w:p w:rsidR="009A64C5" w:rsidRPr="00183862" w:rsidRDefault="009A64C5" w:rsidP="00AA2009">
            <w:pPr>
              <w:jc w:val="both"/>
              <w:rPr>
                <w:rFonts w:ascii="Times New Roman" w:eastAsia="Times New Roman" w:hAnsi="Times New Roman"/>
                <w:sz w:val="27"/>
                <w:szCs w:val="27"/>
                <w:lang w:val="vi-VN"/>
              </w:rPr>
            </w:pPr>
            <w:r w:rsidRPr="00183862">
              <w:rPr>
                <w:rFonts w:ascii="Times New Roman" w:eastAsia="Times New Roman" w:hAnsi="Times New Roman"/>
                <w:sz w:val="27"/>
                <w:szCs w:val="27"/>
                <w:lang w:val="vi-VN"/>
              </w:rPr>
              <w:t xml:space="preserve">6. Lớp phủ mặt đường cao tốc, vạch sơn trên mặt đường phải được sửa chữa, thay thế khi các chỉ tiêu kỹ thuật không bảo đảm an toàn cho ô tô và các phương tiện giao thông được đi vào đường cao tốc với tốc độ lớn nhất quy định cho tuyến đường. </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lang w:val="vi-VN"/>
              </w:rPr>
            </w:pPr>
          </w:p>
        </w:tc>
        <w:tc>
          <w:tcPr>
            <w:tcW w:w="7796" w:type="dxa"/>
          </w:tcPr>
          <w:p w:rsidR="009A64C5" w:rsidRPr="00183862" w:rsidRDefault="009A64C5" w:rsidP="00AA2009">
            <w:pPr>
              <w:jc w:val="both"/>
              <w:rPr>
                <w:rFonts w:ascii="Times New Roman" w:eastAsia="Times New Roman" w:hAnsi="Times New Roman"/>
                <w:sz w:val="27"/>
                <w:szCs w:val="27"/>
                <w:lang w:val="vi-VN"/>
              </w:rPr>
            </w:pPr>
            <w:r w:rsidRPr="00183862">
              <w:rPr>
                <w:rFonts w:ascii="Times New Roman" w:eastAsia="Times New Roman" w:hAnsi="Times New Roman"/>
                <w:sz w:val="27"/>
                <w:szCs w:val="27"/>
                <w:lang w:val="vi-VN"/>
              </w:rPr>
              <w:t>7. Chi phí bảo trì và quản lý vận hành khai thác phải được bố trí đảm bảo thực hiện các công việc nhằm duy trì tình trạng kỹ thuật công trình theo yêu cầu của thiết kế trong suốt thời gian sử dụng đường cao tốc, bảo đảm giao thông an toàn và thông suốt.</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lang w:val="vi-VN"/>
              </w:rPr>
            </w:pPr>
          </w:p>
        </w:tc>
        <w:tc>
          <w:tcPr>
            <w:tcW w:w="7796" w:type="dxa"/>
          </w:tcPr>
          <w:p w:rsidR="009A64C5" w:rsidRPr="00183862" w:rsidRDefault="009A64C5" w:rsidP="00AA2009">
            <w:pPr>
              <w:jc w:val="both"/>
              <w:rPr>
                <w:rFonts w:ascii="Times New Roman" w:eastAsia="Times New Roman" w:hAnsi="Times New Roman"/>
                <w:sz w:val="27"/>
                <w:szCs w:val="27"/>
                <w:lang w:val="vi-VN"/>
              </w:rPr>
            </w:pPr>
            <w:r w:rsidRPr="00183862">
              <w:rPr>
                <w:rFonts w:ascii="Times New Roman" w:eastAsia="Times New Roman" w:hAnsi="Times New Roman"/>
                <w:sz w:val="27"/>
                <w:szCs w:val="27"/>
                <w:lang w:val="vi-VN"/>
              </w:rPr>
              <w:t>8. Không cho phép xây dựng các công trình hạ tầng khác đào, cắt ngang đường cao tốc đã đưa vào kha i thác, trừ các công trình đường dây tải điện, đường dây thông tin, viễn thông đi bên trên phạm vi bảo vệ đường cao tốc và các trường hợp khác do Chính phủ quy định.</w:t>
            </w:r>
          </w:p>
        </w:tc>
      </w:tr>
      <w:tr w:rsidR="00862605" w:rsidRPr="00183862" w:rsidTr="009A64C5">
        <w:tc>
          <w:tcPr>
            <w:tcW w:w="7338" w:type="dxa"/>
          </w:tcPr>
          <w:p w:rsidR="00862605" w:rsidRPr="00183862" w:rsidRDefault="00862605" w:rsidP="00AA2009">
            <w:pPr>
              <w:contextualSpacing/>
              <w:jc w:val="center"/>
              <w:rPr>
                <w:rFonts w:ascii="Times New Roman" w:hAnsi="Times New Roman"/>
                <w:b/>
                <w:sz w:val="27"/>
                <w:szCs w:val="27"/>
              </w:rPr>
            </w:pPr>
            <w:r w:rsidRPr="00183862">
              <w:rPr>
                <w:rFonts w:ascii="Times New Roman" w:hAnsi="Times New Roman"/>
                <w:b/>
                <w:sz w:val="27"/>
                <w:szCs w:val="27"/>
              </w:rPr>
              <w:lastRenderedPageBreak/>
              <w:t>Chương IV</w:t>
            </w:r>
          </w:p>
        </w:tc>
        <w:tc>
          <w:tcPr>
            <w:tcW w:w="7796" w:type="dxa"/>
          </w:tcPr>
          <w:p w:rsidR="00862605" w:rsidRPr="00183862" w:rsidRDefault="00862605" w:rsidP="00AA2009">
            <w:pPr>
              <w:contextualSpacing/>
              <w:jc w:val="center"/>
              <w:rPr>
                <w:rFonts w:ascii="Times New Roman" w:hAnsi="Times New Roman"/>
                <w:b/>
                <w:sz w:val="27"/>
                <w:szCs w:val="27"/>
              </w:rPr>
            </w:pPr>
            <w:r w:rsidRPr="00183862">
              <w:rPr>
                <w:rFonts w:ascii="Times New Roman" w:hAnsi="Times New Roman"/>
                <w:b/>
                <w:sz w:val="27"/>
                <w:szCs w:val="27"/>
              </w:rPr>
              <w:t>Chương IV</w:t>
            </w:r>
          </w:p>
        </w:tc>
      </w:tr>
      <w:tr w:rsidR="00862605" w:rsidRPr="00183862" w:rsidTr="009A64C5">
        <w:tc>
          <w:tcPr>
            <w:tcW w:w="7338" w:type="dxa"/>
          </w:tcPr>
          <w:p w:rsidR="00862605" w:rsidRPr="00183862" w:rsidRDefault="00862605" w:rsidP="00AA2009">
            <w:pPr>
              <w:contextualSpacing/>
              <w:jc w:val="center"/>
              <w:rPr>
                <w:rFonts w:ascii="Times New Roman" w:eastAsia="Times New Roman" w:hAnsi="Times New Roman"/>
                <w:b/>
                <w:bCs/>
                <w:sz w:val="27"/>
                <w:szCs w:val="27"/>
              </w:rPr>
            </w:pPr>
            <w:r w:rsidRPr="00183862">
              <w:rPr>
                <w:rFonts w:ascii="Times New Roman" w:eastAsia="Times New Roman" w:hAnsi="Times New Roman"/>
                <w:b/>
                <w:bCs/>
                <w:sz w:val="27"/>
                <w:szCs w:val="27"/>
              </w:rPr>
              <w:t>PHƯƠNG TIỆN THAM GIA GIAO THÔNG ĐƯỜNG BỘ</w:t>
            </w:r>
          </w:p>
        </w:tc>
        <w:tc>
          <w:tcPr>
            <w:tcW w:w="7796" w:type="dxa"/>
          </w:tcPr>
          <w:p w:rsidR="00862605" w:rsidRPr="00183862" w:rsidRDefault="00862605" w:rsidP="00AA2009">
            <w:pPr>
              <w:contextualSpacing/>
              <w:jc w:val="center"/>
              <w:rPr>
                <w:rFonts w:ascii="Times New Roman" w:eastAsia="Times New Roman" w:hAnsi="Times New Roman"/>
                <w:b/>
                <w:bCs/>
                <w:sz w:val="27"/>
                <w:szCs w:val="27"/>
              </w:rPr>
            </w:pPr>
            <w:r w:rsidRPr="00183862">
              <w:rPr>
                <w:rFonts w:ascii="Times New Roman" w:eastAsia="Times New Roman" w:hAnsi="Times New Roman"/>
                <w:b/>
                <w:bCs/>
                <w:sz w:val="27"/>
                <w:szCs w:val="27"/>
              </w:rPr>
              <w:t>PHƯƠNG TIỆN THAM GIA GIAO THÔNG ĐƯỜNG BỘ</w:t>
            </w:r>
          </w:p>
        </w:tc>
      </w:tr>
      <w:tr w:rsidR="009A64C5" w:rsidRPr="00183862" w:rsidTr="009A64C5">
        <w:tc>
          <w:tcPr>
            <w:tcW w:w="7338" w:type="dxa"/>
          </w:tcPr>
          <w:p w:rsidR="009A64C5" w:rsidRPr="00183862" w:rsidRDefault="009A64C5" w:rsidP="00AA2009">
            <w:pPr>
              <w:contextualSpacing/>
              <w:jc w:val="both"/>
              <w:rPr>
                <w:rFonts w:ascii="Times New Roman" w:hAnsi="Times New Roman"/>
                <w:b/>
                <w:bCs/>
                <w:sz w:val="27"/>
                <w:szCs w:val="27"/>
              </w:rPr>
            </w:pPr>
          </w:p>
        </w:tc>
        <w:tc>
          <w:tcPr>
            <w:tcW w:w="7796" w:type="dxa"/>
          </w:tcPr>
          <w:p w:rsidR="009A64C5" w:rsidRPr="00183862" w:rsidRDefault="009A64C5" w:rsidP="00AA2009">
            <w:pPr>
              <w:contextualSpacing/>
              <w:jc w:val="both"/>
              <w:rPr>
                <w:rFonts w:ascii="Times New Roman" w:hAnsi="Times New Roman"/>
                <w:b/>
                <w:sz w:val="27"/>
                <w:szCs w:val="27"/>
              </w:rPr>
            </w:pPr>
            <w:r w:rsidRPr="00183862">
              <w:rPr>
                <w:rFonts w:ascii="Times New Roman" w:hAnsi="Times New Roman"/>
                <w:b/>
                <w:bCs/>
                <w:sz w:val="27"/>
                <w:szCs w:val="27"/>
              </w:rPr>
              <w:t>Điều 83. Quản lý phương tiện tham gia giao thông đường bộ</w:t>
            </w:r>
          </w:p>
        </w:tc>
      </w:tr>
      <w:tr w:rsidR="009A64C5" w:rsidRPr="00183862" w:rsidTr="009A64C5">
        <w:tc>
          <w:tcPr>
            <w:tcW w:w="7338" w:type="dxa"/>
          </w:tcPr>
          <w:p w:rsidR="009A64C5" w:rsidRPr="00183862" w:rsidRDefault="009A64C5" w:rsidP="00AA2009">
            <w:pPr>
              <w:contextualSpacing/>
              <w:jc w:val="both"/>
              <w:rPr>
                <w:rFonts w:ascii="Times New Roman" w:hAnsi="Times New Roman"/>
                <w:sz w:val="27"/>
                <w:szCs w:val="27"/>
              </w:rPr>
            </w:pPr>
          </w:p>
        </w:tc>
        <w:tc>
          <w:tcPr>
            <w:tcW w:w="7796" w:type="dxa"/>
          </w:tcPr>
          <w:p w:rsidR="009A64C5" w:rsidRPr="00183862" w:rsidRDefault="009A64C5" w:rsidP="00AA2009">
            <w:pPr>
              <w:contextualSpacing/>
              <w:jc w:val="both"/>
              <w:rPr>
                <w:rFonts w:ascii="Times New Roman" w:hAnsi="Times New Roman"/>
                <w:sz w:val="27"/>
                <w:szCs w:val="27"/>
              </w:rPr>
            </w:pPr>
            <w:r w:rsidRPr="00183862">
              <w:rPr>
                <w:rFonts w:ascii="Times New Roman" w:hAnsi="Times New Roman"/>
                <w:sz w:val="27"/>
                <w:szCs w:val="27"/>
              </w:rPr>
              <w:t>1. Xe cơ giới, xe máy chuyên dùng, xe đạp điện phải được quản lý về chất lượng an toàn kỹ thuật và bảo vệ môi trường từ khi sản xuất, lắp ráp, nhập khẩu và trong quá trình tham gia giao thông.</w:t>
            </w:r>
          </w:p>
        </w:tc>
      </w:tr>
      <w:tr w:rsidR="009A64C5" w:rsidRPr="00183862" w:rsidTr="009A64C5">
        <w:tc>
          <w:tcPr>
            <w:tcW w:w="7338" w:type="dxa"/>
          </w:tcPr>
          <w:p w:rsidR="009A64C5" w:rsidRPr="00183862" w:rsidRDefault="009A64C5" w:rsidP="00AA2009">
            <w:pPr>
              <w:contextualSpacing/>
              <w:jc w:val="both"/>
              <w:rPr>
                <w:rFonts w:ascii="Times New Roman" w:hAnsi="Times New Roman"/>
                <w:sz w:val="27"/>
                <w:szCs w:val="27"/>
              </w:rPr>
            </w:pPr>
          </w:p>
        </w:tc>
        <w:tc>
          <w:tcPr>
            <w:tcW w:w="7796" w:type="dxa"/>
          </w:tcPr>
          <w:p w:rsidR="009A64C5" w:rsidRPr="00183862" w:rsidRDefault="009A64C5" w:rsidP="00AA2009">
            <w:pPr>
              <w:contextualSpacing/>
              <w:jc w:val="both"/>
              <w:rPr>
                <w:rFonts w:ascii="Times New Roman" w:hAnsi="Times New Roman"/>
                <w:sz w:val="27"/>
                <w:szCs w:val="27"/>
              </w:rPr>
            </w:pPr>
            <w:r w:rsidRPr="00183862">
              <w:rPr>
                <w:rFonts w:ascii="Times New Roman" w:hAnsi="Times New Roman"/>
                <w:sz w:val="27"/>
                <w:szCs w:val="27"/>
              </w:rPr>
              <w:t>2. Xe cơ giới, xe máy chuyên dùng phải được cơ quan nhà nước có thẩm quyền cấp giấy đăng ký xe và biển số xe.</w:t>
            </w:r>
          </w:p>
        </w:tc>
      </w:tr>
      <w:tr w:rsidR="009A64C5" w:rsidRPr="00183862" w:rsidTr="009A64C5">
        <w:tc>
          <w:tcPr>
            <w:tcW w:w="7338" w:type="dxa"/>
          </w:tcPr>
          <w:p w:rsidR="009A64C5" w:rsidRPr="00183862" w:rsidRDefault="009A64C5" w:rsidP="00AA2009">
            <w:pPr>
              <w:contextualSpacing/>
              <w:jc w:val="both"/>
              <w:rPr>
                <w:rFonts w:ascii="Times New Roman" w:hAnsi="Times New Roman"/>
                <w:sz w:val="27"/>
                <w:szCs w:val="27"/>
              </w:rPr>
            </w:pPr>
          </w:p>
        </w:tc>
        <w:tc>
          <w:tcPr>
            <w:tcW w:w="7796" w:type="dxa"/>
          </w:tcPr>
          <w:p w:rsidR="009A64C5" w:rsidRPr="00183862" w:rsidRDefault="009A64C5" w:rsidP="00AA2009">
            <w:pPr>
              <w:contextualSpacing/>
              <w:jc w:val="both"/>
              <w:rPr>
                <w:rFonts w:ascii="Times New Roman" w:hAnsi="Times New Roman"/>
                <w:sz w:val="27"/>
                <w:szCs w:val="27"/>
              </w:rPr>
            </w:pPr>
            <w:r w:rsidRPr="00183862">
              <w:rPr>
                <w:rFonts w:ascii="Times New Roman" w:hAnsi="Times New Roman"/>
                <w:sz w:val="27"/>
                <w:szCs w:val="27"/>
              </w:rPr>
              <w:t>3. Xe cơ giới; xe máy chuyên dùng; xe đạp điện; hệ thống, tổng thành, thiết bị, linh kiện của xe cơ giới, xe máy chuyên dùng, xe đạp điện phải đáp ứng các quy chuẩn, tiêu chuẩn kỹ thuật.</w:t>
            </w:r>
          </w:p>
        </w:tc>
      </w:tr>
      <w:tr w:rsidR="009A64C5" w:rsidRPr="00183862" w:rsidTr="009A64C5">
        <w:tc>
          <w:tcPr>
            <w:tcW w:w="7338" w:type="dxa"/>
          </w:tcPr>
          <w:p w:rsidR="009A64C5" w:rsidRPr="00183862" w:rsidRDefault="009A64C5" w:rsidP="00AA2009">
            <w:pPr>
              <w:contextualSpacing/>
              <w:jc w:val="both"/>
              <w:rPr>
                <w:rFonts w:ascii="Times New Roman" w:hAnsi="Times New Roman"/>
                <w:sz w:val="27"/>
                <w:szCs w:val="27"/>
              </w:rPr>
            </w:pPr>
          </w:p>
        </w:tc>
        <w:tc>
          <w:tcPr>
            <w:tcW w:w="7796" w:type="dxa"/>
          </w:tcPr>
          <w:p w:rsidR="009A64C5" w:rsidRPr="00183862" w:rsidRDefault="009A64C5" w:rsidP="00AA2009">
            <w:pPr>
              <w:contextualSpacing/>
              <w:jc w:val="both"/>
              <w:rPr>
                <w:rFonts w:ascii="Times New Roman" w:hAnsi="Times New Roman"/>
                <w:sz w:val="27"/>
                <w:szCs w:val="27"/>
              </w:rPr>
            </w:pPr>
            <w:r w:rsidRPr="00183862">
              <w:rPr>
                <w:rFonts w:ascii="Times New Roman" w:hAnsi="Times New Roman"/>
                <w:sz w:val="27"/>
                <w:szCs w:val="27"/>
              </w:rPr>
              <w:t>4. Xe thô sơ, xe gắn máy, xe mô tô, máy kéo nhỏ hoạt động, vận chuyển hành khách, hàng hóa phải bảo đảm quy định về điều kiện an toàn giao thông đường bộ theo quy định của Ủy ban nhân dân cấp tỉnh.</w:t>
            </w:r>
          </w:p>
        </w:tc>
      </w:tr>
      <w:tr w:rsidR="009A64C5" w:rsidRPr="00183862" w:rsidTr="009A64C5">
        <w:tc>
          <w:tcPr>
            <w:tcW w:w="7338" w:type="dxa"/>
          </w:tcPr>
          <w:p w:rsidR="009A64C5" w:rsidRPr="00183862" w:rsidRDefault="009A64C5" w:rsidP="00AA2009">
            <w:pPr>
              <w:contextualSpacing/>
              <w:jc w:val="both"/>
              <w:rPr>
                <w:rFonts w:ascii="Times New Roman" w:hAnsi="Times New Roman"/>
                <w:sz w:val="27"/>
                <w:szCs w:val="27"/>
              </w:rPr>
            </w:pPr>
          </w:p>
        </w:tc>
        <w:tc>
          <w:tcPr>
            <w:tcW w:w="7796" w:type="dxa"/>
          </w:tcPr>
          <w:p w:rsidR="009A64C5" w:rsidRPr="00183862" w:rsidRDefault="009A64C5" w:rsidP="00AA2009">
            <w:pPr>
              <w:contextualSpacing/>
              <w:jc w:val="both"/>
              <w:rPr>
                <w:rFonts w:ascii="Times New Roman" w:hAnsi="Times New Roman"/>
                <w:sz w:val="27"/>
                <w:szCs w:val="27"/>
              </w:rPr>
            </w:pPr>
            <w:r w:rsidRPr="00183862">
              <w:rPr>
                <w:rFonts w:ascii="Times New Roman" w:hAnsi="Times New Roman"/>
                <w:sz w:val="27"/>
                <w:szCs w:val="27"/>
              </w:rPr>
              <w:t>5. Bộ trưởng Bộ Giao thông vận tải quy định việc xây dựng mới, cập nhất, bổ sung danh mục xe cơ giới; xe máy chuyên dùng; hệ thống, tổng thành, thiết bị, linh kiện của xe cơ giới, xe máy  chuyên dùng là các sản phẩm có thể gây tổn hại cho sức khỏe con người, an toàn, môi trường và tài sản.</w:t>
            </w:r>
          </w:p>
        </w:tc>
      </w:tr>
      <w:tr w:rsidR="00716593" w:rsidRPr="00183862" w:rsidTr="009A64C5">
        <w:tc>
          <w:tcPr>
            <w:tcW w:w="7338" w:type="dxa"/>
          </w:tcPr>
          <w:p w:rsidR="00716593" w:rsidRPr="00183862" w:rsidRDefault="00716593" w:rsidP="00AA2009">
            <w:pPr>
              <w:jc w:val="both"/>
              <w:rPr>
                <w:rFonts w:ascii="Times New Roman" w:eastAsia="Times New Roman" w:hAnsi="Times New Roman"/>
                <w:b/>
                <w:bCs/>
                <w:color w:val="000000"/>
                <w:sz w:val="27"/>
                <w:szCs w:val="27"/>
              </w:rPr>
            </w:pPr>
            <w:r w:rsidRPr="00183862">
              <w:rPr>
                <w:rFonts w:ascii="Times New Roman" w:eastAsia="Times New Roman" w:hAnsi="Times New Roman"/>
                <w:b/>
                <w:bCs/>
                <w:color w:val="000000"/>
                <w:sz w:val="27"/>
                <w:szCs w:val="27"/>
              </w:rPr>
              <w:t>Điều 53. Điều kiện tham gia giao thông của xe cơ giới</w:t>
            </w:r>
          </w:p>
        </w:tc>
        <w:tc>
          <w:tcPr>
            <w:tcW w:w="7796" w:type="dxa"/>
          </w:tcPr>
          <w:p w:rsidR="00716593" w:rsidRPr="00183862" w:rsidRDefault="00716593" w:rsidP="00AA2009">
            <w:pPr>
              <w:contextualSpacing/>
              <w:jc w:val="both"/>
              <w:rPr>
                <w:rFonts w:ascii="Times New Roman" w:hAnsi="Times New Roman"/>
                <w:b/>
                <w:sz w:val="27"/>
                <w:szCs w:val="27"/>
              </w:rPr>
            </w:pPr>
            <w:r w:rsidRPr="00183862">
              <w:rPr>
                <w:rFonts w:ascii="Times New Roman" w:hAnsi="Times New Roman"/>
                <w:b/>
                <w:bCs/>
                <w:sz w:val="27"/>
                <w:szCs w:val="27"/>
              </w:rPr>
              <w:t xml:space="preserve">Điều 84. </w:t>
            </w:r>
            <w:r w:rsidRPr="00183862">
              <w:rPr>
                <w:rFonts w:ascii="Times New Roman" w:eastAsia="Times New Roman" w:hAnsi="Times New Roman"/>
                <w:b/>
                <w:bCs/>
                <w:sz w:val="27"/>
                <w:szCs w:val="27"/>
              </w:rPr>
              <w:t>Điều kiện tham gia giao thông của xe cơ giới</w:t>
            </w:r>
          </w:p>
        </w:tc>
      </w:tr>
      <w:tr w:rsidR="00716593" w:rsidRPr="00183862" w:rsidTr="009A64C5">
        <w:tc>
          <w:tcPr>
            <w:tcW w:w="7338" w:type="dxa"/>
          </w:tcPr>
          <w:p w:rsidR="00716593" w:rsidRPr="00183862" w:rsidRDefault="007165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1. Xe ô tô đúng kiểu loại được phép tham gia giao thông phải bảo đảm các quy định về chất lượng, an toàn kỹ thuật và bảo vệ môi trường sau đây:</w:t>
            </w:r>
          </w:p>
        </w:tc>
        <w:tc>
          <w:tcPr>
            <w:tcW w:w="7796" w:type="dxa"/>
          </w:tcPr>
          <w:p w:rsidR="00716593" w:rsidRPr="00183862" w:rsidRDefault="00716593" w:rsidP="00AA2009">
            <w:pPr>
              <w:contextualSpacing/>
              <w:jc w:val="both"/>
              <w:rPr>
                <w:rFonts w:ascii="Times New Roman" w:hAnsi="Times New Roman"/>
                <w:sz w:val="27"/>
                <w:szCs w:val="27"/>
              </w:rPr>
            </w:pPr>
            <w:r w:rsidRPr="00183862">
              <w:rPr>
                <w:rFonts w:ascii="Times New Roman" w:hAnsi="Times New Roman"/>
                <w:sz w:val="27"/>
                <w:szCs w:val="27"/>
              </w:rPr>
              <w:t>Xe cơ giới khi tham gia giao thông phải đáp ứng các điều kiện sau:</w:t>
            </w:r>
          </w:p>
        </w:tc>
      </w:tr>
      <w:tr w:rsidR="00716593" w:rsidRPr="00183862" w:rsidTr="009A64C5">
        <w:tc>
          <w:tcPr>
            <w:tcW w:w="7338" w:type="dxa"/>
          </w:tcPr>
          <w:p w:rsidR="00716593" w:rsidRPr="00183862" w:rsidRDefault="007165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a) Có đủ hệ thống hãm có hiệu lực;</w:t>
            </w:r>
          </w:p>
        </w:tc>
        <w:tc>
          <w:tcPr>
            <w:tcW w:w="7796" w:type="dxa"/>
          </w:tcPr>
          <w:p w:rsidR="00716593" w:rsidRPr="00183862" w:rsidRDefault="00716593" w:rsidP="00AA2009">
            <w:pPr>
              <w:contextualSpacing/>
              <w:jc w:val="both"/>
              <w:rPr>
                <w:rFonts w:ascii="Times New Roman" w:hAnsi="Times New Roman"/>
                <w:spacing w:val="-4"/>
                <w:sz w:val="27"/>
                <w:szCs w:val="27"/>
              </w:rPr>
            </w:pPr>
            <w:r w:rsidRPr="00183862">
              <w:rPr>
                <w:rFonts w:ascii="Times New Roman" w:hAnsi="Times New Roman"/>
                <w:spacing w:val="-4"/>
                <w:sz w:val="27"/>
                <w:szCs w:val="27"/>
              </w:rPr>
              <w:t>1. Đúng kiểu loại, bảo đảm chất lượng an toàn kỹ thuật và bảo vệ môi trường;</w:t>
            </w:r>
          </w:p>
        </w:tc>
      </w:tr>
      <w:tr w:rsidR="00716593" w:rsidRPr="00183862" w:rsidTr="009A64C5">
        <w:tc>
          <w:tcPr>
            <w:tcW w:w="7338" w:type="dxa"/>
          </w:tcPr>
          <w:p w:rsidR="00716593" w:rsidRPr="00183862" w:rsidRDefault="007165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 xml:space="preserve">b) Có hệ thống chuyển hướng có hiệu lực; </w:t>
            </w:r>
          </w:p>
        </w:tc>
        <w:tc>
          <w:tcPr>
            <w:tcW w:w="7796" w:type="dxa"/>
          </w:tcPr>
          <w:p w:rsidR="00716593" w:rsidRPr="00183862" w:rsidRDefault="00716593" w:rsidP="00AA2009">
            <w:pPr>
              <w:contextualSpacing/>
              <w:jc w:val="both"/>
              <w:rPr>
                <w:rFonts w:ascii="Times New Roman" w:hAnsi="Times New Roman"/>
                <w:sz w:val="27"/>
                <w:szCs w:val="27"/>
              </w:rPr>
            </w:pPr>
            <w:r w:rsidRPr="00183862">
              <w:rPr>
                <w:rFonts w:ascii="Times New Roman" w:hAnsi="Times New Roman"/>
                <w:sz w:val="27"/>
                <w:szCs w:val="27"/>
              </w:rPr>
              <w:t>2. Có giấy đăng ký xe và biển số xe;</w:t>
            </w:r>
          </w:p>
        </w:tc>
      </w:tr>
      <w:tr w:rsidR="00716593" w:rsidRPr="00183862" w:rsidTr="009A64C5">
        <w:tc>
          <w:tcPr>
            <w:tcW w:w="7338" w:type="dxa"/>
          </w:tcPr>
          <w:p w:rsidR="00716593" w:rsidRPr="00183862" w:rsidRDefault="007165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 xml:space="preserve">c) Tay lái của xe ô tô ở bên trái của xe; trường hợp xe ô tô của </w:t>
            </w:r>
            <w:r w:rsidRPr="00183862">
              <w:rPr>
                <w:rFonts w:ascii="Times New Roman" w:eastAsia="Times New Roman" w:hAnsi="Times New Roman"/>
                <w:color w:val="000000"/>
                <w:sz w:val="27"/>
                <w:szCs w:val="27"/>
              </w:rPr>
              <w:lastRenderedPageBreak/>
              <w:t>người nước ngoài đăng ký tại nước ngoài có tay lái ở bên phải tham gia giao thông tại Việt Nam thực hiện theo quy định của Chính phủ;</w:t>
            </w:r>
          </w:p>
        </w:tc>
        <w:tc>
          <w:tcPr>
            <w:tcW w:w="7796" w:type="dxa"/>
          </w:tcPr>
          <w:p w:rsidR="00716593" w:rsidRPr="00183862" w:rsidRDefault="00716593" w:rsidP="00AA2009">
            <w:pPr>
              <w:contextualSpacing/>
              <w:jc w:val="both"/>
              <w:rPr>
                <w:rFonts w:ascii="Times New Roman" w:hAnsi="Times New Roman"/>
                <w:sz w:val="27"/>
                <w:szCs w:val="27"/>
              </w:rPr>
            </w:pPr>
            <w:r w:rsidRPr="00183862">
              <w:rPr>
                <w:rFonts w:ascii="Times New Roman" w:hAnsi="Times New Roman"/>
                <w:sz w:val="27"/>
                <w:szCs w:val="27"/>
              </w:rPr>
              <w:lastRenderedPageBreak/>
              <w:t xml:space="preserve">3. Có niên hạn sử dụng phù hợp quy định tại </w:t>
            </w:r>
            <w:r w:rsidRPr="00183862">
              <w:rPr>
                <w:rFonts w:ascii="Times New Roman" w:hAnsi="Times New Roman"/>
                <w:color w:val="FF0000"/>
                <w:sz w:val="27"/>
                <w:szCs w:val="27"/>
              </w:rPr>
              <w:t xml:space="preserve">Điều 88 </w:t>
            </w:r>
            <w:r w:rsidRPr="00183862">
              <w:rPr>
                <w:rFonts w:ascii="Times New Roman" w:hAnsi="Times New Roman"/>
                <w:sz w:val="27"/>
                <w:szCs w:val="27"/>
              </w:rPr>
              <w:t>của Luật này;</w:t>
            </w:r>
          </w:p>
        </w:tc>
      </w:tr>
      <w:tr w:rsidR="00716593" w:rsidRPr="00183862" w:rsidTr="009A64C5">
        <w:tc>
          <w:tcPr>
            <w:tcW w:w="7338" w:type="dxa"/>
          </w:tcPr>
          <w:p w:rsidR="00716593" w:rsidRPr="00183862" w:rsidRDefault="007165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pacing w:val="2"/>
                <w:sz w:val="27"/>
                <w:szCs w:val="27"/>
              </w:rPr>
              <w:lastRenderedPageBreak/>
              <w:t>d) Có đủ đèn chiếu sáng gần và xa, đèn soi biển số, đèn báo hãm, đèn tín hiệu;</w:t>
            </w:r>
          </w:p>
        </w:tc>
        <w:tc>
          <w:tcPr>
            <w:tcW w:w="7796" w:type="dxa"/>
          </w:tcPr>
          <w:p w:rsidR="00716593" w:rsidRPr="00183862" w:rsidRDefault="00716593" w:rsidP="00AA2009">
            <w:pPr>
              <w:contextualSpacing/>
              <w:jc w:val="both"/>
              <w:rPr>
                <w:rFonts w:ascii="Times New Roman" w:hAnsi="Times New Roman"/>
                <w:sz w:val="27"/>
                <w:szCs w:val="27"/>
              </w:rPr>
            </w:pPr>
            <w:r w:rsidRPr="00183862">
              <w:rPr>
                <w:rFonts w:ascii="Times New Roman" w:hAnsi="Times New Roman"/>
                <w:sz w:val="27"/>
                <w:szCs w:val="27"/>
              </w:rPr>
              <w:t>4. Đáp ứng yêu cầu về mức tiêu chuẩn khí thải theo quy định;</w:t>
            </w:r>
          </w:p>
        </w:tc>
      </w:tr>
      <w:tr w:rsidR="00716593" w:rsidRPr="00183862" w:rsidTr="009A64C5">
        <w:tc>
          <w:tcPr>
            <w:tcW w:w="7338" w:type="dxa"/>
          </w:tcPr>
          <w:p w:rsidR="00716593" w:rsidRPr="00183862" w:rsidRDefault="007165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pacing w:val="-2"/>
                <w:sz w:val="27"/>
                <w:szCs w:val="27"/>
              </w:rPr>
              <w:t>đ) Có bánh lốp đúng kích cỡ và đúng tiêu chuẩn kỹ thuật của từng loại xe;</w:t>
            </w:r>
          </w:p>
        </w:tc>
        <w:tc>
          <w:tcPr>
            <w:tcW w:w="7796" w:type="dxa"/>
          </w:tcPr>
          <w:p w:rsidR="00716593" w:rsidRPr="00183862" w:rsidRDefault="00716593" w:rsidP="00AA2009">
            <w:pPr>
              <w:contextualSpacing/>
              <w:jc w:val="both"/>
              <w:rPr>
                <w:rFonts w:ascii="Times New Roman" w:hAnsi="Times New Roman"/>
                <w:iCs/>
                <w:sz w:val="27"/>
                <w:szCs w:val="27"/>
              </w:rPr>
            </w:pPr>
            <w:r w:rsidRPr="00183862">
              <w:rPr>
                <w:rFonts w:ascii="Times New Roman" w:hAnsi="Times New Roman"/>
                <w:iCs/>
                <w:sz w:val="27"/>
                <w:szCs w:val="27"/>
              </w:rPr>
              <w:t>5. Xe ô tô phải có thiết bị cảnh báo tam giác (khi cho dừng xe trên đường ngoài khu dân cư).</w:t>
            </w:r>
          </w:p>
        </w:tc>
      </w:tr>
      <w:tr w:rsidR="00716593" w:rsidRPr="00183862" w:rsidTr="009A64C5">
        <w:tc>
          <w:tcPr>
            <w:tcW w:w="7338" w:type="dxa"/>
          </w:tcPr>
          <w:p w:rsidR="00716593" w:rsidRPr="00183862" w:rsidRDefault="007165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e) Có đủ gương chiếu hậu và các trang bị, thiết bị khác bảo đảm tầm nhìn cho người điều khiển;</w:t>
            </w:r>
          </w:p>
        </w:tc>
        <w:tc>
          <w:tcPr>
            <w:tcW w:w="7796" w:type="dxa"/>
          </w:tcPr>
          <w:p w:rsidR="00716593" w:rsidRPr="00183862" w:rsidRDefault="00716593" w:rsidP="00AA2009">
            <w:pPr>
              <w:contextualSpacing/>
              <w:jc w:val="both"/>
              <w:rPr>
                <w:rFonts w:ascii="Times New Roman" w:hAnsi="Times New Roman"/>
                <w:b/>
                <w:bCs/>
                <w:sz w:val="27"/>
                <w:szCs w:val="27"/>
              </w:rPr>
            </w:pPr>
          </w:p>
        </w:tc>
      </w:tr>
      <w:tr w:rsidR="00716593" w:rsidRPr="00183862" w:rsidTr="009A64C5">
        <w:tc>
          <w:tcPr>
            <w:tcW w:w="7338" w:type="dxa"/>
          </w:tcPr>
          <w:p w:rsidR="00716593" w:rsidRPr="00183862" w:rsidRDefault="007165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 xml:space="preserve">g) Kính chắn gió, kính cửa là loại kính an toàn; </w:t>
            </w:r>
          </w:p>
        </w:tc>
        <w:tc>
          <w:tcPr>
            <w:tcW w:w="7796" w:type="dxa"/>
          </w:tcPr>
          <w:p w:rsidR="00716593" w:rsidRPr="00183862" w:rsidRDefault="00716593" w:rsidP="00AA2009">
            <w:pPr>
              <w:contextualSpacing/>
              <w:jc w:val="both"/>
              <w:rPr>
                <w:rFonts w:ascii="Times New Roman" w:hAnsi="Times New Roman"/>
                <w:b/>
                <w:bCs/>
                <w:sz w:val="27"/>
                <w:szCs w:val="27"/>
              </w:rPr>
            </w:pPr>
          </w:p>
        </w:tc>
      </w:tr>
      <w:tr w:rsidR="00716593" w:rsidRPr="00183862" w:rsidTr="009A64C5">
        <w:tc>
          <w:tcPr>
            <w:tcW w:w="7338" w:type="dxa"/>
          </w:tcPr>
          <w:p w:rsidR="00716593" w:rsidRPr="00183862" w:rsidRDefault="007165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h) Có còi với âm lượng đúng quy chuẩn kỹ thuật;</w:t>
            </w:r>
          </w:p>
        </w:tc>
        <w:tc>
          <w:tcPr>
            <w:tcW w:w="7796" w:type="dxa"/>
          </w:tcPr>
          <w:p w:rsidR="00716593" w:rsidRPr="00183862" w:rsidRDefault="00716593" w:rsidP="00AA2009">
            <w:pPr>
              <w:contextualSpacing/>
              <w:jc w:val="both"/>
              <w:rPr>
                <w:rFonts w:ascii="Times New Roman" w:hAnsi="Times New Roman"/>
                <w:b/>
                <w:bCs/>
                <w:sz w:val="27"/>
                <w:szCs w:val="27"/>
              </w:rPr>
            </w:pPr>
          </w:p>
        </w:tc>
      </w:tr>
      <w:tr w:rsidR="00716593" w:rsidRPr="00183862" w:rsidTr="009A64C5">
        <w:tc>
          <w:tcPr>
            <w:tcW w:w="7338" w:type="dxa"/>
          </w:tcPr>
          <w:p w:rsidR="00716593" w:rsidRPr="00183862" w:rsidRDefault="007165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i) Có đủ bộ phận giảm thanh, giảm khói và các trang bị, thiết bị khác bảo đảm khí thải, tiếng ồn theo quy chuẩn môi trường;</w:t>
            </w:r>
          </w:p>
        </w:tc>
        <w:tc>
          <w:tcPr>
            <w:tcW w:w="7796" w:type="dxa"/>
          </w:tcPr>
          <w:p w:rsidR="00716593" w:rsidRPr="00183862" w:rsidRDefault="00716593" w:rsidP="00AA2009">
            <w:pPr>
              <w:contextualSpacing/>
              <w:jc w:val="both"/>
              <w:rPr>
                <w:rFonts w:ascii="Times New Roman" w:hAnsi="Times New Roman"/>
                <w:b/>
                <w:bCs/>
                <w:sz w:val="27"/>
                <w:szCs w:val="27"/>
              </w:rPr>
            </w:pPr>
          </w:p>
        </w:tc>
      </w:tr>
      <w:tr w:rsidR="00716593" w:rsidRPr="00183862" w:rsidTr="009A64C5">
        <w:tc>
          <w:tcPr>
            <w:tcW w:w="7338" w:type="dxa"/>
          </w:tcPr>
          <w:p w:rsidR="00716593" w:rsidRPr="00183862" w:rsidRDefault="007165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k) Các kết cấu phải đủ độ bền và bảo đảm tính năng vận hành ổn định.</w:t>
            </w:r>
          </w:p>
        </w:tc>
        <w:tc>
          <w:tcPr>
            <w:tcW w:w="7796" w:type="dxa"/>
          </w:tcPr>
          <w:p w:rsidR="00716593" w:rsidRPr="00183862" w:rsidRDefault="00716593" w:rsidP="00AA2009">
            <w:pPr>
              <w:contextualSpacing/>
              <w:jc w:val="both"/>
              <w:rPr>
                <w:rFonts w:ascii="Times New Roman" w:hAnsi="Times New Roman"/>
                <w:b/>
                <w:bCs/>
                <w:sz w:val="27"/>
                <w:szCs w:val="27"/>
              </w:rPr>
            </w:pPr>
          </w:p>
        </w:tc>
      </w:tr>
      <w:tr w:rsidR="00716593" w:rsidRPr="00183862" w:rsidTr="009A64C5">
        <w:tc>
          <w:tcPr>
            <w:tcW w:w="7338" w:type="dxa"/>
          </w:tcPr>
          <w:p w:rsidR="00716593" w:rsidRPr="00183862" w:rsidRDefault="007165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 xml:space="preserve">2. Xe mô tô hai bánh, xe mô tô ba bánh, xe gắn máy đúng kiểu loại được phép tham gia giao thông phải bảo đảm các quy định về chất lượng, an toàn kỹ thuật và bảo vệ môi trường quy định tại các điểm a, b, d, đ, e, h, i và k khoản 1 Điều này. </w:t>
            </w:r>
          </w:p>
        </w:tc>
        <w:tc>
          <w:tcPr>
            <w:tcW w:w="7796" w:type="dxa"/>
          </w:tcPr>
          <w:p w:rsidR="00716593" w:rsidRPr="00183862" w:rsidRDefault="00716593" w:rsidP="00AA2009">
            <w:pPr>
              <w:contextualSpacing/>
              <w:jc w:val="both"/>
              <w:rPr>
                <w:rFonts w:ascii="Times New Roman" w:hAnsi="Times New Roman"/>
                <w:b/>
                <w:bCs/>
                <w:sz w:val="27"/>
                <w:szCs w:val="27"/>
              </w:rPr>
            </w:pPr>
          </w:p>
        </w:tc>
      </w:tr>
      <w:tr w:rsidR="00716593" w:rsidRPr="00183862" w:rsidTr="009A64C5">
        <w:tc>
          <w:tcPr>
            <w:tcW w:w="7338" w:type="dxa"/>
          </w:tcPr>
          <w:p w:rsidR="00716593" w:rsidRPr="00183862" w:rsidRDefault="007165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3. Xe cơ giới phải đăng ký và gắn biển số do cơ quan nhà nước có thẩm quyền cấp.</w:t>
            </w:r>
          </w:p>
        </w:tc>
        <w:tc>
          <w:tcPr>
            <w:tcW w:w="7796" w:type="dxa"/>
          </w:tcPr>
          <w:p w:rsidR="00716593" w:rsidRPr="00183862" w:rsidRDefault="00716593" w:rsidP="00AA2009">
            <w:pPr>
              <w:contextualSpacing/>
              <w:jc w:val="both"/>
              <w:rPr>
                <w:rFonts w:ascii="Times New Roman" w:hAnsi="Times New Roman"/>
                <w:b/>
                <w:bCs/>
                <w:sz w:val="27"/>
                <w:szCs w:val="27"/>
              </w:rPr>
            </w:pPr>
          </w:p>
        </w:tc>
      </w:tr>
      <w:tr w:rsidR="00716593" w:rsidRPr="00183862" w:rsidTr="009A64C5">
        <w:tc>
          <w:tcPr>
            <w:tcW w:w="7338" w:type="dxa"/>
          </w:tcPr>
          <w:p w:rsidR="00716593" w:rsidRPr="00183862" w:rsidRDefault="007165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4. Chính phủ quy định niên hạn sử dụng đối với xe cơ giới.</w:t>
            </w:r>
          </w:p>
        </w:tc>
        <w:tc>
          <w:tcPr>
            <w:tcW w:w="7796" w:type="dxa"/>
          </w:tcPr>
          <w:p w:rsidR="00716593" w:rsidRPr="00183862" w:rsidRDefault="00716593" w:rsidP="00AA2009">
            <w:pPr>
              <w:contextualSpacing/>
              <w:jc w:val="both"/>
              <w:rPr>
                <w:rFonts w:ascii="Times New Roman" w:hAnsi="Times New Roman"/>
                <w:b/>
                <w:bCs/>
                <w:sz w:val="27"/>
                <w:szCs w:val="27"/>
              </w:rPr>
            </w:pPr>
          </w:p>
        </w:tc>
      </w:tr>
      <w:tr w:rsidR="00716593" w:rsidRPr="00183862" w:rsidTr="009A64C5">
        <w:tc>
          <w:tcPr>
            <w:tcW w:w="7338" w:type="dxa"/>
          </w:tcPr>
          <w:p w:rsidR="00716593" w:rsidRPr="00183862" w:rsidRDefault="007165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5. Bộ trưởng Bộ Giao thông vận tải quy định về chất lượng an toàn kỹ thuật và bảo vệ môi trường của xe cơ giới được phép tham gia giao thông, trừ xe cơ giới của quân đội, công an sử dụng vào mục đích quốc phòng, an ninh.</w:t>
            </w:r>
          </w:p>
        </w:tc>
        <w:tc>
          <w:tcPr>
            <w:tcW w:w="7796" w:type="dxa"/>
          </w:tcPr>
          <w:p w:rsidR="00716593" w:rsidRPr="00183862" w:rsidRDefault="00716593" w:rsidP="00AA2009">
            <w:pPr>
              <w:contextualSpacing/>
              <w:jc w:val="both"/>
              <w:rPr>
                <w:rFonts w:ascii="Times New Roman" w:hAnsi="Times New Roman"/>
                <w:b/>
                <w:bCs/>
                <w:sz w:val="27"/>
                <w:szCs w:val="27"/>
              </w:rPr>
            </w:pPr>
          </w:p>
        </w:tc>
      </w:tr>
      <w:tr w:rsidR="00716593" w:rsidRPr="00183862" w:rsidTr="009A64C5">
        <w:tc>
          <w:tcPr>
            <w:tcW w:w="7338" w:type="dxa"/>
          </w:tcPr>
          <w:p w:rsidR="00716593" w:rsidRPr="00183862" w:rsidRDefault="00716593" w:rsidP="00AA2009">
            <w:pPr>
              <w:jc w:val="both"/>
              <w:rPr>
                <w:rFonts w:ascii="Times New Roman" w:eastAsia="Times New Roman" w:hAnsi="Times New Roman"/>
                <w:b/>
                <w:bCs/>
                <w:color w:val="000000"/>
                <w:sz w:val="27"/>
                <w:szCs w:val="27"/>
              </w:rPr>
            </w:pPr>
            <w:r w:rsidRPr="00183862">
              <w:rPr>
                <w:rFonts w:ascii="Times New Roman" w:eastAsia="Times New Roman" w:hAnsi="Times New Roman"/>
                <w:b/>
                <w:bCs/>
                <w:color w:val="000000"/>
                <w:sz w:val="27"/>
                <w:szCs w:val="27"/>
              </w:rPr>
              <w:t>Điều 55.</w:t>
            </w:r>
            <w:r w:rsidRPr="00183862">
              <w:rPr>
                <w:rFonts w:ascii="Times New Roman" w:eastAsia="Times New Roman" w:hAnsi="Times New Roman"/>
                <w:color w:val="000000"/>
                <w:sz w:val="27"/>
                <w:szCs w:val="27"/>
              </w:rPr>
              <w:t xml:space="preserve"> </w:t>
            </w:r>
            <w:r w:rsidRPr="00183862">
              <w:rPr>
                <w:rFonts w:ascii="Times New Roman" w:eastAsia="Times New Roman" w:hAnsi="Times New Roman"/>
                <w:b/>
                <w:bCs/>
                <w:color w:val="000000"/>
                <w:sz w:val="27"/>
                <w:szCs w:val="27"/>
              </w:rPr>
              <w:t xml:space="preserve">Bảo đảm quy định về chất lượng an toàn kỹ thuật và bảo vệ môi trường của xe cơ giới tham gia giao thông đường </w:t>
            </w:r>
            <w:r w:rsidRPr="00183862">
              <w:rPr>
                <w:rFonts w:ascii="Times New Roman" w:eastAsia="Times New Roman" w:hAnsi="Times New Roman"/>
                <w:b/>
                <w:bCs/>
                <w:color w:val="000000"/>
                <w:sz w:val="27"/>
                <w:szCs w:val="27"/>
              </w:rPr>
              <w:lastRenderedPageBreak/>
              <w:t xml:space="preserve">bộ </w:t>
            </w:r>
          </w:p>
        </w:tc>
        <w:tc>
          <w:tcPr>
            <w:tcW w:w="7796" w:type="dxa"/>
          </w:tcPr>
          <w:p w:rsidR="00716593" w:rsidRPr="00183862" w:rsidRDefault="00716593" w:rsidP="00AA2009">
            <w:pPr>
              <w:contextualSpacing/>
              <w:jc w:val="both"/>
              <w:rPr>
                <w:rFonts w:ascii="Times New Roman" w:hAnsi="Times New Roman"/>
                <w:b/>
                <w:sz w:val="27"/>
                <w:szCs w:val="27"/>
              </w:rPr>
            </w:pPr>
            <w:r w:rsidRPr="00183862">
              <w:rPr>
                <w:rFonts w:ascii="Times New Roman" w:hAnsi="Times New Roman"/>
                <w:b/>
                <w:bCs/>
                <w:sz w:val="27"/>
                <w:szCs w:val="27"/>
              </w:rPr>
              <w:lastRenderedPageBreak/>
              <w:t xml:space="preserve">Điều 85. Bảo đảm quy định về chất lượng an toàn kỹ thuật và bảo vệ môi trường của xe cơ giới </w:t>
            </w:r>
            <w:r w:rsidRPr="00183862">
              <w:rPr>
                <w:rFonts w:ascii="Times New Roman" w:hAnsi="Times New Roman"/>
                <w:b/>
                <w:sz w:val="27"/>
                <w:szCs w:val="27"/>
              </w:rPr>
              <w:t xml:space="preserve">trong sản xuất, lắp ráp, nhập khẩu </w:t>
            </w:r>
            <w:r w:rsidRPr="00183862">
              <w:rPr>
                <w:rFonts w:ascii="Times New Roman" w:hAnsi="Times New Roman"/>
                <w:b/>
                <w:sz w:val="27"/>
                <w:szCs w:val="27"/>
              </w:rPr>
              <w:lastRenderedPageBreak/>
              <w:t>để tham gia giao thông đường bộ.</w:t>
            </w:r>
          </w:p>
        </w:tc>
      </w:tr>
      <w:tr w:rsidR="00716593" w:rsidRPr="00183862" w:rsidTr="009A64C5">
        <w:tc>
          <w:tcPr>
            <w:tcW w:w="7338" w:type="dxa"/>
          </w:tcPr>
          <w:p w:rsidR="00716593" w:rsidRPr="00183862" w:rsidRDefault="007165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lastRenderedPageBreak/>
              <w:t>1. Việc sản xuất, lắp ráp, cải tạo, sửa chữa, bảo dưỡng và nhập khẩu xe cơ giới tham gia giao thông đường bộ phải tuân theo quy định về chất lượng an toàn kỹ thuật và bảo vệ môi trường. Không được cải tạo các xe ô tô khác thành xe ô tô chở khách.</w:t>
            </w:r>
          </w:p>
        </w:tc>
        <w:tc>
          <w:tcPr>
            <w:tcW w:w="7796" w:type="dxa"/>
          </w:tcPr>
          <w:p w:rsidR="00716593" w:rsidRPr="00183862" w:rsidRDefault="00716593" w:rsidP="00AA2009">
            <w:pPr>
              <w:contextualSpacing/>
              <w:jc w:val="both"/>
              <w:rPr>
                <w:rFonts w:ascii="Times New Roman" w:hAnsi="Times New Roman"/>
                <w:sz w:val="27"/>
                <w:szCs w:val="27"/>
              </w:rPr>
            </w:pPr>
            <w:r w:rsidRPr="00183862">
              <w:rPr>
                <w:rFonts w:ascii="Times New Roman" w:hAnsi="Times New Roman"/>
                <w:sz w:val="27"/>
                <w:szCs w:val="27"/>
              </w:rPr>
              <w:t>1. Xe ô tô phải được thiết kế, kiểm tra, thử nghiệm, chứng nhận bảo đảm chất lượng an toàn kỹ thuật và bảo vệ môi trường khi sản xuất, lắp ráp, nhập khẩu theo quy định sau đây:</w:t>
            </w:r>
          </w:p>
        </w:tc>
      </w:tr>
      <w:tr w:rsidR="00716593" w:rsidRPr="00183862" w:rsidTr="009A64C5">
        <w:tc>
          <w:tcPr>
            <w:tcW w:w="7338" w:type="dxa"/>
          </w:tcPr>
          <w:p w:rsidR="00716593" w:rsidRPr="00183862" w:rsidRDefault="007165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2. Chủ phương tiện không được tự thay đổi kết cấu, tổng thành, hệ thống của xe không đúng với thiết kế của nhà chế tạo hoặc thiết kế cải tạo đã được cơ quan có thẩm quyền phê duyệt.</w:t>
            </w:r>
          </w:p>
        </w:tc>
        <w:tc>
          <w:tcPr>
            <w:tcW w:w="7796" w:type="dxa"/>
          </w:tcPr>
          <w:p w:rsidR="00716593" w:rsidRPr="00183862" w:rsidRDefault="00716593" w:rsidP="00AA2009">
            <w:pPr>
              <w:contextualSpacing/>
              <w:jc w:val="both"/>
              <w:rPr>
                <w:rFonts w:ascii="Times New Roman" w:hAnsi="Times New Roman"/>
                <w:sz w:val="27"/>
                <w:szCs w:val="27"/>
              </w:rPr>
            </w:pPr>
            <w:r w:rsidRPr="00183862">
              <w:rPr>
                <w:rFonts w:ascii="Times New Roman" w:hAnsi="Times New Roman"/>
                <w:sz w:val="27"/>
                <w:szCs w:val="27"/>
              </w:rPr>
              <w:t>a) Có đủ hệ thống phanh có hiệu lực;</w:t>
            </w:r>
          </w:p>
        </w:tc>
      </w:tr>
      <w:tr w:rsidR="00716593" w:rsidRPr="00183862" w:rsidTr="009A64C5">
        <w:tc>
          <w:tcPr>
            <w:tcW w:w="7338" w:type="dxa"/>
          </w:tcPr>
          <w:p w:rsidR="00716593" w:rsidRPr="00183862" w:rsidRDefault="007165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3. Xe ô tô và rơ moóc, sơ mi rơ moóc được kéo bởi xe ô tô tham gia giao thông đường bộ phải được kiểm tra định kỳ về an toàn kỹ thuật và bảo vệ môi trường (sau đây gọi là kiểm định).</w:t>
            </w:r>
          </w:p>
        </w:tc>
        <w:tc>
          <w:tcPr>
            <w:tcW w:w="7796" w:type="dxa"/>
          </w:tcPr>
          <w:p w:rsidR="00716593" w:rsidRPr="00183862" w:rsidRDefault="00716593" w:rsidP="00AA2009">
            <w:pPr>
              <w:contextualSpacing/>
              <w:jc w:val="both"/>
              <w:rPr>
                <w:rFonts w:ascii="Times New Roman" w:hAnsi="Times New Roman"/>
                <w:sz w:val="27"/>
                <w:szCs w:val="27"/>
              </w:rPr>
            </w:pPr>
            <w:r w:rsidRPr="00183862">
              <w:rPr>
                <w:rFonts w:ascii="Times New Roman" w:hAnsi="Times New Roman"/>
                <w:sz w:val="27"/>
                <w:szCs w:val="27"/>
              </w:rPr>
              <w:t xml:space="preserve">b) Có hệ thống lái có hiệu lực; </w:t>
            </w:r>
          </w:p>
        </w:tc>
      </w:tr>
      <w:tr w:rsidR="00716593" w:rsidRPr="00183862" w:rsidTr="009A64C5">
        <w:tc>
          <w:tcPr>
            <w:tcW w:w="7338" w:type="dxa"/>
          </w:tcPr>
          <w:p w:rsidR="00716593" w:rsidRPr="00183862" w:rsidRDefault="007165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4. Người đứng đầu cơ sở đăng kiểm và người trực tiếp thực hiện việc kiểm định phải chịu trách nhiệm về việc xác nhận kết quả kiểm định.</w:t>
            </w:r>
          </w:p>
        </w:tc>
        <w:tc>
          <w:tcPr>
            <w:tcW w:w="7796" w:type="dxa"/>
          </w:tcPr>
          <w:p w:rsidR="00716593" w:rsidRPr="00183862" w:rsidRDefault="00716593" w:rsidP="00AA2009">
            <w:pPr>
              <w:contextualSpacing/>
              <w:jc w:val="both"/>
              <w:rPr>
                <w:rFonts w:ascii="Times New Roman" w:hAnsi="Times New Roman"/>
                <w:sz w:val="27"/>
                <w:szCs w:val="27"/>
              </w:rPr>
            </w:pPr>
            <w:r w:rsidRPr="00183862">
              <w:rPr>
                <w:rFonts w:ascii="Times New Roman" w:hAnsi="Times New Roman"/>
                <w:sz w:val="27"/>
                <w:szCs w:val="27"/>
              </w:rPr>
              <w:t>c) Vô lăng lái của xe ô tô ở bên trái của xe; trường hợp xe ô tô của người nước ngoài đăng ký tại nước ngoài có vô lăng lái ở bên phải tham gia giao thông tại Việt Nam thực hiện theo quy định của Chính phủ;</w:t>
            </w:r>
          </w:p>
        </w:tc>
      </w:tr>
      <w:tr w:rsidR="00716593" w:rsidRPr="00183862" w:rsidTr="009A64C5">
        <w:tc>
          <w:tcPr>
            <w:tcW w:w="7338" w:type="dxa"/>
          </w:tcPr>
          <w:p w:rsidR="00716593" w:rsidRPr="00183862" w:rsidRDefault="007165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5. Chủ phương tiện, người lái xe ô tô chịu trách nhiệm duy trì tình trạng an toàn kỹ thuật của phương tiện theo tiêu chuẩn quy định khi tham gia giao thông đường bộ giữa hai kỳ kiểm định.</w:t>
            </w:r>
          </w:p>
        </w:tc>
        <w:tc>
          <w:tcPr>
            <w:tcW w:w="7796" w:type="dxa"/>
          </w:tcPr>
          <w:p w:rsidR="00716593" w:rsidRPr="00183862" w:rsidRDefault="00716593" w:rsidP="00AA2009">
            <w:pPr>
              <w:contextualSpacing/>
              <w:jc w:val="both"/>
              <w:rPr>
                <w:rFonts w:ascii="Times New Roman" w:hAnsi="Times New Roman"/>
                <w:i/>
                <w:sz w:val="27"/>
                <w:szCs w:val="27"/>
              </w:rPr>
            </w:pPr>
            <w:r w:rsidRPr="00183862">
              <w:rPr>
                <w:rFonts w:ascii="Times New Roman" w:hAnsi="Times New Roman"/>
                <w:sz w:val="27"/>
                <w:szCs w:val="27"/>
              </w:rPr>
              <w:t>d) Có đèn chiếu sáng phía trước gồm đèn chiếu gần và đèn chiếu xa; đèn soi biển số, đèn phanh, đèn tín hiệu ;</w:t>
            </w:r>
          </w:p>
        </w:tc>
      </w:tr>
      <w:tr w:rsidR="00716593" w:rsidRPr="00183862" w:rsidTr="009A64C5">
        <w:tc>
          <w:tcPr>
            <w:tcW w:w="7338" w:type="dxa"/>
          </w:tcPr>
          <w:p w:rsidR="00716593" w:rsidRPr="00183862" w:rsidRDefault="007165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6. Bộ trưởng Bộ Giao thông vận tải quy định điều kiện, tiêu chuẩn và cấp giấy phép cho cơ sở đăng kiểm xe cơ giới; quy định và tổ chức thực hiện kiểm định xe cơ giới. Bộ trưởng Bộ Quốc phòng, Bộ trưởng Bộ Công an quy định và tổ chức</w:t>
            </w:r>
            <w:r w:rsidRPr="00183862">
              <w:rPr>
                <w:rFonts w:ascii="Times New Roman" w:eastAsia="Times New Roman" w:hAnsi="Times New Roman"/>
                <w:b/>
                <w:bCs/>
                <w:i/>
                <w:iCs/>
                <w:color w:val="000000"/>
                <w:sz w:val="27"/>
                <w:szCs w:val="27"/>
              </w:rPr>
              <w:t xml:space="preserve"> </w:t>
            </w:r>
            <w:r w:rsidRPr="00183862">
              <w:rPr>
                <w:rFonts w:ascii="Times New Roman" w:eastAsia="Times New Roman" w:hAnsi="Times New Roman"/>
                <w:color w:val="000000"/>
                <w:sz w:val="27"/>
                <w:szCs w:val="27"/>
              </w:rPr>
              <w:t>kiểm định xe cơ giới của quân đội, công an sử dụng vào mục đích quốc phòng, an ninh.</w:t>
            </w:r>
          </w:p>
        </w:tc>
        <w:tc>
          <w:tcPr>
            <w:tcW w:w="7796" w:type="dxa"/>
          </w:tcPr>
          <w:p w:rsidR="00716593" w:rsidRPr="00183862" w:rsidRDefault="00716593" w:rsidP="00AA2009">
            <w:pPr>
              <w:contextualSpacing/>
              <w:jc w:val="both"/>
              <w:rPr>
                <w:rFonts w:ascii="Times New Roman" w:hAnsi="Times New Roman"/>
                <w:i/>
                <w:sz w:val="27"/>
                <w:szCs w:val="27"/>
              </w:rPr>
            </w:pPr>
            <w:r w:rsidRPr="00183862">
              <w:rPr>
                <w:rFonts w:ascii="Times New Roman" w:hAnsi="Times New Roman"/>
                <w:sz w:val="27"/>
                <w:szCs w:val="27"/>
              </w:rPr>
              <w:t>đ) Có tấm phản quang; có dải phản quang đối với ô tô tải cỡ lớn;</w:t>
            </w:r>
          </w:p>
        </w:tc>
      </w:tr>
      <w:tr w:rsidR="009A64C5" w:rsidRPr="00183862" w:rsidTr="009A64C5">
        <w:tc>
          <w:tcPr>
            <w:tcW w:w="7338" w:type="dxa"/>
          </w:tcPr>
          <w:p w:rsidR="009A64C5" w:rsidRPr="00183862" w:rsidRDefault="009A64C5" w:rsidP="00AA2009">
            <w:pPr>
              <w:contextualSpacing/>
              <w:jc w:val="both"/>
              <w:rPr>
                <w:rFonts w:ascii="Times New Roman" w:hAnsi="Times New Roman"/>
                <w:sz w:val="27"/>
                <w:szCs w:val="27"/>
              </w:rPr>
            </w:pPr>
          </w:p>
        </w:tc>
        <w:tc>
          <w:tcPr>
            <w:tcW w:w="7796" w:type="dxa"/>
          </w:tcPr>
          <w:p w:rsidR="009A64C5" w:rsidRPr="00183862" w:rsidRDefault="009A64C5" w:rsidP="00AA2009">
            <w:pPr>
              <w:contextualSpacing/>
              <w:jc w:val="both"/>
              <w:rPr>
                <w:rFonts w:ascii="Times New Roman" w:hAnsi="Times New Roman"/>
                <w:sz w:val="27"/>
                <w:szCs w:val="27"/>
              </w:rPr>
            </w:pPr>
            <w:r w:rsidRPr="00183862">
              <w:rPr>
                <w:rFonts w:ascii="Times New Roman" w:hAnsi="Times New Roman"/>
                <w:sz w:val="27"/>
                <w:szCs w:val="27"/>
              </w:rPr>
              <w:t>e) Có vành, lốp đúng kích cỡ của từng loại xe;</w:t>
            </w:r>
          </w:p>
        </w:tc>
      </w:tr>
      <w:tr w:rsidR="009A64C5" w:rsidRPr="00183862" w:rsidTr="009A64C5">
        <w:tc>
          <w:tcPr>
            <w:tcW w:w="7338" w:type="dxa"/>
          </w:tcPr>
          <w:p w:rsidR="009A64C5" w:rsidRPr="00183862" w:rsidRDefault="009A64C5" w:rsidP="00AA2009">
            <w:pPr>
              <w:contextualSpacing/>
              <w:jc w:val="both"/>
              <w:rPr>
                <w:rFonts w:ascii="Times New Roman" w:hAnsi="Times New Roman"/>
                <w:sz w:val="27"/>
                <w:szCs w:val="27"/>
              </w:rPr>
            </w:pPr>
          </w:p>
        </w:tc>
        <w:tc>
          <w:tcPr>
            <w:tcW w:w="7796" w:type="dxa"/>
          </w:tcPr>
          <w:p w:rsidR="009A64C5" w:rsidRPr="00183862" w:rsidRDefault="009A64C5" w:rsidP="00AA2009">
            <w:pPr>
              <w:contextualSpacing/>
              <w:jc w:val="both"/>
              <w:rPr>
                <w:rFonts w:ascii="Times New Roman" w:hAnsi="Times New Roman"/>
                <w:sz w:val="27"/>
                <w:szCs w:val="27"/>
              </w:rPr>
            </w:pPr>
            <w:r w:rsidRPr="00183862">
              <w:rPr>
                <w:rFonts w:ascii="Times New Roman" w:hAnsi="Times New Roman"/>
                <w:sz w:val="27"/>
                <w:szCs w:val="27"/>
              </w:rPr>
              <w:t>g) Có đủ gương chiếu hậu hoặc thiết bị quan sát gián tiếp hoặc các trang bị, thiết bị khác bảo đảm khả năng quan sát cho người điều khiển;</w:t>
            </w:r>
          </w:p>
        </w:tc>
      </w:tr>
      <w:tr w:rsidR="009A64C5" w:rsidRPr="00183862" w:rsidTr="009A64C5">
        <w:tc>
          <w:tcPr>
            <w:tcW w:w="7338" w:type="dxa"/>
          </w:tcPr>
          <w:p w:rsidR="009A64C5" w:rsidRPr="00183862" w:rsidRDefault="009A64C5" w:rsidP="00AA2009">
            <w:pPr>
              <w:contextualSpacing/>
              <w:jc w:val="both"/>
              <w:rPr>
                <w:rFonts w:ascii="Times New Roman" w:hAnsi="Times New Roman"/>
                <w:sz w:val="27"/>
                <w:szCs w:val="27"/>
              </w:rPr>
            </w:pPr>
          </w:p>
        </w:tc>
        <w:tc>
          <w:tcPr>
            <w:tcW w:w="7796" w:type="dxa"/>
          </w:tcPr>
          <w:p w:rsidR="009A64C5" w:rsidRPr="00183862" w:rsidRDefault="009A64C5" w:rsidP="00AA2009">
            <w:pPr>
              <w:contextualSpacing/>
              <w:jc w:val="both"/>
              <w:rPr>
                <w:rFonts w:ascii="Times New Roman" w:hAnsi="Times New Roman"/>
                <w:sz w:val="27"/>
                <w:szCs w:val="27"/>
              </w:rPr>
            </w:pPr>
            <w:r w:rsidRPr="00183862">
              <w:rPr>
                <w:rFonts w:ascii="Times New Roman" w:hAnsi="Times New Roman"/>
                <w:sz w:val="27"/>
                <w:szCs w:val="27"/>
              </w:rPr>
              <w:t xml:space="preserve">h) Kính chắn gió, kính cửa, kính sau, kính nócvà kính ngăn cách các khoang phải là loại kính an toàn; </w:t>
            </w:r>
          </w:p>
        </w:tc>
      </w:tr>
      <w:tr w:rsidR="009A64C5" w:rsidRPr="00183862" w:rsidTr="009A64C5">
        <w:tc>
          <w:tcPr>
            <w:tcW w:w="7338" w:type="dxa"/>
          </w:tcPr>
          <w:p w:rsidR="009A64C5" w:rsidRPr="00183862" w:rsidRDefault="009A64C5" w:rsidP="00AA2009">
            <w:pPr>
              <w:contextualSpacing/>
              <w:jc w:val="both"/>
              <w:rPr>
                <w:rFonts w:ascii="Times New Roman" w:hAnsi="Times New Roman"/>
                <w:sz w:val="27"/>
                <w:szCs w:val="27"/>
              </w:rPr>
            </w:pPr>
          </w:p>
        </w:tc>
        <w:tc>
          <w:tcPr>
            <w:tcW w:w="7796" w:type="dxa"/>
          </w:tcPr>
          <w:p w:rsidR="009A64C5" w:rsidRPr="00183862" w:rsidRDefault="009A64C5" w:rsidP="00AA2009">
            <w:pPr>
              <w:contextualSpacing/>
              <w:jc w:val="both"/>
              <w:rPr>
                <w:rFonts w:ascii="Times New Roman" w:hAnsi="Times New Roman"/>
                <w:sz w:val="27"/>
                <w:szCs w:val="27"/>
              </w:rPr>
            </w:pPr>
            <w:r w:rsidRPr="00183862">
              <w:rPr>
                <w:rFonts w:ascii="Times New Roman" w:hAnsi="Times New Roman"/>
                <w:sz w:val="27"/>
                <w:szCs w:val="27"/>
              </w:rPr>
              <w:t>i) Có còi với âm lượng đúng quy định;</w:t>
            </w:r>
          </w:p>
        </w:tc>
      </w:tr>
      <w:tr w:rsidR="009A64C5" w:rsidRPr="00183862" w:rsidTr="009A64C5">
        <w:tc>
          <w:tcPr>
            <w:tcW w:w="7338" w:type="dxa"/>
          </w:tcPr>
          <w:p w:rsidR="009A64C5" w:rsidRPr="00183862" w:rsidRDefault="009A64C5" w:rsidP="00AA2009">
            <w:pPr>
              <w:contextualSpacing/>
              <w:jc w:val="both"/>
              <w:rPr>
                <w:rFonts w:ascii="Times New Roman" w:hAnsi="Times New Roman"/>
                <w:sz w:val="27"/>
                <w:szCs w:val="27"/>
              </w:rPr>
            </w:pPr>
          </w:p>
        </w:tc>
        <w:tc>
          <w:tcPr>
            <w:tcW w:w="7796" w:type="dxa"/>
          </w:tcPr>
          <w:p w:rsidR="009A64C5" w:rsidRPr="00183862" w:rsidRDefault="009A64C5" w:rsidP="00AA2009">
            <w:pPr>
              <w:contextualSpacing/>
              <w:jc w:val="both"/>
              <w:rPr>
                <w:rFonts w:ascii="Times New Roman" w:hAnsi="Times New Roman"/>
                <w:sz w:val="27"/>
                <w:szCs w:val="27"/>
              </w:rPr>
            </w:pPr>
            <w:r w:rsidRPr="00183862">
              <w:rPr>
                <w:rFonts w:ascii="Times New Roman" w:hAnsi="Times New Roman"/>
                <w:sz w:val="27"/>
                <w:szCs w:val="27"/>
              </w:rPr>
              <w:t>k) Có đồng hồ tốc độ phù hợp ;</w:t>
            </w:r>
          </w:p>
        </w:tc>
      </w:tr>
      <w:tr w:rsidR="009A64C5" w:rsidRPr="00183862" w:rsidTr="009A64C5">
        <w:tc>
          <w:tcPr>
            <w:tcW w:w="7338" w:type="dxa"/>
          </w:tcPr>
          <w:p w:rsidR="009A64C5" w:rsidRPr="00183862" w:rsidRDefault="009A64C5" w:rsidP="00AA2009">
            <w:pPr>
              <w:contextualSpacing/>
              <w:jc w:val="both"/>
              <w:rPr>
                <w:rFonts w:ascii="Times New Roman" w:hAnsi="Times New Roman"/>
                <w:sz w:val="27"/>
                <w:szCs w:val="27"/>
              </w:rPr>
            </w:pPr>
          </w:p>
        </w:tc>
        <w:tc>
          <w:tcPr>
            <w:tcW w:w="7796" w:type="dxa"/>
          </w:tcPr>
          <w:p w:rsidR="009A64C5" w:rsidRPr="00183862" w:rsidRDefault="009A64C5" w:rsidP="00AA2009">
            <w:pPr>
              <w:contextualSpacing/>
              <w:jc w:val="both"/>
              <w:rPr>
                <w:rFonts w:ascii="Times New Roman" w:hAnsi="Times New Roman"/>
                <w:sz w:val="27"/>
                <w:szCs w:val="27"/>
              </w:rPr>
            </w:pPr>
            <w:r w:rsidRPr="00183862">
              <w:rPr>
                <w:rFonts w:ascii="Times New Roman" w:hAnsi="Times New Roman"/>
                <w:sz w:val="27"/>
                <w:szCs w:val="27"/>
              </w:rPr>
              <w:t>l) Có trang bị túi khí và đệm tựa đầu đối với ô tô chở người đến 09 chỗ;</w:t>
            </w:r>
          </w:p>
        </w:tc>
      </w:tr>
      <w:tr w:rsidR="009A64C5" w:rsidRPr="00183862" w:rsidTr="009A64C5">
        <w:tc>
          <w:tcPr>
            <w:tcW w:w="7338" w:type="dxa"/>
          </w:tcPr>
          <w:p w:rsidR="009A64C5" w:rsidRPr="00183862" w:rsidRDefault="009A64C5" w:rsidP="00AA2009">
            <w:pPr>
              <w:contextualSpacing/>
              <w:jc w:val="both"/>
              <w:rPr>
                <w:rFonts w:ascii="Times New Roman" w:hAnsi="Times New Roman"/>
                <w:sz w:val="27"/>
                <w:szCs w:val="27"/>
              </w:rPr>
            </w:pPr>
          </w:p>
        </w:tc>
        <w:tc>
          <w:tcPr>
            <w:tcW w:w="7796" w:type="dxa"/>
          </w:tcPr>
          <w:p w:rsidR="009A64C5" w:rsidRPr="00183862" w:rsidRDefault="009A64C5" w:rsidP="00AA2009">
            <w:pPr>
              <w:contextualSpacing/>
              <w:jc w:val="both"/>
              <w:rPr>
                <w:rFonts w:ascii="Times New Roman" w:hAnsi="Times New Roman"/>
                <w:sz w:val="27"/>
                <w:szCs w:val="27"/>
              </w:rPr>
            </w:pPr>
            <w:r w:rsidRPr="00183862">
              <w:rPr>
                <w:rFonts w:ascii="Times New Roman" w:hAnsi="Times New Roman"/>
                <w:sz w:val="27"/>
                <w:szCs w:val="27"/>
              </w:rPr>
              <w:t xml:space="preserve">m) Có ghế ngồi, giường nằm, dây đai an toàn, cơ cấu neo giữ dây đai an toàn phù hợp quy định; </w:t>
            </w:r>
            <w:r w:rsidRPr="00183862">
              <w:rPr>
                <w:rFonts w:ascii="Times New Roman" w:hAnsi="Times New Roman"/>
                <w:iCs/>
                <w:sz w:val="27"/>
                <w:szCs w:val="27"/>
              </w:rPr>
              <w:t>có hướng dẫn để lắp ghế ngồi dành cho trẻ em đối với ô tô con trong tài liệu sử dụng;</w:t>
            </w:r>
          </w:p>
        </w:tc>
      </w:tr>
      <w:tr w:rsidR="009A64C5" w:rsidRPr="00183862" w:rsidTr="009A64C5">
        <w:tc>
          <w:tcPr>
            <w:tcW w:w="7338" w:type="dxa"/>
          </w:tcPr>
          <w:p w:rsidR="009A64C5" w:rsidRPr="00183862" w:rsidRDefault="009A64C5" w:rsidP="00AA2009">
            <w:pPr>
              <w:contextualSpacing/>
              <w:jc w:val="both"/>
              <w:rPr>
                <w:rFonts w:ascii="Times New Roman" w:hAnsi="Times New Roman"/>
                <w:sz w:val="27"/>
                <w:szCs w:val="27"/>
              </w:rPr>
            </w:pPr>
          </w:p>
        </w:tc>
        <w:tc>
          <w:tcPr>
            <w:tcW w:w="7796" w:type="dxa"/>
          </w:tcPr>
          <w:p w:rsidR="009A64C5" w:rsidRPr="00183862" w:rsidRDefault="009A64C5" w:rsidP="00AA2009">
            <w:pPr>
              <w:contextualSpacing/>
              <w:jc w:val="both"/>
              <w:rPr>
                <w:rFonts w:ascii="Times New Roman" w:hAnsi="Times New Roman"/>
                <w:sz w:val="27"/>
                <w:szCs w:val="27"/>
              </w:rPr>
            </w:pPr>
            <w:r w:rsidRPr="00183862">
              <w:rPr>
                <w:rFonts w:ascii="Times New Roman" w:hAnsi="Times New Roman"/>
                <w:sz w:val="27"/>
                <w:szCs w:val="27"/>
              </w:rPr>
              <w:t>n) Các kết cấu (hệ thống, tổng thành) phải đủ độ bền và bảo đảm tính năng vận hành ổn định;</w:t>
            </w:r>
          </w:p>
        </w:tc>
      </w:tr>
      <w:tr w:rsidR="009A64C5" w:rsidRPr="00183862" w:rsidTr="009A64C5">
        <w:tc>
          <w:tcPr>
            <w:tcW w:w="7338" w:type="dxa"/>
          </w:tcPr>
          <w:p w:rsidR="009A64C5" w:rsidRPr="00183862" w:rsidRDefault="009A64C5" w:rsidP="00AA2009">
            <w:pPr>
              <w:contextualSpacing/>
              <w:jc w:val="both"/>
              <w:rPr>
                <w:rFonts w:ascii="Times New Roman" w:hAnsi="Times New Roman"/>
                <w:sz w:val="27"/>
                <w:szCs w:val="27"/>
              </w:rPr>
            </w:pPr>
          </w:p>
        </w:tc>
        <w:tc>
          <w:tcPr>
            <w:tcW w:w="7796" w:type="dxa"/>
          </w:tcPr>
          <w:p w:rsidR="009A64C5" w:rsidRPr="00183862" w:rsidRDefault="009A64C5" w:rsidP="00AA2009">
            <w:pPr>
              <w:contextualSpacing/>
              <w:jc w:val="both"/>
              <w:rPr>
                <w:rFonts w:ascii="Times New Roman" w:hAnsi="Times New Roman"/>
                <w:sz w:val="27"/>
                <w:szCs w:val="27"/>
              </w:rPr>
            </w:pPr>
            <w:r w:rsidRPr="00183862">
              <w:rPr>
                <w:rFonts w:ascii="Times New Roman" w:hAnsi="Times New Roman"/>
                <w:sz w:val="27"/>
                <w:szCs w:val="27"/>
              </w:rPr>
              <w:t>o) Có bộ phận giảm thanh, giảm khói và các trang bị, thiết bị khác bảo đảm phát thải, tiếng ồn.</w:t>
            </w:r>
          </w:p>
        </w:tc>
      </w:tr>
      <w:tr w:rsidR="009A64C5" w:rsidRPr="00183862" w:rsidTr="009A64C5">
        <w:tc>
          <w:tcPr>
            <w:tcW w:w="7338" w:type="dxa"/>
          </w:tcPr>
          <w:p w:rsidR="009A64C5" w:rsidRPr="00183862" w:rsidRDefault="009A64C5" w:rsidP="00AA2009">
            <w:pPr>
              <w:contextualSpacing/>
              <w:jc w:val="both"/>
              <w:rPr>
                <w:rFonts w:ascii="Times New Roman" w:hAnsi="Times New Roman"/>
                <w:iCs/>
                <w:sz w:val="27"/>
                <w:szCs w:val="27"/>
              </w:rPr>
            </w:pPr>
          </w:p>
        </w:tc>
        <w:tc>
          <w:tcPr>
            <w:tcW w:w="7796" w:type="dxa"/>
          </w:tcPr>
          <w:p w:rsidR="009A64C5" w:rsidRPr="00183862" w:rsidRDefault="009A64C5" w:rsidP="00AA2009">
            <w:pPr>
              <w:contextualSpacing/>
              <w:jc w:val="both"/>
              <w:rPr>
                <w:rFonts w:ascii="Times New Roman" w:hAnsi="Times New Roman"/>
                <w:iCs/>
                <w:noProof/>
                <w:sz w:val="27"/>
                <w:szCs w:val="27"/>
                <w:lang w:eastAsia="vi-VN"/>
              </w:rPr>
            </w:pPr>
            <w:r w:rsidRPr="00183862">
              <w:rPr>
                <w:rFonts w:ascii="Times New Roman" w:hAnsi="Times New Roman"/>
                <w:iCs/>
                <w:sz w:val="27"/>
                <w:szCs w:val="27"/>
              </w:rPr>
              <w:t xml:space="preserve">2. Rơ moóc, sơ mi rơ moóc được kéo bởi xe ô tô phải được thiết kế, kiểm tra, thử nghiệm, chứng nhận bảo đảm chất lượng an toàn kỹ thuật và bảo vệ môi trường khi sản xuất, lắp ráp, nhập khẩu theo quy định tại các điểm a, d (trừ đèn chiếu sáng phía trước), đ, e và n khoản 1 Điều này; </w:t>
            </w:r>
            <w:r w:rsidRPr="00183862">
              <w:rPr>
                <w:rFonts w:ascii="Times New Roman" w:hAnsi="Times New Roman"/>
                <w:iCs/>
                <w:noProof/>
                <w:sz w:val="27"/>
                <w:szCs w:val="27"/>
                <w:lang w:val="vi-VN" w:eastAsia="vi-VN"/>
              </w:rPr>
              <w:t>rơ moóc phải có cơ cấu chuyển hướng</w:t>
            </w:r>
            <w:r w:rsidRPr="00183862">
              <w:rPr>
                <w:rFonts w:ascii="Times New Roman" w:hAnsi="Times New Roman"/>
                <w:iCs/>
                <w:noProof/>
                <w:sz w:val="27"/>
                <w:szCs w:val="27"/>
                <w:lang w:eastAsia="vi-VN"/>
              </w:rPr>
              <w:t xml:space="preserve"> theo quy định.</w:t>
            </w:r>
          </w:p>
        </w:tc>
      </w:tr>
      <w:tr w:rsidR="009A64C5" w:rsidRPr="00183862" w:rsidTr="009A64C5">
        <w:tc>
          <w:tcPr>
            <w:tcW w:w="7338" w:type="dxa"/>
          </w:tcPr>
          <w:p w:rsidR="009A64C5" w:rsidRPr="00183862" w:rsidRDefault="009A64C5" w:rsidP="00AA2009">
            <w:pPr>
              <w:contextualSpacing/>
              <w:jc w:val="both"/>
              <w:rPr>
                <w:rFonts w:ascii="Times New Roman" w:hAnsi="Times New Roman"/>
                <w:iCs/>
                <w:sz w:val="27"/>
                <w:szCs w:val="27"/>
              </w:rPr>
            </w:pPr>
          </w:p>
        </w:tc>
        <w:tc>
          <w:tcPr>
            <w:tcW w:w="7796" w:type="dxa"/>
          </w:tcPr>
          <w:p w:rsidR="009A64C5" w:rsidRPr="00183862" w:rsidRDefault="009A64C5" w:rsidP="00AA2009">
            <w:pPr>
              <w:contextualSpacing/>
              <w:jc w:val="both"/>
              <w:rPr>
                <w:rFonts w:ascii="Times New Roman" w:hAnsi="Times New Roman"/>
                <w:iCs/>
                <w:sz w:val="27"/>
                <w:szCs w:val="27"/>
              </w:rPr>
            </w:pPr>
            <w:r w:rsidRPr="00183862">
              <w:rPr>
                <w:rFonts w:ascii="Times New Roman" w:hAnsi="Times New Roman"/>
                <w:iCs/>
                <w:sz w:val="27"/>
                <w:szCs w:val="27"/>
              </w:rPr>
              <w:t>3. Xe chở hàng bốn bánh có gắn động cơ, xe chở người bốn bánh có gắn động cơ phải được thiết kế, kiểm tra, chứng nhận bảo đảm chất lượng an toàn kỹ thuật khi sản xuất, lắp ráp, nhập khẩu theo quy định tại các điểm a, b, c, d, e, g, n và o khoản 1 Điều này.</w:t>
            </w:r>
          </w:p>
        </w:tc>
      </w:tr>
      <w:tr w:rsidR="009A64C5" w:rsidRPr="00183862" w:rsidTr="009A64C5">
        <w:tc>
          <w:tcPr>
            <w:tcW w:w="7338" w:type="dxa"/>
          </w:tcPr>
          <w:p w:rsidR="009A64C5" w:rsidRPr="00183862" w:rsidRDefault="009A64C5" w:rsidP="00AA2009">
            <w:pPr>
              <w:contextualSpacing/>
              <w:jc w:val="both"/>
              <w:rPr>
                <w:rFonts w:ascii="Times New Roman" w:hAnsi="Times New Roman"/>
                <w:iCs/>
                <w:sz w:val="27"/>
                <w:szCs w:val="27"/>
              </w:rPr>
            </w:pPr>
          </w:p>
        </w:tc>
        <w:tc>
          <w:tcPr>
            <w:tcW w:w="7796" w:type="dxa"/>
          </w:tcPr>
          <w:p w:rsidR="009A64C5" w:rsidRPr="00183862" w:rsidRDefault="009A64C5" w:rsidP="00AA2009">
            <w:pPr>
              <w:contextualSpacing/>
              <w:jc w:val="both"/>
              <w:rPr>
                <w:rFonts w:ascii="Times New Roman" w:hAnsi="Times New Roman"/>
                <w:iCs/>
                <w:sz w:val="27"/>
                <w:szCs w:val="27"/>
              </w:rPr>
            </w:pPr>
            <w:r w:rsidRPr="00183862">
              <w:rPr>
                <w:rFonts w:ascii="Times New Roman" w:hAnsi="Times New Roman"/>
                <w:iCs/>
                <w:sz w:val="27"/>
                <w:szCs w:val="27"/>
              </w:rPr>
              <w:t>4. Xe mô tô, xe gắn máy phải được kiểm tra, thử nghiệm, chứng nhận về hệ thống, tổng thành, linh kiện, an toàn kỹ thuật chung và khí thải khi sản xuất, lắp ráp, nhập khẩu theo quy định tại các điểm a, b, d, e, g, i, k, n và o khoản 1 Điều này. Xe mô tô, xe gắn máy phải có đèn tín hiệu nhận diện khi tham gia giao thông.</w:t>
            </w:r>
          </w:p>
        </w:tc>
      </w:tr>
      <w:tr w:rsidR="009A64C5" w:rsidRPr="00183862" w:rsidTr="009A64C5">
        <w:tc>
          <w:tcPr>
            <w:tcW w:w="7338" w:type="dxa"/>
          </w:tcPr>
          <w:p w:rsidR="009A64C5" w:rsidRPr="00183862" w:rsidRDefault="009A64C5" w:rsidP="00AA2009">
            <w:pPr>
              <w:contextualSpacing/>
              <w:jc w:val="both"/>
              <w:rPr>
                <w:rFonts w:ascii="Times New Roman" w:hAnsi="Times New Roman"/>
                <w:iCs/>
                <w:sz w:val="27"/>
                <w:szCs w:val="27"/>
              </w:rPr>
            </w:pPr>
          </w:p>
        </w:tc>
        <w:tc>
          <w:tcPr>
            <w:tcW w:w="7796" w:type="dxa"/>
          </w:tcPr>
          <w:p w:rsidR="009A64C5" w:rsidRPr="00183862" w:rsidRDefault="009A64C5" w:rsidP="00AA2009">
            <w:pPr>
              <w:contextualSpacing/>
              <w:jc w:val="both"/>
              <w:rPr>
                <w:rFonts w:ascii="Times New Roman" w:hAnsi="Times New Roman"/>
                <w:iCs/>
                <w:sz w:val="27"/>
                <w:szCs w:val="27"/>
              </w:rPr>
            </w:pPr>
            <w:r w:rsidRPr="00183862">
              <w:rPr>
                <w:rFonts w:ascii="Times New Roman" w:hAnsi="Times New Roman"/>
                <w:iCs/>
                <w:sz w:val="27"/>
                <w:szCs w:val="27"/>
              </w:rPr>
              <w:t>5. Đáp ứng mức tiểu chuẩn khí thải theo quy định của Chính phủ</w:t>
            </w:r>
          </w:p>
        </w:tc>
      </w:tr>
      <w:tr w:rsidR="009A64C5" w:rsidRPr="00183862" w:rsidTr="009A64C5">
        <w:tc>
          <w:tcPr>
            <w:tcW w:w="7338" w:type="dxa"/>
          </w:tcPr>
          <w:p w:rsidR="009A64C5" w:rsidRPr="00183862" w:rsidRDefault="009A64C5" w:rsidP="00AA2009">
            <w:pPr>
              <w:contextualSpacing/>
              <w:jc w:val="both"/>
              <w:rPr>
                <w:rFonts w:ascii="Times New Roman" w:hAnsi="Times New Roman"/>
                <w:sz w:val="27"/>
                <w:szCs w:val="27"/>
              </w:rPr>
            </w:pP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hAnsi="Times New Roman"/>
                <w:sz w:val="27"/>
                <w:szCs w:val="27"/>
              </w:rPr>
              <w:t xml:space="preserve">6. Việc kiểm tra, thử nghiệm, chứng nhận xe cơ giới, linh kiện, hệ thống, tổng thành, khí thải của xe cơ giới; quản lý việc triệu hồi </w:t>
            </w:r>
            <w:r w:rsidRPr="00183862">
              <w:rPr>
                <w:rFonts w:ascii="Times New Roman" w:hAnsi="Times New Roman"/>
                <w:iCs/>
                <w:sz w:val="27"/>
                <w:szCs w:val="27"/>
              </w:rPr>
              <w:t>xe cơ giới;</w:t>
            </w:r>
            <w:r w:rsidRPr="00183862">
              <w:rPr>
                <w:rFonts w:ascii="Times New Roman" w:hAnsi="Times New Roman"/>
                <w:sz w:val="27"/>
                <w:szCs w:val="27"/>
              </w:rPr>
              <w:t xml:space="preserve"> công nhận cơ sở thử nghiệm xe cơ giới, linh kiện, hệ thống, tổng thành của xe cơ giới; kiểm tra, hậu kiểm, giám sát việc đảm bảo chất lượng an toàn kỹ thuật và bảo vệ môi trường của xe cơ giới trong hoạt động sản xuất, lắp ráp, nhập khẩu được cơ quan đăng kiểm phương tiện tổ chức, thực hiện.</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sz w:val="27"/>
                <w:szCs w:val="27"/>
              </w:rPr>
            </w:pP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 xml:space="preserve">7. Bộ trưởng Bộ Giao thông vận tải ban hành quy chuẩn kỹ thuật về chất lượng an toàn kỹ thuật và bảo vệ môi trường của xe cơ giới; quy định về nội dung, trình tự, thủ tục và tổ chức thực hiện kiểm tra, thử nghiệm, chứng nhận bảo đảm chất lượng an toàn kỹ thuật và bảo vệ môi trường của xe cơ giới hệ thống, tổng thành, linh kiện, an toàn kỹ thuật chung và khí thải của xe cơ giới sản xuất, lắp ráp, nhập khẩu, xe cơ giới được phép tham gia giao thông; trừ xe cơ giới của quân đội, công an sử dụng vào mục đích quốc phòng, an ninh. </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sz w:val="27"/>
                <w:szCs w:val="27"/>
              </w:rPr>
            </w:pP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8. Bộ trưởng Bộ Quốc phòng, Bộ trưởng Bộ Công an quy định, quản lý chất lượng an toàn kỹ thuật và bảo vệ môi trường đối với xe cơ giới của quân đội, công an sử dụng vào mục đích quốc phòng, an ninh.</w:t>
            </w:r>
          </w:p>
        </w:tc>
      </w:tr>
      <w:tr w:rsidR="00716593" w:rsidRPr="00183862" w:rsidTr="009A64C5">
        <w:tc>
          <w:tcPr>
            <w:tcW w:w="7338" w:type="dxa"/>
          </w:tcPr>
          <w:p w:rsidR="00716593" w:rsidRPr="00183862" w:rsidRDefault="00716593" w:rsidP="00AA2009">
            <w:pPr>
              <w:jc w:val="both"/>
              <w:rPr>
                <w:rFonts w:ascii="Times New Roman" w:eastAsia="Times New Roman" w:hAnsi="Times New Roman"/>
                <w:b/>
                <w:bCs/>
                <w:color w:val="000000"/>
                <w:sz w:val="27"/>
                <w:szCs w:val="27"/>
              </w:rPr>
            </w:pPr>
            <w:r w:rsidRPr="00183862">
              <w:rPr>
                <w:rFonts w:ascii="Times New Roman" w:eastAsia="Times New Roman" w:hAnsi="Times New Roman"/>
                <w:b/>
                <w:bCs/>
                <w:color w:val="000000"/>
                <w:sz w:val="27"/>
                <w:szCs w:val="27"/>
              </w:rPr>
              <w:t>Điều 54.</w:t>
            </w:r>
            <w:r w:rsidRPr="00183862">
              <w:rPr>
                <w:rFonts w:ascii="Times New Roman" w:eastAsia="Times New Roman" w:hAnsi="Times New Roman"/>
                <w:color w:val="000000"/>
                <w:sz w:val="27"/>
                <w:szCs w:val="27"/>
              </w:rPr>
              <w:t xml:space="preserve"> </w:t>
            </w:r>
            <w:r w:rsidRPr="00183862">
              <w:rPr>
                <w:rFonts w:ascii="Times New Roman" w:eastAsia="Times New Roman" w:hAnsi="Times New Roman"/>
                <w:b/>
                <w:bCs/>
                <w:color w:val="000000"/>
                <w:sz w:val="27"/>
                <w:szCs w:val="27"/>
              </w:rPr>
              <w:t>Cấp, thu hồi đăng ký và biển số xe cơ giới</w:t>
            </w:r>
          </w:p>
        </w:tc>
        <w:tc>
          <w:tcPr>
            <w:tcW w:w="7796" w:type="dxa"/>
          </w:tcPr>
          <w:p w:rsidR="00716593" w:rsidRPr="00183862" w:rsidRDefault="00716593" w:rsidP="00AA2009">
            <w:pPr>
              <w:contextualSpacing/>
              <w:jc w:val="both"/>
              <w:rPr>
                <w:rFonts w:ascii="Times New Roman" w:hAnsi="Times New Roman"/>
                <w:b/>
                <w:iCs/>
                <w:sz w:val="27"/>
                <w:szCs w:val="27"/>
              </w:rPr>
            </w:pPr>
            <w:r w:rsidRPr="00183862">
              <w:rPr>
                <w:rFonts w:ascii="Times New Roman" w:hAnsi="Times New Roman"/>
                <w:b/>
                <w:bCs/>
                <w:sz w:val="27"/>
                <w:szCs w:val="27"/>
              </w:rPr>
              <w:t xml:space="preserve">Điều 86. </w:t>
            </w:r>
            <w:r w:rsidRPr="00183862">
              <w:rPr>
                <w:rFonts w:ascii="Times New Roman" w:eastAsia="Times New Roman" w:hAnsi="Times New Roman"/>
                <w:b/>
                <w:bCs/>
                <w:sz w:val="27"/>
                <w:szCs w:val="27"/>
              </w:rPr>
              <w:t>Đăng ký xe cơ giới</w:t>
            </w:r>
          </w:p>
        </w:tc>
      </w:tr>
      <w:tr w:rsidR="00716593" w:rsidRPr="00183862" w:rsidTr="009A64C5">
        <w:tc>
          <w:tcPr>
            <w:tcW w:w="7338" w:type="dxa"/>
          </w:tcPr>
          <w:p w:rsidR="00716593" w:rsidRPr="00183862" w:rsidRDefault="007165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1. Xe cơ giới có nguồn gốc hợp pháp, bảo đảm tiêu chuẩn chất lượng, an toàn kỹ thuật và bảo vệ môi trường theo quy định của Luật này được cơ quan nhà nước có thẩm quyền cấp đăng ký và biển số.</w:t>
            </w:r>
          </w:p>
        </w:tc>
        <w:tc>
          <w:tcPr>
            <w:tcW w:w="7796" w:type="dxa"/>
          </w:tcPr>
          <w:p w:rsidR="00716593" w:rsidRPr="00183862" w:rsidRDefault="00716593" w:rsidP="00AA2009">
            <w:pPr>
              <w:contextualSpacing/>
              <w:jc w:val="both"/>
              <w:rPr>
                <w:rFonts w:ascii="Times New Roman" w:hAnsi="Times New Roman"/>
                <w:iCs/>
                <w:sz w:val="27"/>
                <w:szCs w:val="27"/>
              </w:rPr>
            </w:pPr>
            <w:r w:rsidRPr="00183862">
              <w:rPr>
                <w:rFonts w:ascii="Times New Roman" w:hAnsi="Times New Roman"/>
                <w:iCs/>
                <w:sz w:val="27"/>
                <w:szCs w:val="27"/>
              </w:rPr>
              <w:t>1. Xe cơ giới có nguồn gốc hợp pháp, bảo đảm chất lượng an toàn kỹ thuật và bảo vệ môi trường theo quy định của Luật này được cơ quan nhà nước có thẩm quyền cấp đăng ký và biển số.</w:t>
            </w:r>
          </w:p>
        </w:tc>
      </w:tr>
      <w:tr w:rsidR="00716593" w:rsidRPr="00183862" w:rsidTr="009A64C5">
        <w:tc>
          <w:tcPr>
            <w:tcW w:w="7338" w:type="dxa"/>
          </w:tcPr>
          <w:p w:rsidR="00716593" w:rsidRPr="00183862" w:rsidRDefault="007165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2. Bộ trưởng Bộ Công an quy định và tổ chức cấp, thu hồi đăng ký, biển số các loại xe cơ giới; Bộ trưởng Bộ Quốc phòng quy định và tổ chức cấp, thu hồi đăng ký, biển số các loại xe cơ giới của quân đội sử dụng vào mục đích quốc phòng.</w:t>
            </w:r>
          </w:p>
        </w:tc>
        <w:tc>
          <w:tcPr>
            <w:tcW w:w="7796" w:type="dxa"/>
          </w:tcPr>
          <w:p w:rsidR="00716593" w:rsidRPr="00183862" w:rsidRDefault="00716593" w:rsidP="00AA2009">
            <w:pPr>
              <w:contextualSpacing/>
              <w:jc w:val="both"/>
              <w:rPr>
                <w:rFonts w:ascii="Times New Roman" w:hAnsi="Times New Roman"/>
                <w:iCs/>
                <w:sz w:val="27"/>
                <w:szCs w:val="27"/>
              </w:rPr>
            </w:pPr>
            <w:r w:rsidRPr="00183862">
              <w:rPr>
                <w:rFonts w:ascii="Times New Roman" w:hAnsi="Times New Roman"/>
                <w:iCs/>
                <w:sz w:val="27"/>
                <w:szCs w:val="27"/>
              </w:rPr>
              <w:t>2. Giấy đăng ký xe được biết bằng tiếng Việt và tiếng Anh, có ít nhất những nội dung sau:</w:t>
            </w:r>
          </w:p>
        </w:tc>
      </w:tr>
      <w:tr w:rsidR="009A64C5" w:rsidRPr="00183862" w:rsidTr="009A64C5">
        <w:tc>
          <w:tcPr>
            <w:tcW w:w="7338" w:type="dxa"/>
          </w:tcPr>
          <w:p w:rsidR="009A64C5" w:rsidRPr="00183862" w:rsidRDefault="009A64C5" w:rsidP="00AA2009">
            <w:pPr>
              <w:contextualSpacing/>
              <w:jc w:val="both"/>
              <w:rPr>
                <w:rFonts w:ascii="Times New Roman" w:hAnsi="Times New Roman"/>
                <w:iCs/>
                <w:sz w:val="27"/>
                <w:szCs w:val="27"/>
              </w:rPr>
            </w:pPr>
          </w:p>
        </w:tc>
        <w:tc>
          <w:tcPr>
            <w:tcW w:w="7796" w:type="dxa"/>
          </w:tcPr>
          <w:p w:rsidR="009A64C5" w:rsidRPr="00183862" w:rsidRDefault="009A64C5" w:rsidP="00AA2009">
            <w:pPr>
              <w:contextualSpacing/>
              <w:jc w:val="both"/>
              <w:rPr>
                <w:rFonts w:ascii="Times New Roman" w:hAnsi="Times New Roman"/>
                <w:iCs/>
                <w:sz w:val="27"/>
                <w:szCs w:val="27"/>
              </w:rPr>
            </w:pPr>
            <w:r w:rsidRPr="00183862">
              <w:rPr>
                <w:rFonts w:ascii="Times New Roman" w:hAnsi="Times New Roman"/>
                <w:iCs/>
                <w:sz w:val="27"/>
                <w:szCs w:val="27"/>
              </w:rPr>
              <w:t>a) Số đăng ký xe;</w:t>
            </w:r>
          </w:p>
        </w:tc>
      </w:tr>
      <w:tr w:rsidR="009A64C5" w:rsidRPr="00183862" w:rsidTr="009A64C5">
        <w:tc>
          <w:tcPr>
            <w:tcW w:w="7338" w:type="dxa"/>
          </w:tcPr>
          <w:p w:rsidR="009A64C5" w:rsidRPr="00183862" w:rsidRDefault="009A64C5" w:rsidP="00AA2009">
            <w:pPr>
              <w:contextualSpacing/>
              <w:jc w:val="both"/>
              <w:rPr>
                <w:rFonts w:ascii="Times New Roman" w:hAnsi="Times New Roman"/>
                <w:iCs/>
                <w:sz w:val="27"/>
                <w:szCs w:val="27"/>
              </w:rPr>
            </w:pPr>
          </w:p>
        </w:tc>
        <w:tc>
          <w:tcPr>
            <w:tcW w:w="7796" w:type="dxa"/>
          </w:tcPr>
          <w:p w:rsidR="009A64C5" w:rsidRPr="00183862" w:rsidRDefault="009A64C5" w:rsidP="00AA2009">
            <w:pPr>
              <w:contextualSpacing/>
              <w:jc w:val="both"/>
              <w:rPr>
                <w:rFonts w:ascii="Times New Roman" w:hAnsi="Times New Roman"/>
                <w:iCs/>
                <w:sz w:val="27"/>
                <w:szCs w:val="27"/>
              </w:rPr>
            </w:pPr>
            <w:r w:rsidRPr="00183862">
              <w:rPr>
                <w:rFonts w:ascii="Times New Roman" w:hAnsi="Times New Roman"/>
                <w:iCs/>
                <w:sz w:val="27"/>
                <w:szCs w:val="27"/>
              </w:rPr>
              <w:t>b) Ngày đăng ký lần đầu;</w:t>
            </w:r>
          </w:p>
        </w:tc>
      </w:tr>
      <w:tr w:rsidR="009A64C5" w:rsidRPr="00183862" w:rsidTr="009A64C5">
        <w:tc>
          <w:tcPr>
            <w:tcW w:w="7338" w:type="dxa"/>
          </w:tcPr>
          <w:p w:rsidR="009A64C5" w:rsidRPr="00183862" w:rsidRDefault="009A64C5" w:rsidP="00AA2009">
            <w:pPr>
              <w:contextualSpacing/>
              <w:jc w:val="both"/>
              <w:rPr>
                <w:rFonts w:ascii="Times New Roman" w:hAnsi="Times New Roman"/>
                <w:iCs/>
                <w:sz w:val="27"/>
                <w:szCs w:val="27"/>
              </w:rPr>
            </w:pPr>
          </w:p>
        </w:tc>
        <w:tc>
          <w:tcPr>
            <w:tcW w:w="7796" w:type="dxa"/>
          </w:tcPr>
          <w:p w:rsidR="009A64C5" w:rsidRPr="00183862" w:rsidRDefault="009A64C5" w:rsidP="00AA2009">
            <w:pPr>
              <w:contextualSpacing/>
              <w:jc w:val="both"/>
              <w:rPr>
                <w:rFonts w:ascii="Times New Roman" w:hAnsi="Times New Roman"/>
                <w:iCs/>
                <w:sz w:val="27"/>
                <w:szCs w:val="27"/>
              </w:rPr>
            </w:pPr>
            <w:r w:rsidRPr="00183862">
              <w:rPr>
                <w:rFonts w:ascii="Times New Roman" w:hAnsi="Times New Roman"/>
                <w:iCs/>
                <w:sz w:val="27"/>
                <w:szCs w:val="27"/>
              </w:rPr>
              <w:t>c) Tên và địa chỉ đầy đủ của chủ xe;</w:t>
            </w:r>
          </w:p>
        </w:tc>
      </w:tr>
      <w:tr w:rsidR="009A64C5" w:rsidRPr="00183862" w:rsidTr="009A64C5">
        <w:tc>
          <w:tcPr>
            <w:tcW w:w="7338" w:type="dxa"/>
          </w:tcPr>
          <w:p w:rsidR="009A64C5" w:rsidRPr="00183862" w:rsidRDefault="009A64C5" w:rsidP="00AA2009">
            <w:pPr>
              <w:contextualSpacing/>
              <w:jc w:val="both"/>
              <w:rPr>
                <w:rFonts w:ascii="Times New Roman" w:hAnsi="Times New Roman"/>
                <w:iCs/>
                <w:sz w:val="27"/>
                <w:szCs w:val="27"/>
              </w:rPr>
            </w:pPr>
          </w:p>
        </w:tc>
        <w:tc>
          <w:tcPr>
            <w:tcW w:w="7796" w:type="dxa"/>
          </w:tcPr>
          <w:p w:rsidR="009A64C5" w:rsidRPr="00183862" w:rsidRDefault="009A64C5" w:rsidP="00AA2009">
            <w:pPr>
              <w:contextualSpacing/>
              <w:jc w:val="both"/>
              <w:rPr>
                <w:rFonts w:ascii="Times New Roman" w:hAnsi="Times New Roman"/>
                <w:iCs/>
                <w:sz w:val="27"/>
                <w:szCs w:val="27"/>
              </w:rPr>
            </w:pPr>
            <w:r w:rsidRPr="00183862">
              <w:rPr>
                <w:rFonts w:ascii="Times New Roman" w:hAnsi="Times New Roman"/>
                <w:iCs/>
                <w:sz w:val="27"/>
                <w:szCs w:val="27"/>
              </w:rPr>
              <w:t>d) Tên xe và tên thương mại của xe;</w:t>
            </w:r>
          </w:p>
        </w:tc>
      </w:tr>
      <w:tr w:rsidR="009A64C5" w:rsidRPr="00183862" w:rsidTr="009A64C5">
        <w:tc>
          <w:tcPr>
            <w:tcW w:w="7338" w:type="dxa"/>
          </w:tcPr>
          <w:p w:rsidR="009A64C5" w:rsidRPr="00183862" w:rsidRDefault="009A64C5" w:rsidP="00AA2009">
            <w:pPr>
              <w:contextualSpacing/>
              <w:jc w:val="both"/>
              <w:rPr>
                <w:rFonts w:ascii="Times New Roman" w:hAnsi="Times New Roman"/>
                <w:iCs/>
                <w:sz w:val="27"/>
                <w:szCs w:val="27"/>
              </w:rPr>
            </w:pPr>
          </w:p>
        </w:tc>
        <w:tc>
          <w:tcPr>
            <w:tcW w:w="7796" w:type="dxa"/>
          </w:tcPr>
          <w:p w:rsidR="009A64C5" w:rsidRPr="00183862" w:rsidRDefault="009A64C5" w:rsidP="00AA2009">
            <w:pPr>
              <w:contextualSpacing/>
              <w:jc w:val="both"/>
              <w:rPr>
                <w:rFonts w:ascii="Times New Roman" w:hAnsi="Times New Roman"/>
                <w:iCs/>
                <w:sz w:val="27"/>
                <w:szCs w:val="27"/>
              </w:rPr>
            </w:pPr>
            <w:r w:rsidRPr="00183862">
              <w:rPr>
                <w:rFonts w:ascii="Times New Roman" w:hAnsi="Times New Roman"/>
                <w:iCs/>
                <w:sz w:val="27"/>
                <w:szCs w:val="27"/>
              </w:rPr>
              <w:t>đ) Số khung, số động cơ;</w:t>
            </w:r>
          </w:p>
        </w:tc>
      </w:tr>
      <w:tr w:rsidR="009A64C5" w:rsidRPr="00183862" w:rsidTr="009A64C5">
        <w:tc>
          <w:tcPr>
            <w:tcW w:w="7338" w:type="dxa"/>
          </w:tcPr>
          <w:p w:rsidR="009A64C5" w:rsidRPr="00183862" w:rsidRDefault="009A64C5" w:rsidP="00AA2009">
            <w:pPr>
              <w:contextualSpacing/>
              <w:jc w:val="both"/>
              <w:rPr>
                <w:rFonts w:ascii="Times New Roman" w:hAnsi="Times New Roman"/>
                <w:iCs/>
                <w:sz w:val="27"/>
                <w:szCs w:val="27"/>
              </w:rPr>
            </w:pPr>
          </w:p>
        </w:tc>
        <w:tc>
          <w:tcPr>
            <w:tcW w:w="7796" w:type="dxa"/>
          </w:tcPr>
          <w:p w:rsidR="009A64C5" w:rsidRPr="00183862" w:rsidRDefault="009A64C5" w:rsidP="00AA2009">
            <w:pPr>
              <w:contextualSpacing/>
              <w:jc w:val="both"/>
              <w:rPr>
                <w:rFonts w:ascii="Times New Roman" w:hAnsi="Times New Roman"/>
                <w:iCs/>
                <w:sz w:val="27"/>
                <w:szCs w:val="27"/>
              </w:rPr>
            </w:pPr>
            <w:r w:rsidRPr="00183862">
              <w:rPr>
                <w:rFonts w:ascii="Times New Roman" w:hAnsi="Times New Roman"/>
                <w:iCs/>
                <w:sz w:val="27"/>
                <w:szCs w:val="27"/>
              </w:rPr>
              <w:t>e) Khối lượng hàng chuyên chở theo thiết kế (đối với xe ô tô chở hàng);</w:t>
            </w:r>
          </w:p>
        </w:tc>
      </w:tr>
      <w:tr w:rsidR="009A64C5" w:rsidRPr="00183862" w:rsidTr="009A64C5">
        <w:tc>
          <w:tcPr>
            <w:tcW w:w="7338" w:type="dxa"/>
          </w:tcPr>
          <w:p w:rsidR="009A64C5" w:rsidRPr="00183862" w:rsidRDefault="009A64C5" w:rsidP="00AA2009">
            <w:pPr>
              <w:contextualSpacing/>
              <w:jc w:val="both"/>
              <w:rPr>
                <w:rFonts w:ascii="Times New Roman" w:hAnsi="Times New Roman"/>
                <w:iCs/>
                <w:sz w:val="27"/>
                <w:szCs w:val="27"/>
              </w:rPr>
            </w:pPr>
          </w:p>
        </w:tc>
        <w:tc>
          <w:tcPr>
            <w:tcW w:w="7796" w:type="dxa"/>
          </w:tcPr>
          <w:p w:rsidR="009A64C5" w:rsidRPr="00183862" w:rsidRDefault="009A64C5" w:rsidP="00AA2009">
            <w:pPr>
              <w:contextualSpacing/>
              <w:jc w:val="both"/>
              <w:rPr>
                <w:rFonts w:ascii="Times New Roman" w:hAnsi="Times New Roman"/>
                <w:iCs/>
                <w:sz w:val="27"/>
                <w:szCs w:val="27"/>
              </w:rPr>
            </w:pPr>
            <w:r w:rsidRPr="00183862">
              <w:rPr>
                <w:rFonts w:ascii="Times New Roman" w:hAnsi="Times New Roman"/>
                <w:iCs/>
                <w:sz w:val="27"/>
                <w:szCs w:val="27"/>
              </w:rPr>
              <w:t>g) Khối lượng toàn bộ thiết kế của phương tiện;</w:t>
            </w:r>
          </w:p>
        </w:tc>
      </w:tr>
      <w:tr w:rsidR="009A64C5" w:rsidRPr="00183862" w:rsidTr="009A64C5">
        <w:tc>
          <w:tcPr>
            <w:tcW w:w="7338" w:type="dxa"/>
          </w:tcPr>
          <w:p w:rsidR="009A64C5" w:rsidRPr="00183862" w:rsidRDefault="009A64C5" w:rsidP="00AA2009">
            <w:pPr>
              <w:contextualSpacing/>
              <w:jc w:val="both"/>
              <w:rPr>
                <w:rFonts w:ascii="Times New Roman" w:hAnsi="Times New Roman"/>
                <w:iCs/>
                <w:sz w:val="27"/>
                <w:szCs w:val="27"/>
              </w:rPr>
            </w:pPr>
          </w:p>
        </w:tc>
        <w:tc>
          <w:tcPr>
            <w:tcW w:w="7796" w:type="dxa"/>
          </w:tcPr>
          <w:p w:rsidR="009A64C5" w:rsidRPr="00183862" w:rsidRDefault="009A64C5" w:rsidP="00AA2009">
            <w:pPr>
              <w:contextualSpacing/>
              <w:jc w:val="both"/>
              <w:rPr>
                <w:rFonts w:ascii="Times New Roman" w:hAnsi="Times New Roman"/>
                <w:iCs/>
                <w:sz w:val="27"/>
                <w:szCs w:val="27"/>
              </w:rPr>
            </w:pPr>
            <w:r w:rsidRPr="00183862">
              <w:rPr>
                <w:rFonts w:ascii="Times New Roman" w:hAnsi="Times New Roman"/>
                <w:iCs/>
                <w:sz w:val="27"/>
                <w:szCs w:val="27"/>
              </w:rPr>
              <w:t>h) Số người cho phép chở (ngồi/đứng/nằm);</w:t>
            </w:r>
          </w:p>
        </w:tc>
      </w:tr>
      <w:tr w:rsidR="009A64C5" w:rsidRPr="00183862" w:rsidTr="009A64C5">
        <w:tc>
          <w:tcPr>
            <w:tcW w:w="7338" w:type="dxa"/>
          </w:tcPr>
          <w:p w:rsidR="009A64C5" w:rsidRPr="00183862" w:rsidRDefault="009A64C5" w:rsidP="00AA2009">
            <w:pPr>
              <w:contextualSpacing/>
              <w:jc w:val="both"/>
              <w:rPr>
                <w:rFonts w:ascii="Times New Roman" w:hAnsi="Times New Roman"/>
                <w:iCs/>
                <w:sz w:val="27"/>
                <w:szCs w:val="27"/>
              </w:rPr>
            </w:pPr>
          </w:p>
        </w:tc>
        <w:tc>
          <w:tcPr>
            <w:tcW w:w="7796" w:type="dxa"/>
          </w:tcPr>
          <w:p w:rsidR="009A64C5" w:rsidRPr="00183862" w:rsidRDefault="009A64C5" w:rsidP="00AA2009">
            <w:pPr>
              <w:contextualSpacing/>
              <w:jc w:val="both"/>
              <w:rPr>
                <w:rFonts w:ascii="Times New Roman" w:hAnsi="Times New Roman"/>
                <w:iCs/>
                <w:sz w:val="27"/>
                <w:szCs w:val="27"/>
              </w:rPr>
            </w:pPr>
            <w:r w:rsidRPr="00183862">
              <w:rPr>
                <w:rFonts w:ascii="Times New Roman" w:hAnsi="Times New Roman"/>
                <w:iCs/>
                <w:sz w:val="27"/>
                <w:szCs w:val="27"/>
              </w:rPr>
              <w:t>i) Thời hạn sử dụng của giấy đăng ký.</w:t>
            </w:r>
          </w:p>
        </w:tc>
      </w:tr>
      <w:tr w:rsidR="009A64C5" w:rsidRPr="00183862" w:rsidTr="009A64C5">
        <w:tc>
          <w:tcPr>
            <w:tcW w:w="7338" w:type="dxa"/>
          </w:tcPr>
          <w:p w:rsidR="009A64C5" w:rsidRPr="00183862" w:rsidRDefault="009A64C5" w:rsidP="00AA2009">
            <w:pPr>
              <w:contextualSpacing/>
              <w:jc w:val="both"/>
              <w:rPr>
                <w:rFonts w:ascii="Times New Roman" w:hAnsi="Times New Roman"/>
                <w:iCs/>
                <w:sz w:val="27"/>
                <w:szCs w:val="27"/>
              </w:rPr>
            </w:pPr>
          </w:p>
        </w:tc>
        <w:tc>
          <w:tcPr>
            <w:tcW w:w="7796" w:type="dxa"/>
          </w:tcPr>
          <w:p w:rsidR="009A64C5" w:rsidRPr="00183862" w:rsidRDefault="009A64C5" w:rsidP="00AA2009">
            <w:pPr>
              <w:contextualSpacing/>
              <w:jc w:val="both"/>
              <w:rPr>
                <w:rFonts w:ascii="Times New Roman" w:hAnsi="Times New Roman"/>
                <w:iCs/>
                <w:sz w:val="27"/>
                <w:szCs w:val="27"/>
              </w:rPr>
            </w:pPr>
            <w:r w:rsidRPr="00183862">
              <w:rPr>
                <w:rFonts w:ascii="Times New Roman" w:hAnsi="Times New Roman"/>
                <w:iCs/>
                <w:sz w:val="27"/>
                <w:szCs w:val="27"/>
              </w:rPr>
              <w:t>3. Biển số đăng ký quy định như sau:</w:t>
            </w:r>
          </w:p>
        </w:tc>
      </w:tr>
      <w:tr w:rsidR="009A64C5" w:rsidRPr="00183862" w:rsidTr="009A64C5">
        <w:tc>
          <w:tcPr>
            <w:tcW w:w="7338" w:type="dxa"/>
          </w:tcPr>
          <w:p w:rsidR="009A64C5" w:rsidRPr="00183862" w:rsidRDefault="009A64C5" w:rsidP="00AA2009">
            <w:pPr>
              <w:contextualSpacing/>
              <w:jc w:val="both"/>
              <w:rPr>
                <w:rFonts w:ascii="Times New Roman" w:hAnsi="Times New Roman"/>
                <w:iCs/>
                <w:sz w:val="27"/>
                <w:szCs w:val="27"/>
              </w:rPr>
            </w:pPr>
          </w:p>
        </w:tc>
        <w:tc>
          <w:tcPr>
            <w:tcW w:w="7796" w:type="dxa"/>
          </w:tcPr>
          <w:p w:rsidR="009A64C5" w:rsidRPr="00183862" w:rsidRDefault="009A64C5" w:rsidP="00AA2009">
            <w:pPr>
              <w:contextualSpacing/>
              <w:jc w:val="both"/>
              <w:rPr>
                <w:rFonts w:ascii="Times New Roman" w:hAnsi="Times New Roman"/>
                <w:iCs/>
                <w:sz w:val="27"/>
                <w:szCs w:val="27"/>
              </w:rPr>
            </w:pPr>
            <w:r w:rsidRPr="00183862">
              <w:rPr>
                <w:rFonts w:ascii="Times New Roman" w:hAnsi="Times New Roman"/>
                <w:iCs/>
                <w:sz w:val="27"/>
                <w:szCs w:val="27"/>
              </w:rPr>
              <w:t>a) Số đăng ký bao gồm số Ả Rập và chữ cái La tinh viết hoa;</w:t>
            </w:r>
          </w:p>
        </w:tc>
      </w:tr>
      <w:tr w:rsidR="009A64C5" w:rsidRPr="00183862" w:rsidTr="009A64C5">
        <w:tc>
          <w:tcPr>
            <w:tcW w:w="7338" w:type="dxa"/>
          </w:tcPr>
          <w:p w:rsidR="009A64C5" w:rsidRPr="00183862" w:rsidRDefault="009A64C5" w:rsidP="00AA2009">
            <w:pPr>
              <w:contextualSpacing/>
              <w:jc w:val="both"/>
              <w:rPr>
                <w:rFonts w:ascii="Times New Roman" w:hAnsi="Times New Roman"/>
                <w:iCs/>
                <w:sz w:val="27"/>
                <w:szCs w:val="27"/>
              </w:rPr>
            </w:pPr>
          </w:p>
        </w:tc>
        <w:tc>
          <w:tcPr>
            <w:tcW w:w="7796" w:type="dxa"/>
          </w:tcPr>
          <w:p w:rsidR="009A64C5" w:rsidRPr="00183862" w:rsidRDefault="009A64C5" w:rsidP="00AA2009">
            <w:pPr>
              <w:contextualSpacing/>
              <w:jc w:val="both"/>
              <w:rPr>
                <w:rFonts w:ascii="Times New Roman" w:hAnsi="Times New Roman"/>
                <w:iCs/>
                <w:sz w:val="27"/>
                <w:szCs w:val="27"/>
              </w:rPr>
            </w:pPr>
            <w:r w:rsidRPr="00183862">
              <w:rPr>
                <w:rFonts w:ascii="Times New Roman" w:hAnsi="Times New Roman"/>
                <w:iCs/>
                <w:sz w:val="27"/>
                <w:szCs w:val="27"/>
              </w:rPr>
              <w:t>b) Chữ và số trên biển số đăng ký phải được nhìn thấy rõ trong điều kiện ánh sáng bình thường ban ngày từ khoảng cách ít nhất 40m;</w:t>
            </w:r>
          </w:p>
        </w:tc>
      </w:tr>
      <w:tr w:rsidR="009A64C5" w:rsidRPr="00183862" w:rsidTr="009A64C5">
        <w:tc>
          <w:tcPr>
            <w:tcW w:w="7338" w:type="dxa"/>
          </w:tcPr>
          <w:p w:rsidR="009A64C5" w:rsidRPr="00183862" w:rsidRDefault="009A64C5" w:rsidP="00AA2009">
            <w:pPr>
              <w:contextualSpacing/>
              <w:jc w:val="both"/>
              <w:rPr>
                <w:rFonts w:ascii="Times New Roman" w:hAnsi="Times New Roman"/>
                <w:iCs/>
                <w:sz w:val="27"/>
                <w:szCs w:val="27"/>
              </w:rPr>
            </w:pPr>
          </w:p>
        </w:tc>
        <w:tc>
          <w:tcPr>
            <w:tcW w:w="7796" w:type="dxa"/>
          </w:tcPr>
          <w:p w:rsidR="009A64C5" w:rsidRPr="00183862" w:rsidRDefault="009A64C5" w:rsidP="00AA2009">
            <w:pPr>
              <w:contextualSpacing/>
              <w:jc w:val="both"/>
              <w:rPr>
                <w:rFonts w:ascii="Times New Roman" w:hAnsi="Times New Roman"/>
                <w:iCs/>
                <w:sz w:val="27"/>
                <w:szCs w:val="27"/>
              </w:rPr>
            </w:pPr>
            <w:r w:rsidRPr="00183862">
              <w:rPr>
                <w:rFonts w:ascii="Times New Roman" w:hAnsi="Times New Roman"/>
                <w:iCs/>
                <w:sz w:val="27"/>
                <w:szCs w:val="27"/>
              </w:rPr>
              <w:t xml:space="preserve">c) Xe ô tô phải được gắn biển số đăng ký vào phía trước và phía sau xe; các xe khác gắn ít nhất một biển số vào phía sau xe; </w:t>
            </w:r>
          </w:p>
        </w:tc>
      </w:tr>
      <w:tr w:rsidR="009A64C5" w:rsidRPr="00183862" w:rsidTr="009A64C5">
        <w:tc>
          <w:tcPr>
            <w:tcW w:w="7338" w:type="dxa"/>
          </w:tcPr>
          <w:p w:rsidR="009A64C5" w:rsidRPr="00183862" w:rsidRDefault="009A64C5" w:rsidP="00AA2009">
            <w:pPr>
              <w:contextualSpacing/>
              <w:jc w:val="both"/>
              <w:rPr>
                <w:rFonts w:ascii="Times New Roman" w:hAnsi="Times New Roman"/>
                <w:iCs/>
                <w:sz w:val="27"/>
                <w:szCs w:val="27"/>
              </w:rPr>
            </w:pPr>
          </w:p>
        </w:tc>
        <w:tc>
          <w:tcPr>
            <w:tcW w:w="7796" w:type="dxa"/>
          </w:tcPr>
          <w:p w:rsidR="009A64C5" w:rsidRPr="00183862" w:rsidRDefault="009A64C5" w:rsidP="00AA2009">
            <w:pPr>
              <w:contextualSpacing/>
              <w:jc w:val="both"/>
              <w:rPr>
                <w:rFonts w:ascii="Times New Roman" w:hAnsi="Times New Roman"/>
                <w:iCs/>
                <w:sz w:val="27"/>
                <w:szCs w:val="27"/>
              </w:rPr>
            </w:pPr>
            <w:r w:rsidRPr="00183862">
              <w:rPr>
                <w:rFonts w:ascii="Times New Roman" w:hAnsi="Times New Roman"/>
                <w:iCs/>
                <w:sz w:val="27"/>
                <w:szCs w:val="27"/>
              </w:rPr>
              <w:t>d) Biển số phải phẳng và lắp vuông góc với mặt phẳng chạy dọc theo trung tâm xe;</w:t>
            </w:r>
          </w:p>
        </w:tc>
      </w:tr>
      <w:tr w:rsidR="009A64C5" w:rsidRPr="00183862" w:rsidTr="009A64C5">
        <w:tc>
          <w:tcPr>
            <w:tcW w:w="7338" w:type="dxa"/>
          </w:tcPr>
          <w:p w:rsidR="009A64C5" w:rsidRPr="00183862" w:rsidRDefault="009A64C5" w:rsidP="00AA2009">
            <w:pPr>
              <w:contextualSpacing/>
              <w:jc w:val="both"/>
              <w:rPr>
                <w:rFonts w:ascii="Times New Roman" w:hAnsi="Times New Roman"/>
                <w:iCs/>
                <w:sz w:val="27"/>
                <w:szCs w:val="27"/>
              </w:rPr>
            </w:pPr>
          </w:p>
        </w:tc>
        <w:tc>
          <w:tcPr>
            <w:tcW w:w="7796" w:type="dxa"/>
          </w:tcPr>
          <w:p w:rsidR="009A64C5" w:rsidRPr="00183862" w:rsidRDefault="009A64C5" w:rsidP="00AA2009">
            <w:pPr>
              <w:contextualSpacing/>
              <w:jc w:val="both"/>
              <w:rPr>
                <w:rFonts w:ascii="Times New Roman" w:hAnsi="Times New Roman"/>
                <w:iCs/>
                <w:sz w:val="27"/>
                <w:szCs w:val="27"/>
              </w:rPr>
            </w:pPr>
            <w:r w:rsidRPr="00183862">
              <w:rPr>
                <w:rFonts w:ascii="Times New Roman" w:hAnsi="Times New Roman"/>
                <w:iCs/>
                <w:sz w:val="27"/>
                <w:szCs w:val="27"/>
              </w:rPr>
              <w:t>đ) Đối với số đăng ký được sơn hoặc dán  trên xe thì phải được sơn hoặc dán trên bề mặt phẳng song song với mặt phẳng chạy dọc theo trung tâm xe.</w:t>
            </w:r>
          </w:p>
        </w:tc>
      </w:tr>
      <w:tr w:rsidR="009A64C5" w:rsidRPr="00183862" w:rsidTr="009A64C5">
        <w:tc>
          <w:tcPr>
            <w:tcW w:w="7338" w:type="dxa"/>
          </w:tcPr>
          <w:p w:rsidR="009A64C5" w:rsidRPr="00183862" w:rsidRDefault="009A64C5" w:rsidP="00AA2009">
            <w:pPr>
              <w:contextualSpacing/>
              <w:jc w:val="both"/>
              <w:rPr>
                <w:rFonts w:ascii="Times New Roman" w:hAnsi="Times New Roman"/>
                <w:iCs/>
                <w:sz w:val="27"/>
                <w:szCs w:val="27"/>
              </w:rPr>
            </w:pPr>
          </w:p>
        </w:tc>
        <w:tc>
          <w:tcPr>
            <w:tcW w:w="7796" w:type="dxa"/>
          </w:tcPr>
          <w:p w:rsidR="009A64C5" w:rsidRPr="00183862" w:rsidRDefault="009A64C5" w:rsidP="00AA2009">
            <w:pPr>
              <w:contextualSpacing/>
              <w:jc w:val="both"/>
              <w:rPr>
                <w:rFonts w:ascii="Times New Roman" w:hAnsi="Times New Roman"/>
                <w:iCs/>
                <w:sz w:val="27"/>
                <w:szCs w:val="27"/>
              </w:rPr>
            </w:pPr>
            <w:r w:rsidRPr="00183862">
              <w:rPr>
                <w:rFonts w:ascii="Times New Roman" w:hAnsi="Times New Roman"/>
                <w:iCs/>
                <w:sz w:val="27"/>
                <w:szCs w:val="27"/>
              </w:rPr>
              <w:t>4. Các loại xe sau được cấp đăng ký tạm thời:</w:t>
            </w:r>
          </w:p>
        </w:tc>
      </w:tr>
      <w:tr w:rsidR="009A64C5" w:rsidRPr="00183862" w:rsidTr="009A64C5">
        <w:tc>
          <w:tcPr>
            <w:tcW w:w="7338" w:type="dxa"/>
          </w:tcPr>
          <w:p w:rsidR="009A64C5" w:rsidRPr="00183862" w:rsidRDefault="009A64C5" w:rsidP="00AA2009">
            <w:pPr>
              <w:contextualSpacing/>
              <w:jc w:val="both"/>
              <w:rPr>
                <w:rFonts w:ascii="Times New Roman" w:hAnsi="Times New Roman"/>
                <w:iCs/>
                <w:sz w:val="27"/>
                <w:szCs w:val="27"/>
              </w:rPr>
            </w:pPr>
          </w:p>
        </w:tc>
        <w:tc>
          <w:tcPr>
            <w:tcW w:w="7796" w:type="dxa"/>
          </w:tcPr>
          <w:p w:rsidR="009A64C5" w:rsidRPr="00183862" w:rsidRDefault="009A64C5" w:rsidP="00AA2009">
            <w:pPr>
              <w:contextualSpacing/>
              <w:jc w:val="both"/>
              <w:rPr>
                <w:rFonts w:ascii="Times New Roman" w:hAnsi="Times New Roman"/>
                <w:iCs/>
                <w:sz w:val="27"/>
                <w:szCs w:val="27"/>
              </w:rPr>
            </w:pPr>
            <w:r w:rsidRPr="00183862">
              <w:rPr>
                <w:rFonts w:ascii="Times New Roman" w:hAnsi="Times New Roman"/>
                <w:iCs/>
                <w:sz w:val="27"/>
                <w:szCs w:val="27"/>
              </w:rPr>
              <w:t>a) Xe ô tô; ô tô sát xi có buồng lái; ô tô tải không thùng; rơmoóc, sơmi rơmoóc; xe máy kéo nhập khẩu hoặc sản xuất, lắp ráp lưu hành từ kho, cảng, nhà máy, đại lý bán xe đến nơi đăng ký hoặc về các đại lý, kho lưu trữ khác;</w:t>
            </w:r>
          </w:p>
        </w:tc>
      </w:tr>
      <w:tr w:rsidR="009A64C5" w:rsidRPr="00183862" w:rsidTr="009A64C5">
        <w:tc>
          <w:tcPr>
            <w:tcW w:w="7338" w:type="dxa"/>
          </w:tcPr>
          <w:p w:rsidR="009A64C5" w:rsidRPr="00183862" w:rsidRDefault="009A64C5" w:rsidP="00AA2009">
            <w:pPr>
              <w:contextualSpacing/>
              <w:jc w:val="both"/>
              <w:rPr>
                <w:rFonts w:ascii="Times New Roman" w:hAnsi="Times New Roman"/>
                <w:iCs/>
                <w:sz w:val="27"/>
                <w:szCs w:val="27"/>
              </w:rPr>
            </w:pPr>
          </w:p>
        </w:tc>
        <w:tc>
          <w:tcPr>
            <w:tcW w:w="7796" w:type="dxa"/>
          </w:tcPr>
          <w:p w:rsidR="009A64C5" w:rsidRPr="00183862" w:rsidRDefault="009A64C5" w:rsidP="00AA2009">
            <w:pPr>
              <w:contextualSpacing/>
              <w:jc w:val="both"/>
              <w:rPr>
                <w:rFonts w:ascii="Times New Roman" w:hAnsi="Times New Roman"/>
                <w:iCs/>
                <w:sz w:val="27"/>
                <w:szCs w:val="27"/>
              </w:rPr>
            </w:pPr>
            <w:r w:rsidRPr="00183862">
              <w:rPr>
                <w:rFonts w:ascii="Times New Roman" w:hAnsi="Times New Roman"/>
                <w:iCs/>
                <w:sz w:val="27"/>
                <w:szCs w:val="27"/>
              </w:rPr>
              <w:t xml:space="preserve">b) Xe mang biển số nước ngoài được cấp có thẩm quyền cho phép tạm nhập, tái xuất có thời hạn (trừ xe hoạt động ở khu vực biên giới có cửa khẩu): xe dự hội nghị, hội chợ, thể dục thể thao, triển lãm, du </w:t>
            </w:r>
            <w:r w:rsidRPr="00183862">
              <w:rPr>
                <w:rFonts w:ascii="Times New Roman" w:hAnsi="Times New Roman"/>
                <w:iCs/>
                <w:sz w:val="27"/>
                <w:szCs w:val="27"/>
              </w:rPr>
              <w:lastRenderedPageBreak/>
              <w:t>lịch; xe quá cảnh; xe ô tô có tay lái bên phải (tay lái nghịch) được phép tham gia giao thông theo quy định của pháp luật;</w:t>
            </w:r>
          </w:p>
        </w:tc>
      </w:tr>
      <w:tr w:rsidR="009A64C5" w:rsidRPr="00183862" w:rsidTr="009A64C5">
        <w:tc>
          <w:tcPr>
            <w:tcW w:w="7338" w:type="dxa"/>
          </w:tcPr>
          <w:p w:rsidR="009A64C5" w:rsidRPr="00183862" w:rsidRDefault="009A64C5" w:rsidP="00AA2009">
            <w:pPr>
              <w:contextualSpacing/>
              <w:jc w:val="both"/>
              <w:rPr>
                <w:rFonts w:ascii="Times New Roman" w:hAnsi="Times New Roman"/>
                <w:iCs/>
                <w:sz w:val="27"/>
                <w:szCs w:val="27"/>
              </w:rPr>
            </w:pPr>
          </w:p>
        </w:tc>
        <w:tc>
          <w:tcPr>
            <w:tcW w:w="7796" w:type="dxa"/>
          </w:tcPr>
          <w:p w:rsidR="009A64C5" w:rsidRPr="00183862" w:rsidRDefault="009A64C5" w:rsidP="00AA2009">
            <w:pPr>
              <w:contextualSpacing/>
              <w:jc w:val="both"/>
              <w:rPr>
                <w:rFonts w:ascii="Times New Roman" w:hAnsi="Times New Roman"/>
                <w:iCs/>
                <w:sz w:val="27"/>
                <w:szCs w:val="27"/>
              </w:rPr>
            </w:pPr>
            <w:r w:rsidRPr="00183862">
              <w:rPr>
                <w:rFonts w:ascii="Times New Roman" w:hAnsi="Times New Roman"/>
                <w:iCs/>
                <w:sz w:val="27"/>
                <w:szCs w:val="27"/>
              </w:rPr>
              <w:t>c) Xe mới lắp ráp tại Việt Nam chạy thử nghiệm trên đường giao thông công cộng;</w:t>
            </w:r>
          </w:p>
        </w:tc>
      </w:tr>
      <w:tr w:rsidR="009A64C5" w:rsidRPr="00183862" w:rsidTr="009A64C5">
        <w:tc>
          <w:tcPr>
            <w:tcW w:w="7338" w:type="dxa"/>
          </w:tcPr>
          <w:p w:rsidR="009A64C5" w:rsidRPr="00183862" w:rsidRDefault="009A64C5" w:rsidP="00AA2009">
            <w:pPr>
              <w:contextualSpacing/>
              <w:jc w:val="both"/>
              <w:rPr>
                <w:rFonts w:ascii="Times New Roman" w:hAnsi="Times New Roman"/>
                <w:iCs/>
                <w:sz w:val="27"/>
                <w:szCs w:val="27"/>
              </w:rPr>
            </w:pPr>
          </w:p>
        </w:tc>
        <w:tc>
          <w:tcPr>
            <w:tcW w:w="7796" w:type="dxa"/>
          </w:tcPr>
          <w:p w:rsidR="009A64C5" w:rsidRPr="00183862" w:rsidRDefault="009A64C5" w:rsidP="00AA2009">
            <w:pPr>
              <w:contextualSpacing/>
              <w:jc w:val="both"/>
              <w:rPr>
                <w:rFonts w:ascii="Times New Roman" w:hAnsi="Times New Roman"/>
                <w:iCs/>
                <w:sz w:val="27"/>
                <w:szCs w:val="27"/>
              </w:rPr>
            </w:pPr>
            <w:r w:rsidRPr="00183862">
              <w:rPr>
                <w:rFonts w:ascii="Times New Roman" w:hAnsi="Times New Roman"/>
                <w:iCs/>
                <w:sz w:val="27"/>
                <w:szCs w:val="27"/>
              </w:rPr>
              <w:t>d) Xe ô tô có phiếu sang tên, di chuyển đi địa phương khác;</w:t>
            </w:r>
          </w:p>
        </w:tc>
      </w:tr>
      <w:tr w:rsidR="009A64C5" w:rsidRPr="00183862" w:rsidTr="009A64C5">
        <w:tc>
          <w:tcPr>
            <w:tcW w:w="7338" w:type="dxa"/>
          </w:tcPr>
          <w:p w:rsidR="009A64C5" w:rsidRPr="00183862" w:rsidRDefault="009A64C5" w:rsidP="00AA2009">
            <w:pPr>
              <w:contextualSpacing/>
              <w:jc w:val="both"/>
              <w:rPr>
                <w:rFonts w:ascii="Times New Roman" w:hAnsi="Times New Roman"/>
                <w:iCs/>
                <w:sz w:val="27"/>
                <w:szCs w:val="27"/>
              </w:rPr>
            </w:pPr>
          </w:p>
        </w:tc>
        <w:tc>
          <w:tcPr>
            <w:tcW w:w="7796" w:type="dxa"/>
          </w:tcPr>
          <w:p w:rsidR="009A64C5" w:rsidRPr="00183862" w:rsidRDefault="009A64C5" w:rsidP="00AA2009">
            <w:pPr>
              <w:contextualSpacing/>
              <w:jc w:val="both"/>
              <w:rPr>
                <w:rFonts w:ascii="Times New Roman" w:hAnsi="Times New Roman"/>
                <w:iCs/>
                <w:sz w:val="27"/>
                <w:szCs w:val="27"/>
              </w:rPr>
            </w:pPr>
            <w:r w:rsidRPr="00183862">
              <w:rPr>
                <w:rFonts w:ascii="Times New Roman" w:hAnsi="Times New Roman"/>
                <w:iCs/>
                <w:sz w:val="27"/>
                <w:szCs w:val="27"/>
              </w:rPr>
              <w:t>đ) Xe ô tô làm thủ tục thu hồi giấy chứng nhận đăng ký, biển số xe để tái xuất về nước hoặc chuyển nhượng tại Việt Nam;</w:t>
            </w:r>
          </w:p>
        </w:tc>
      </w:tr>
      <w:tr w:rsidR="009A64C5" w:rsidRPr="00183862" w:rsidTr="009A64C5">
        <w:tc>
          <w:tcPr>
            <w:tcW w:w="7338" w:type="dxa"/>
          </w:tcPr>
          <w:p w:rsidR="009A64C5" w:rsidRPr="00183862" w:rsidRDefault="009A64C5" w:rsidP="00AA2009">
            <w:pPr>
              <w:contextualSpacing/>
              <w:jc w:val="both"/>
              <w:rPr>
                <w:rFonts w:ascii="Times New Roman" w:hAnsi="Times New Roman"/>
                <w:iCs/>
                <w:sz w:val="27"/>
                <w:szCs w:val="27"/>
              </w:rPr>
            </w:pPr>
          </w:p>
        </w:tc>
        <w:tc>
          <w:tcPr>
            <w:tcW w:w="7796" w:type="dxa"/>
          </w:tcPr>
          <w:p w:rsidR="009A64C5" w:rsidRPr="00183862" w:rsidRDefault="009A64C5" w:rsidP="00AA2009">
            <w:pPr>
              <w:contextualSpacing/>
              <w:jc w:val="both"/>
              <w:rPr>
                <w:rFonts w:ascii="Times New Roman" w:hAnsi="Times New Roman"/>
                <w:iCs/>
                <w:sz w:val="27"/>
                <w:szCs w:val="27"/>
              </w:rPr>
            </w:pPr>
            <w:r w:rsidRPr="00183862">
              <w:rPr>
                <w:rFonts w:ascii="Times New Roman" w:hAnsi="Times New Roman"/>
                <w:iCs/>
                <w:sz w:val="27"/>
                <w:szCs w:val="27"/>
              </w:rPr>
              <w:t>e) Xe được cơ quan có thẩm quyền cho phép vào Việt Nam để phục vụ hội nghị, hội chợ, thể dục thể thao, triển lãm;</w:t>
            </w:r>
          </w:p>
        </w:tc>
      </w:tr>
      <w:tr w:rsidR="009A64C5" w:rsidRPr="00183862" w:rsidTr="009A64C5">
        <w:tc>
          <w:tcPr>
            <w:tcW w:w="7338" w:type="dxa"/>
          </w:tcPr>
          <w:p w:rsidR="009A64C5" w:rsidRPr="00183862" w:rsidRDefault="009A64C5" w:rsidP="00AA2009">
            <w:pPr>
              <w:contextualSpacing/>
              <w:jc w:val="both"/>
              <w:rPr>
                <w:rFonts w:ascii="Times New Roman" w:hAnsi="Times New Roman"/>
                <w:iCs/>
                <w:sz w:val="27"/>
                <w:szCs w:val="27"/>
              </w:rPr>
            </w:pPr>
          </w:p>
        </w:tc>
        <w:tc>
          <w:tcPr>
            <w:tcW w:w="7796" w:type="dxa"/>
          </w:tcPr>
          <w:p w:rsidR="009A64C5" w:rsidRPr="00183862" w:rsidRDefault="009A64C5" w:rsidP="00AA2009">
            <w:pPr>
              <w:contextualSpacing/>
              <w:jc w:val="both"/>
              <w:rPr>
                <w:rFonts w:ascii="Times New Roman" w:hAnsi="Times New Roman"/>
                <w:iCs/>
                <w:sz w:val="27"/>
                <w:szCs w:val="27"/>
              </w:rPr>
            </w:pPr>
            <w:r w:rsidRPr="00183862">
              <w:rPr>
                <w:rFonts w:ascii="Times New Roman" w:hAnsi="Times New Roman"/>
                <w:iCs/>
                <w:sz w:val="27"/>
                <w:szCs w:val="27"/>
              </w:rPr>
              <w:t>g) Xe ô tô sản xuất lắp ráp để xuất khẩu.</w:t>
            </w:r>
          </w:p>
        </w:tc>
      </w:tr>
      <w:tr w:rsidR="009A64C5" w:rsidRPr="00183862" w:rsidTr="009A64C5">
        <w:tc>
          <w:tcPr>
            <w:tcW w:w="7338" w:type="dxa"/>
          </w:tcPr>
          <w:p w:rsidR="009A64C5" w:rsidRPr="00183862" w:rsidRDefault="009A64C5" w:rsidP="00AA2009">
            <w:pPr>
              <w:contextualSpacing/>
              <w:jc w:val="both"/>
              <w:rPr>
                <w:rFonts w:ascii="Times New Roman" w:hAnsi="Times New Roman"/>
                <w:iCs/>
                <w:sz w:val="27"/>
                <w:szCs w:val="27"/>
              </w:rPr>
            </w:pPr>
          </w:p>
        </w:tc>
        <w:tc>
          <w:tcPr>
            <w:tcW w:w="7796" w:type="dxa"/>
          </w:tcPr>
          <w:p w:rsidR="009A64C5" w:rsidRPr="00183862" w:rsidRDefault="009A64C5" w:rsidP="00AA2009">
            <w:pPr>
              <w:contextualSpacing/>
              <w:jc w:val="both"/>
              <w:rPr>
                <w:rFonts w:ascii="Times New Roman" w:hAnsi="Times New Roman"/>
                <w:iCs/>
                <w:sz w:val="27"/>
                <w:szCs w:val="27"/>
              </w:rPr>
            </w:pPr>
            <w:r w:rsidRPr="00183862">
              <w:rPr>
                <w:rFonts w:ascii="Times New Roman" w:hAnsi="Times New Roman"/>
                <w:iCs/>
                <w:sz w:val="27"/>
                <w:szCs w:val="27"/>
              </w:rPr>
              <w:t>5. Thu hồi đăng ký, biển số xe:</w:t>
            </w:r>
          </w:p>
        </w:tc>
      </w:tr>
      <w:tr w:rsidR="009A64C5" w:rsidRPr="00183862" w:rsidTr="009A64C5">
        <w:tc>
          <w:tcPr>
            <w:tcW w:w="7338" w:type="dxa"/>
          </w:tcPr>
          <w:p w:rsidR="009A64C5" w:rsidRPr="00183862" w:rsidRDefault="009A64C5" w:rsidP="00AA2009">
            <w:pPr>
              <w:contextualSpacing/>
              <w:jc w:val="both"/>
              <w:rPr>
                <w:rFonts w:ascii="Times New Roman" w:hAnsi="Times New Roman"/>
                <w:iCs/>
                <w:sz w:val="27"/>
                <w:szCs w:val="27"/>
              </w:rPr>
            </w:pPr>
          </w:p>
        </w:tc>
        <w:tc>
          <w:tcPr>
            <w:tcW w:w="7796" w:type="dxa"/>
          </w:tcPr>
          <w:p w:rsidR="009A64C5" w:rsidRPr="00183862" w:rsidRDefault="009A64C5" w:rsidP="00AA2009">
            <w:pPr>
              <w:contextualSpacing/>
              <w:jc w:val="both"/>
              <w:rPr>
                <w:rFonts w:ascii="Times New Roman" w:hAnsi="Times New Roman"/>
                <w:iCs/>
                <w:sz w:val="27"/>
                <w:szCs w:val="27"/>
              </w:rPr>
            </w:pPr>
            <w:r w:rsidRPr="00183862">
              <w:rPr>
                <w:rFonts w:ascii="Times New Roman" w:hAnsi="Times New Roman"/>
                <w:iCs/>
                <w:sz w:val="27"/>
                <w:szCs w:val="27"/>
              </w:rPr>
              <w:t>a) Xe hỏng không sử dụng được hoặc xe bị phá hủy;</w:t>
            </w:r>
          </w:p>
        </w:tc>
      </w:tr>
      <w:tr w:rsidR="009A64C5" w:rsidRPr="00183862" w:rsidTr="009A64C5">
        <w:tc>
          <w:tcPr>
            <w:tcW w:w="7338" w:type="dxa"/>
          </w:tcPr>
          <w:p w:rsidR="009A64C5" w:rsidRPr="00183862" w:rsidRDefault="009A64C5" w:rsidP="00AA2009">
            <w:pPr>
              <w:contextualSpacing/>
              <w:jc w:val="both"/>
              <w:rPr>
                <w:rFonts w:ascii="Times New Roman" w:hAnsi="Times New Roman"/>
                <w:iCs/>
                <w:sz w:val="27"/>
                <w:szCs w:val="27"/>
              </w:rPr>
            </w:pPr>
          </w:p>
        </w:tc>
        <w:tc>
          <w:tcPr>
            <w:tcW w:w="7796" w:type="dxa"/>
          </w:tcPr>
          <w:p w:rsidR="009A64C5" w:rsidRPr="00183862" w:rsidRDefault="009A64C5" w:rsidP="00AA2009">
            <w:pPr>
              <w:contextualSpacing/>
              <w:jc w:val="both"/>
              <w:rPr>
                <w:rFonts w:ascii="Times New Roman" w:hAnsi="Times New Roman"/>
                <w:iCs/>
                <w:sz w:val="27"/>
                <w:szCs w:val="27"/>
              </w:rPr>
            </w:pPr>
            <w:r w:rsidRPr="00183862">
              <w:rPr>
                <w:rFonts w:ascii="Times New Roman" w:hAnsi="Times New Roman"/>
                <w:iCs/>
                <w:sz w:val="27"/>
                <w:szCs w:val="27"/>
              </w:rPr>
              <w:t>b) Xe bị tháo động cơ hoặc khung;</w:t>
            </w:r>
          </w:p>
        </w:tc>
      </w:tr>
      <w:tr w:rsidR="009A64C5" w:rsidRPr="00183862" w:rsidTr="009A64C5">
        <w:tc>
          <w:tcPr>
            <w:tcW w:w="7338" w:type="dxa"/>
          </w:tcPr>
          <w:p w:rsidR="009A64C5" w:rsidRPr="00183862" w:rsidRDefault="009A64C5" w:rsidP="00AA2009">
            <w:pPr>
              <w:contextualSpacing/>
              <w:jc w:val="both"/>
              <w:rPr>
                <w:rFonts w:ascii="Times New Roman" w:hAnsi="Times New Roman"/>
                <w:iCs/>
                <w:sz w:val="27"/>
                <w:szCs w:val="27"/>
              </w:rPr>
            </w:pPr>
          </w:p>
        </w:tc>
        <w:tc>
          <w:tcPr>
            <w:tcW w:w="7796" w:type="dxa"/>
          </w:tcPr>
          <w:p w:rsidR="009A64C5" w:rsidRPr="00183862" w:rsidRDefault="009A64C5" w:rsidP="00AA2009">
            <w:pPr>
              <w:contextualSpacing/>
              <w:jc w:val="both"/>
              <w:rPr>
                <w:rFonts w:ascii="Times New Roman" w:hAnsi="Times New Roman"/>
                <w:iCs/>
                <w:sz w:val="27"/>
                <w:szCs w:val="27"/>
              </w:rPr>
            </w:pPr>
            <w:r w:rsidRPr="00183862">
              <w:rPr>
                <w:rFonts w:ascii="Times New Roman" w:hAnsi="Times New Roman"/>
                <w:iCs/>
                <w:sz w:val="27"/>
                <w:szCs w:val="27"/>
              </w:rPr>
              <w:t>c) Xe tạm nhập của cơ quan, tổ chức, cá nhân nước ngoài tái xuất hoặc chuyển nhượng tại Việt Nam;</w:t>
            </w:r>
          </w:p>
        </w:tc>
      </w:tr>
      <w:tr w:rsidR="009A64C5" w:rsidRPr="00183862" w:rsidTr="009A64C5">
        <w:tc>
          <w:tcPr>
            <w:tcW w:w="7338" w:type="dxa"/>
          </w:tcPr>
          <w:p w:rsidR="009A64C5" w:rsidRPr="00183862" w:rsidRDefault="009A64C5" w:rsidP="00AA2009">
            <w:pPr>
              <w:contextualSpacing/>
              <w:jc w:val="both"/>
              <w:rPr>
                <w:rFonts w:ascii="Times New Roman" w:hAnsi="Times New Roman"/>
                <w:iCs/>
                <w:sz w:val="27"/>
                <w:szCs w:val="27"/>
              </w:rPr>
            </w:pPr>
          </w:p>
        </w:tc>
        <w:tc>
          <w:tcPr>
            <w:tcW w:w="7796" w:type="dxa"/>
          </w:tcPr>
          <w:p w:rsidR="009A64C5" w:rsidRPr="00183862" w:rsidRDefault="009A64C5" w:rsidP="00AA2009">
            <w:pPr>
              <w:contextualSpacing/>
              <w:jc w:val="both"/>
              <w:rPr>
                <w:rFonts w:ascii="Times New Roman" w:hAnsi="Times New Roman"/>
                <w:iCs/>
                <w:sz w:val="27"/>
                <w:szCs w:val="27"/>
              </w:rPr>
            </w:pPr>
            <w:r w:rsidRPr="00183862">
              <w:rPr>
                <w:rFonts w:ascii="Times New Roman" w:hAnsi="Times New Roman"/>
                <w:iCs/>
                <w:sz w:val="27"/>
                <w:szCs w:val="27"/>
              </w:rPr>
              <w:t>d) Xe được miễn thuế nhập khẩu, nay chuyển nhượng sang mục đích khác;</w:t>
            </w:r>
          </w:p>
        </w:tc>
      </w:tr>
      <w:tr w:rsidR="009A64C5" w:rsidRPr="00183862" w:rsidTr="009A64C5">
        <w:tc>
          <w:tcPr>
            <w:tcW w:w="7338" w:type="dxa"/>
          </w:tcPr>
          <w:p w:rsidR="009A64C5" w:rsidRPr="00183862" w:rsidRDefault="009A64C5" w:rsidP="00AA2009">
            <w:pPr>
              <w:contextualSpacing/>
              <w:jc w:val="both"/>
              <w:rPr>
                <w:rFonts w:ascii="Times New Roman" w:hAnsi="Times New Roman"/>
                <w:iCs/>
                <w:sz w:val="27"/>
                <w:szCs w:val="27"/>
              </w:rPr>
            </w:pPr>
          </w:p>
        </w:tc>
        <w:tc>
          <w:tcPr>
            <w:tcW w:w="7796" w:type="dxa"/>
          </w:tcPr>
          <w:p w:rsidR="009A64C5" w:rsidRPr="00183862" w:rsidRDefault="009A64C5" w:rsidP="00AA2009">
            <w:pPr>
              <w:contextualSpacing/>
              <w:jc w:val="both"/>
              <w:rPr>
                <w:rFonts w:ascii="Times New Roman" w:hAnsi="Times New Roman"/>
                <w:iCs/>
                <w:sz w:val="27"/>
                <w:szCs w:val="27"/>
              </w:rPr>
            </w:pPr>
            <w:r w:rsidRPr="00183862">
              <w:rPr>
                <w:rFonts w:ascii="Times New Roman" w:hAnsi="Times New Roman"/>
                <w:iCs/>
                <w:sz w:val="27"/>
                <w:szCs w:val="27"/>
              </w:rPr>
              <w:t>đ) Xe đăng ký tại các khu kinh tế - thương mại đặc biệt hoặc khu kinh tế cửa khẩu quốc tế theo quy định của Chính phủ khi tái xuất hoặc chuyển nhượng vào Việt Nam;</w:t>
            </w:r>
          </w:p>
        </w:tc>
      </w:tr>
      <w:tr w:rsidR="009A64C5" w:rsidRPr="00183862" w:rsidTr="009A64C5">
        <w:tc>
          <w:tcPr>
            <w:tcW w:w="7338" w:type="dxa"/>
          </w:tcPr>
          <w:p w:rsidR="009A64C5" w:rsidRPr="00183862" w:rsidRDefault="009A64C5" w:rsidP="00AA2009">
            <w:pPr>
              <w:contextualSpacing/>
              <w:jc w:val="both"/>
              <w:rPr>
                <w:rFonts w:ascii="Times New Roman" w:hAnsi="Times New Roman"/>
                <w:iCs/>
                <w:sz w:val="27"/>
                <w:szCs w:val="27"/>
              </w:rPr>
            </w:pPr>
          </w:p>
        </w:tc>
        <w:tc>
          <w:tcPr>
            <w:tcW w:w="7796" w:type="dxa"/>
          </w:tcPr>
          <w:p w:rsidR="009A64C5" w:rsidRPr="00183862" w:rsidRDefault="009A64C5" w:rsidP="00AA2009">
            <w:pPr>
              <w:contextualSpacing/>
              <w:jc w:val="both"/>
              <w:rPr>
                <w:rFonts w:ascii="Times New Roman" w:hAnsi="Times New Roman"/>
                <w:iCs/>
                <w:sz w:val="27"/>
                <w:szCs w:val="27"/>
              </w:rPr>
            </w:pPr>
            <w:r w:rsidRPr="00183862">
              <w:rPr>
                <w:rFonts w:ascii="Times New Roman" w:hAnsi="Times New Roman"/>
                <w:iCs/>
                <w:sz w:val="27"/>
                <w:szCs w:val="27"/>
              </w:rPr>
              <w:t>e) Xe bị mất cắp, chiếm đoạt không tìm được, chủ xe đề nghị thu hồi giấy đăng ký xe;</w:t>
            </w:r>
          </w:p>
        </w:tc>
      </w:tr>
      <w:tr w:rsidR="009A64C5" w:rsidRPr="00183862" w:rsidTr="009A64C5">
        <w:tc>
          <w:tcPr>
            <w:tcW w:w="7338" w:type="dxa"/>
          </w:tcPr>
          <w:p w:rsidR="009A64C5" w:rsidRPr="00183862" w:rsidRDefault="009A64C5" w:rsidP="00AA2009">
            <w:pPr>
              <w:contextualSpacing/>
              <w:jc w:val="both"/>
              <w:rPr>
                <w:rFonts w:ascii="Times New Roman" w:hAnsi="Times New Roman"/>
                <w:iCs/>
                <w:sz w:val="27"/>
                <w:szCs w:val="27"/>
              </w:rPr>
            </w:pPr>
          </w:p>
        </w:tc>
        <w:tc>
          <w:tcPr>
            <w:tcW w:w="7796" w:type="dxa"/>
          </w:tcPr>
          <w:p w:rsidR="009A64C5" w:rsidRPr="00183862" w:rsidRDefault="009A64C5" w:rsidP="00AA2009">
            <w:pPr>
              <w:contextualSpacing/>
              <w:jc w:val="both"/>
              <w:rPr>
                <w:rFonts w:ascii="Times New Roman" w:hAnsi="Times New Roman"/>
                <w:iCs/>
                <w:sz w:val="27"/>
                <w:szCs w:val="27"/>
              </w:rPr>
            </w:pPr>
            <w:r w:rsidRPr="00183862">
              <w:rPr>
                <w:rFonts w:ascii="Times New Roman" w:hAnsi="Times New Roman"/>
                <w:iCs/>
                <w:sz w:val="27"/>
                <w:szCs w:val="27"/>
              </w:rPr>
              <w:t>g) Xe hết niên hạn sử dụng; xe không được phép lưu hành theo quy định của pháp luật; xe có kết luận của cơ quan có thẩm quyền bị cắt hàn cả số máy và số khung hoặc chỉ cắt hàn số máy hoặc số khung.</w:t>
            </w:r>
          </w:p>
        </w:tc>
      </w:tr>
      <w:tr w:rsidR="009A64C5" w:rsidRPr="00183862" w:rsidTr="009A64C5">
        <w:tc>
          <w:tcPr>
            <w:tcW w:w="7338" w:type="dxa"/>
          </w:tcPr>
          <w:p w:rsidR="009A64C5" w:rsidRPr="00183862" w:rsidRDefault="009A64C5" w:rsidP="00AA2009">
            <w:pPr>
              <w:contextualSpacing/>
              <w:jc w:val="both"/>
              <w:rPr>
                <w:rFonts w:ascii="Times New Roman" w:hAnsi="Times New Roman"/>
                <w:iCs/>
                <w:sz w:val="27"/>
                <w:szCs w:val="27"/>
              </w:rPr>
            </w:pPr>
          </w:p>
        </w:tc>
        <w:tc>
          <w:tcPr>
            <w:tcW w:w="7796" w:type="dxa"/>
          </w:tcPr>
          <w:p w:rsidR="009A64C5" w:rsidRPr="00183862" w:rsidRDefault="009A64C5" w:rsidP="00AA2009">
            <w:pPr>
              <w:contextualSpacing/>
              <w:jc w:val="both"/>
              <w:rPr>
                <w:rFonts w:ascii="Times New Roman" w:hAnsi="Times New Roman"/>
                <w:iCs/>
                <w:sz w:val="27"/>
                <w:szCs w:val="27"/>
              </w:rPr>
            </w:pPr>
            <w:r w:rsidRPr="00183862">
              <w:rPr>
                <w:rFonts w:ascii="Times New Roman" w:hAnsi="Times New Roman"/>
                <w:iCs/>
                <w:sz w:val="27"/>
                <w:szCs w:val="27"/>
              </w:rPr>
              <w:t>6. Trên biển đăng ký xe có ký hiệu phân biệt nước đăng ký. Ký hiệu phân biệt nước đăng ký quy định như sau:</w:t>
            </w:r>
          </w:p>
        </w:tc>
      </w:tr>
      <w:tr w:rsidR="009A64C5" w:rsidRPr="00183862" w:rsidTr="009A64C5">
        <w:tc>
          <w:tcPr>
            <w:tcW w:w="7338" w:type="dxa"/>
          </w:tcPr>
          <w:p w:rsidR="009A64C5" w:rsidRPr="00183862" w:rsidRDefault="009A64C5" w:rsidP="00AA2009">
            <w:pPr>
              <w:contextualSpacing/>
              <w:jc w:val="both"/>
              <w:rPr>
                <w:rFonts w:ascii="Times New Roman" w:hAnsi="Times New Roman"/>
                <w:iCs/>
                <w:sz w:val="27"/>
                <w:szCs w:val="27"/>
              </w:rPr>
            </w:pPr>
          </w:p>
        </w:tc>
        <w:tc>
          <w:tcPr>
            <w:tcW w:w="7796" w:type="dxa"/>
          </w:tcPr>
          <w:p w:rsidR="009A64C5" w:rsidRPr="00183862" w:rsidRDefault="009A64C5" w:rsidP="00AA2009">
            <w:pPr>
              <w:contextualSpacing/>
              <w:jc w:val="both"/>
              <w:rPr>
                <w:rFonts w:ascii="Times New Roman" w:hAnsi="Times New Roman"/>
                <w:iCs/>
                <w:sz w:val="27"/>
                <w:szCs w:val="27"/>
              </w:rPr>
            </w:pPr>
            <w:r w:rsidRPr="00183862">
              <w:rPr>
                <w:rFonts w:ascii="Times New Roman" w:hAnsi="Times New Roman"/>
                <w:iCs/>
                <w:sz w:val="27"/>
                <w:szCs w:val="27"/>
              </w:rPr>
              <w:t>a) Ví trí: Bên trái biển số (theo hướng nhìn vào biển số), rộng 0,07m;</w:t>
            </w:r>
          </w:p>
        </w:tc>
      </w:tr>
      <w:tr w:rsidR="009A64C5" w:rsidRPr="00183862" w:rsidTr="009A64C5">
        <w:tc>
          <w:tcPr>
            <w:tcW w:w="7338" w:type="dxa"/>
          </w:tcPr>
          <w:p w:rsidR="009A64C5" w:rsidRPr="00183862" w:rsidRDefault="009A64C5" w:rsidP="00AA2009">
            <w:pPr>
              <w:contextualSpacing/>
              <w:jc w:val="both"/>
              <w:rPr>
                <w:rFonts w:ascii="Times New Roman" w:hAnsi="Times New Roman"/>
                <w:iCs/>
                <w:spacing w:val="-4"/>
                <w:sz w:val="27"/>
                <w:szCs w:val="27"/>
              </w:rPr>
            </w:pPr>
          </w:p>
        </w:tc>
        <w:tc>
          <w:tcPr>
            <w:tcW w:w="7796" w:type="dxa"/>
          </w:tcPr>
          <w:p w:rsidR="009A64C5" w:rsidRPr="00183862" w:rsidRDefault="009A64C5" w:rsidP="00AA2009">
            <w:pPr>
              <w:contextualSpacing/>
              <w:jc w:val="both"/>
              <w:rPr>
                <w:rFonts w:ascii="Times New Roman" w:hAnsi="Times New Roman"/>
                <w:iCs/>
                <w:spacing w:val="-4"/>
                <w:sz w:val="27"/>
                <w:szCs w:val="27"/>
              </w:rPr>
            </w:pPr>
            <w:r w:rsidRPr="00183862">
              <w:rPr>
                <w:rFonts w:ascii="Times New Roman" w:hAnsi="Times New Roman"/>
                <w:iCs/>
                <w:spacing w:val="-4"/>
                <w:sz w:val="27"/>
                <w:szCs w:val="27"/>
              </w:rPr>
              <w:t>b) Gồm nền cờ Việt Nam (cờ đỏ sao vàng) và 02 chữ VN phía dưới sao vàng;</w:t>
            </w:r>
          </w:p>
        </w:tc>
      </w:tr>
      <w:tr w:rsidR="009A64C5" w:rsidRPr="00183862" w:rsidTr="009A64C5">
        <w:tc>
          <w:tcPr>
            <w:tcW w:w="7338" w:type="dxa"/>
          </w:tcPr>
          <w:p w:rsidR="009A64C5" w:rsidRPr="00183862" w:rsidRDefault="009A64C5" w:rsidP="00AA2009">
            <w:pPr>
              <w:contextualSpacing/>
              <w:jc w:val="both"/>
              <w:rPr>
                <w:rFonts w:ascii="Times New Roman" w:hAnsi="Times New Roman"/>
                <w:iCs/>
                <w:sz w:val="27"/>
                <w:szCs w:val="27"/>
              </w:rPr>
            </w:pPr>
          </w:p>
        </w:tc>
        <w:tc>
          <w:tcPr>
            <w:tcW w:w="7796" w:type="dxa"/>
          </w:tcPr>
          <w:p w:rsidR="009A64C5" w:rsidRPr="00183862" w:rsidRDefault="009A64C5" w:rsidP="00AA2009">
            <w:pPr>
              <w:contextualSpacing/>
              <w:jc w:val="both"/>
              <w:rPr>
                <w:rFonts w:ascii="Times New Roman" w:hAnsi="Times New Roman"/>
                <w:iCs/>
                <w:sz w:val="27"/>
                <w:szCs w:val="27"/>
              </w:rPr>
            </w:pPr>
            <w:r w:rsidRPr="00183862">
              <w:rPr>
                <w:rFonts w:ascii="Times New Roman" w:hAnsi="Times New Roman"/>
                <w:iCs/>
                <w:sz w:val="27"/>
                <w:szCs w:val="27"/>
              </w:rPr>
              <w:t>c) Chiều cao chữ VN ít nhất 0,02m; chữ màu trắng, nằm ngang.</w:t>
            </w:r>
          </w:p>
        </w:tc>
      </w:tr>
      <w:tr w:rsidR="009A64C5" w:rsidRPr="00183862" w:rsidTr="009A64C5">
        <w:tc>
          <w:tcPr>
            <w:tcW w:w="7338" w:type="dxa"/>
          </w:tcPr>
          <w:p w:rsidR="009A64C5" w:rsidRPr="00183862" w:rsidRDefault="009A64C5" w:rsidP="00AA2009">
            <w:pPr>
              <w:contextualSpacing/>
              <w:jc w:val="both"/>
              <w:rPr>
                <w:rFonts w:ascii="Times New Roman" w:hAnsi="Times New Roman"/>
                <w:iCs/>
                <w:sz w:val="27"/>
                <w:szCs w:val="27"/>
              </w:rPr>
            </w:pPr>
          </w:p>
        </w:tc>
        <w:tc>
          <w:tcPr>
            <w:tcW w:w="7796" w:type="dxa"/>
          </w:tcPr>
          <w:p w:rsidR="009A64C5" w:rsidRPr="00183862" w:rsidRDefault="009A64C5" w:rsidP="00AA2009">
            <w:pPr>
              <w:contextualSpacing/>
              <w:jc w:val="both"/>
              <w:rPr>
                <w:rFonts w:ascii="Times New Roman" w:hAnsi="Times New Roman"/>
                <w:iCs/>
                <w:sz w:val="27"/>
                <w:szCs w:val="27"/>
              </w:rPr>
            </w:pPr>
            <w:r w:rsidRPr="00183862">
              <w:rPr>
                <w:rFonts w:ascii="Times New Roman" w:hAnsi="Times New Roman"/>
                <w:iCs/>
                <w:sz w:val="27"/>
                <w:szCs w:val="27"/>
              </w:rPr>
              <w:t>7. Chính phủ quy định về việc cấp, thu hồi đăng ký, biển số các loại xe cơ giới; quy định về việc cấp biển số xe thông qua đấu giá và sở hữu biển số đăng ký xe;</w:t>
            </w:r>
          </w:p>
        </w:tc>
      </w:tr>
      <w:tr w:rsidR="009A64C5" w:rsidRPr="00183862" w:rsidTr="009A64C5">
        <w:tc>
          <w:tcPr>
            <w:tcW w:w="7338" w:type="dxa"/>
          </w:tcPr>
          <w:p w:rsidR="009A64C5" w:rsidRPr="00183862" w:rsidRDefault="009A64C5" w:rsidP="00AA2009">
            <w:pPr>
              <w:contextualSpacing/>
              <w:jc w:val="both"/>
              <w:rPr>
                <w:rFonts w:ascii="Times New Roman" w:hAnsi="Times New Roman"/>
                <w:iCs/>
                <w:sz w:val="27"/>
                <w:szCs w:val="27"/>
              </w:rPr>
            </w:pPr>
          </w:p>
        </w:tc>
        <w:tc>
          <w:tcPr>
            <w:tcW w:w="7796" w:type="dxa"/>
          </w:tcPr>
          <w:p w:rsidR="009A64C5" w:rsidRPr="00183862" w:rsidRDefault="009A64C5" w:rsidP="00AA2009">
            <w:pPr>
              <w:contextualSpacing/>
              <w:jc w:val="both"/>
              <w:rPr>
                <w:rFonts w:ascii="Times New Roman" w:hAnsi="Times New Roman"/>
                <w:iCs/>
                <w:sz w:val="27"/>
                <w:szCs w:val="27"/>
              </w:rPr>
            </w:pPr>
            <w:r w:rsidRPr="00183862">
              <w:rPr>
                <w:rFonts w:ascii="Times New Roman" w:hAnsi="Times New Roman"/>
                <w:iCs/>
                <w:sz w:val="27"/>
                <w:szCs w:val="27"/>
              </w:rPr>
              <w:t>8. Bộ trưởng Bộ Quốc phòng quy định và tổ chức cấp, thu hồi đăng ký, biển số các loại xe cơ giới của quân đội sử dụng vào mục đích quốc phòng.</w:t>
            </w:r>
          </w:p>
        </w:tc>
      </w:tr>
      <w:tr w:rsidR="009A64C5" w:rsidRPr="00183862" w:rsidTr="009A64C5">
        <w:tc>
          <w:tcPr>
            <w:tcW w:w="7338" w:type="dxa"/>
          </w:tcPr>
          <w:p w:rsidR="009A64C5" w:rsidRPr="00183862" w:rsidRDefault="009A64C5" w:rsidP="00AA2009">
            <w:pPr>
              <w:contextualSpacing/>
              <w:jc w:val="both"/>
              <w:rPr>
                <w:rFonts w:ascii="Times New Roman" w:hAnsi="Times New Roman"/>
                <w:b/>
                <w:bCs/>
                <w:sz w:val="27"/>
                <w:szCs w:val="27"/>
              </w:rPr>
            </w:pPr>
          </w:p>
        </w:tc>
        <w:tc>
          <w:tcPr>
            <w:tcW w:w="7796" w:type="dxa"/>
          </w:tcPr>
          <w:p w:rsidR="009A64C5" w:rsidRPr="00183862" w:rsidRDefault="009A64C5" w:rsidP="00AA2009">
            <w:pPr>
              <w:contextualSpacing/>
              <w:jc w:val="both"/>
              <w:rPr>
                <w:rFonts w:ascii="Times New Roman" w:hAnsi="Times New Roman"/>
                <w:b/>
                <w:bCs/>
                <w:sz w:val="27"/>
                <w:szCs w:val="27"/>
              </w:rPr>
            </w:pPr>
            <w:r w:rsidRPr="00183862">
              <w:rPr>
                <w:rFonts w:ascii="Times New Roman" w:hAnsi="Times New Roman"/>
                <w:b/>
                <w:bCs/>
                <w:sz w:val="27"/>
                <w:szCs w:val="27"/>
              </w:rPr>
              <w:t xml:space="preserve">Điều 87. Bảo đảm quy định về chất lượng an toàn kỹ thuật và bảo vệ môi trường của xe cơ giới tham gia giao thông đường bộ </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spacing w:val="-2"/>
                <w:sz w:val="27"/>
                <w:szCs w:val="27"/>
              </w:rPr>
            </w:pPr>
          </w:p>
        </w:tc>
        <w:tc>
          <w:tcPr>
            <w:tcW w:w="7796" w:type="dxa"/>
          </w:tcPr>
          <w:p w:rsidR="009A64C5" w:rsidRPr="00183862" w:rsidRDefault="009A64C5" w:rsidP="00AA2009">
            <w:pPr>
              <w:contextualSpacing/>
              <w:jc w:val="both"/>
              <w:rPr>
                <w:rFonts w:ascii="Times New Roman" w:eastAsia="Times New Roman" w:hAnsi="Times New Roman"/>
                <w:spacing w:val="-2"/>
                <w:sz w:val="27"/>
                <w:szCs w:val="27"/>
              </w:rPr>
            </w:pPr>
            <w:r w:rsidRPr="00183862">
              <w:rPr>
                <w:rFonts w:ascii="Times New Roman" w:eastAsia="Times New Roman" w:hAnsi="Times New Roman"/>
                <w:spacing w:val="-2"/>
                <w:sz w:val="27"/>
                <w:szCs w:val="27"/>
              </w:rPr>
              <w:t>1. Xe cơ giới tham gia giao thông đường bộ phải bảo đảm chất lượng an toàn kỹ thuật và bảo vệ môi trường theo quy định tại Điều 85 của Luật này; c</w:t>
            </w:r>
            <w:r w:rsidRPr="00183862">
              <w:rPr>
                <w:rFonts w:ascii="Times New Roman" w:hAnsi="Times New Roman"/>
                <w:spacing w:val="-2"/>
                <w:sz w:val="27"/>
                <w:szCs w:val="27"/>
              </w:rPr>
              <w:t>ó kết cấu, hình dáng, bố trí, hệ thống, tổng thành của xe đúng với thiết kế của nhà sản xuất hoặc thiết kế cải tạo đã được cơ quan đăng kiểm phê duyệt, chứng nhận.</w:t>
            </w:r>
          </w:p>
        </w:tc>
      </w:tr>
      <w:tr w:rsidR="009A64C5" w:rsidRPr="00183862" w:rsidTr="009A64C5">
        <w:tc>
          <w:tcPr>
            <w:tcW w:w="7338" w:type="dxa"/>
          </w:tcPr>
          <w:p w:rsidR="009A64C5" w:rsidRPr="00183862" w:rsidRDefault="009A64C5" w:rsidP="00AA2009">
            <w:pPr>
              <w:contextualSpacing/>
              <w:jc w:val="both"/>
              <w:rPr>
                <w:rFonts w:ascii="Times New Roman" w:hAnsi="Times New Roman"/>
                <w:sz w:val="27"/>
                <w:szCs w:val="27"/>
              </w:rPr>
            </w:pPr>
          </w:p>
        </w:tc>
        <w:tc>
          <w:tcPr>
            <w:tcW w:w="7796" w:type="dxa"/>
          </w:tcPr>
          <w:p w:rsidR="009A64C5" w:rsidRPr="00183862" w:rsidRDefault="009A64C5" w:rsidP="00AA2009">
            <w:pPr>
              <w:contextualSpacing/>
              <w:jc w:val="both"/>
              <w:rPr>
                <w:rFonts w:ascii="Times New Roman" w:hAnsi="Times New Roman"/>
                <w:sz w:val="27"/>
                <w:szCs w:val="27"/>
              </w:rPr>
            </w:pPr>
            <w:r w:rsidRPr="00183862">
              <w:rPr>
                <w:rFonts w:ascii="Times New Roman" w:hAnsi="Times New Roman"/>
                <w:sz w:val="27"/>
                <w:szCs w:val="27"/>
              </w:rPr>
              <w:t xml:space="preserve">2. Xe ô tô; rơ moóc, sơ mi rơ moóc được kéo bởi ô tô; xe chở hàng bốn bánh có gắn động cơ; xe chở người bốn bánh có gắn động cơ và các loại xe tương tự khi tham gia giao thông đường bộ phải được </w:t>
            </w:r>
            <w:r w:rsidRPr="00183862">
              <w:rPr>
                <w:rFonts w:ascii="Times New Roman" w:eastAsia="Times New Roman" w:hAnsi="Times New Roman"/>
                <w:sz w:val="27"/>
                <w:szCs w:val="27"/>
              </w:rPr>
              <w:t>kiểm tra định kỳ về an toàn kỹ thuật và bảo vệ môi trường (sau đây gọi là kiểm định)</w:t>
            </w:r>
            <w:r w:rsidRPr="00183862">
              <w:rPr>
                <w:rFonts w:ascii="Times New Roman" w:hAnsi="Times New Roman"/>
                <w:sz w:val="27"/>
                <w:szCs w:val="27"/>
              </w:rPr>
              <w:t>.</w:t>
            </w:r>
          </w:p>
        </w:tc>
      </w:tr>
      <w:tr w:rsidR="009A64C5" w:rsidRPr="00183862" w:rsidTr="009A64C5">
        <w:tc>
          <w:tcPr>
            <w:tcW w:w="7338" w:type="dxa"/>
          </w:tcPr>
          <w:p w:rsidR="009A64C5" w:rsidRPr="00183862" w:rsidRDefault="009A64C5" w:rsidP="00AA2009">
            <w:pPr>
              <w:contextualSpacing/>
              <w:jc w:val="both"/>
              <w:rPr>
                <w:rFonts w:ascii="Times New Roman" w:hAnsi="Times New Roman"/>
                <w:sz w:val="27"/>
                <w:szCs w:val="27"/>
              </w:rPr>
            </w:pP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hAnsi="Times New Roman"/>
                <w:sz w:val="27"/>
                <w:szCs w:val="27"/>
              </w:rPr>
              <w:t>3. Xe cơ giới kiểm định đạt yêu cầu được cấp giấy chứng nhận kiểm định, tem kiểm định. Trường hợp xe quá khổ, quá tải cầu đường, xe hoạt động trong phạm vi hạn chế, xe không được phép tham gia giao thông, xe không có nhu cầu tham gia giao thông thì không cấp tem kiểm định.</w:t>
            </w:r>
          </w:p>
        </w:tc>
      </w:tr>
      <w:tr w:rsidR="009A64C5" w:rsidRPr="00183862" w:rsidTr="009A64C5">
        <w:tc>
          <w:tcPr>
            <w:tcW w:w="7338" w:type="dxa"/>
          </w:tcPr>
          <w:p w:rsidR="009A64C5" w:rsidRPr="00183862" w:rsidRDefault="009A64C5" w:rsidP="00AA2009">
            <w:pPr>
              <w:contextualSpacing/>
              <w:jc w:val="both"/>
              <w:rPr>
                <w:rFonts w:ascii="Times New Roman" w:hAnsi="Times New Roman"/>
                <w:sz w:val="27"/>
                <w:szCs w:val="27"/>
              </w:rPr>
            </w:pPr>
          </w:p>
        </w:tc>
        <w:tc>
          <w:tcPr>
            <w:tcW w:w="7796" w:type="dxa"/>
          </w:tcPr>
          <w:p w:rsidR="009A64C5" w:rsidRPr="00183862" w:rsidRDefault="009A64C5" w:rsidP="00AA2009">
            <w:pPr>
              <w:contextualSpacing/>
              <w:jc w:val="both"/>
              <w:rPr>
                <w:rFonts w:ascii="Times New Roman" w:hAnsi="Times New Roman"/>
                <w:sz w:val="27"/>
                <w:szCs w:val="27"/>
              </w:rPr>
            </w:pPr>
            <w:r w:rsidRPr="00183862">
              <w:rPr>
                <w:rFonts w:ascii="Times New Roman" w:hAnsi="Times New Roman"/>
                <w:sz w:val="27"/>
                <w:szCs w:val="27"/>
              </w:rPr>
              <w:t>4. Xe cơ giới không phải kiểm định trong các trường hợp sau:</w:t>
            </w:r>
          </w:p>
        </w:tc>
      </w:tr>
      <w:tr w:rsidR="009A64C5" w:rsidRPr="00183862" w:rsidTr="009A64C5">
        <w:tc>
          <w:tcPr>
            <w:tcW w:w="7338" w:type="dxa"/>
          </w:tcPr>
          <w:p w:rsidR="009A64C5" w:rsidRPr="00183862" w:rsidRDefault="009A64C5" w:rsidP="00AA2009">
            <w:pPr>
              <w:contextualSpacing/>
              <w:jc w:val="both"/>
              <w:rPr>
                <w:rFonts w:ascii="Times New Roman" w:hAnsi="Times New Roman"/>
                <w:sz w:val="27"/>
                <w:szCs w:val="27"/>
              </w:rPr>
            </w:pPr>
          </w:p>
        </w:tc>
        <w:tc>
          <w:tcPr>
            <w:tcW w:w="7796" w:type="dxa"/>
          </w:tcPr>
          <w:p w:rsidR="009A64C5" w:rsidRPr="00183862" w:rsidRDefault="009A64C5" w:rsidP="00AA2009">
            <w:pPr>
              <w:contextualSpacing/>
              <w:jc w:val="both"/>
              <w:rPr>
                <w:rFonts w:ascii="Times New Roman" w:hAnsi="Times New Roman"/>
                <w:sz w:val="27"/>
                <w:szCs w:val="27"/>
              </w:rPr>
            </w:pPr>
            <w:r w:rsidRPr="00183862">
              <w:rPr>
                <w:rFonts w:ascii="Times New Roman" w:hAnsi="Times New Roman"/>
                <w:sz w:val="27"/>
                <w:szCs w:val="27"/>
              </w:rPr>
              <w:t xml:space="preserve">a) Xe chưa được cấp giấy đăng ký xe và biển số xe, mới được sản </w:t>
            </w:r>
            <w:r w:rsidRPr="00183862">
              <w:rPr>
                <w:rFonts w:ascii="Times New Roman" w:hAnsi="Times New Roman"/>
                <w:sz w:val="27"/>
                <w:szCs w:val="27"/>
              </w:rPr>
              <w:lastRenderedPageBreak/>
              <w:t xml:space="preserve">xuất, lắp ráp, nhập khẩu có nhu cầu tham gia giao thông để di chuyển từ địa điểm sản xuất, lắp ráp, nhập khẩu, kho, cảng, cửa hàng về địa điểm cần thiết; </w:t>
            </w:r>
          </w:p>
        </w:tc>
      </w:tr>
      <w:tr w:rsidR="009A64C5" w:rsidRPr="00183862" w:rsidTr="009A64C5">
        <w:tc>
          <w:tcPr>
            <w:tcW w:w="7338" w:type="dxa"/>
          </w:tcPr>
          <w:p w:rsidR="009A64C5" w:rsidRPr="00183862" w:rsidRDefault="009A64C5" w:rsidP="00AA2009">
            <w:pPr>
              <w:contextualSpacing/>
              <w:jc w:val="both"/>
              <w:rPr>
                <w:rFonts w:ascii="Times New Roman" w:hAnsi="Times New Roman"/>
                <w:sz w:val="27"/>
                <w:szCs w:val="27"/>
              </w:rPr>
            </w:pP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hAnsi="Times New Roman"/>
                <w:sz w:val="27"/>
                <w:szCs w:val="27"/>
              </w:rPr>
              <w:t>b) Xe cơ giới xuất khẩu được cấp giấy đăng ký xe tạm thời, biển đăng ký xe tạm thời để di chuyển từ cơ sở sản xuất, lắp ráp đến cảng.</w:t>
            </w:r>
          </w:p>
        </w:tc>
      </w:tr>
      <w:tr w:rsidR="009A64C5" w:rsidRPr="00183862" w:rsidTr="009A64C5">
        <w:tc>
          <w:tcPr>
            <w:tcW w:w="7338" w:type="dxa"/>
          </w:tcPr>
          <w:p w:rsidR="009A64C5" w:rsidRPr="00183862" w:rsidRDefault="009A64C5" w:rsidP="00AA2009">
            <w:pPr>
              <w:contextualSpacing/>
              <w:jc w:val="both"/>
              <w:rPr>
                <w:rFonts w:ascii="Times New Roman" w:hAnsi="Times New Roman"/>
                <w:spacing w:val="4"/>
                <w:sz w:val="27"/>
                <w:szCs w:val="27"/>
              </w:rPr>
            </w:pPr>
          </w:p>
        </w:tc>
        <w:tc>
          <w:tcPr>
            <w:tcW w:w="7796" w:type="dxa"/>
          </w:tcPr>
          <w:p w:rsidR="009A64C5" w:rsidRPr="00183862" w:rsidRDefault="009A64C5" w:rsidP="00AA2009">
            <w:pPr>
              <w:contextualSpacing/>
              <w:jc w:val="both"/>
              <w:rPr>
                <w:rFonts w:ascii="Times New Roman" w:hAnsi="Times New Roman"/>
                <w:spacing w:val="4"/>
                <w:sz w:val="27"/>
                <w:szCs w:val="27"/>
              </w:rPr>
            </w:pPr>
            <w:r w:rsidRPr="00183862">
              <w:rPr>
                <w:rFonts w:ascii="Times New Roman" w:hAnsi="Times New Roman"/>
                <w:spacing w:val="4"/>
                <w:sz w:val="27"/>
                <w:szCs w:val="27"/>
              </w:rPr>
              <w:t>5. Xe cơ giới tham gia giao thông phải được bảo dưỡng định kỳ để đảm bảo duy trì tình trạng kỹ thuật của xe theo hướng dẫn, khuyến cáo của nhà sản xuất.</w:t>
            </w:r>
          </w:p>
        </w:tc>
      </w:tr>
      <w:tr w:rsidR="009A64C5" w:rsidRPr="00183862" w:rsidTr="009A64C5">
        <w:tc>
          <w:tcPr>
            <w:tcW w:w="7338" w:type="dxa"/>
          </w:tcPr>
          <w:p w:rsidR="009A64C5" w:rsidRPr="00183862" w:rsidRDefault="009A64C5" w:rsidP="00AA2009">
            <w:pPr>
              <w:contextualSpacing/>
              <w:jc w:val="both"/>
              <w:rPr>
                <w:rFonts w:ascii="Times New Roman" w:hAnsi="Times New Roman"/>
                <w:sz w:val="27"/>
                <w:szCs w:val="27"/>
              </w:rPr>
            </w:pPr>
          </w:p>
        </w:tc>
        <w:tc>
          <w:tcPr>
            <w:tcW w:w="7796" w:type="dxa"/>
          </w:tcPr>
          <w:p w:rsidR="009A64C5" w:rsidRPr="00183862" w:rsidRDefault="009A64C5" w:rsidP="00AA2009">
            <w:pPr>
              <w:contextualSpacing/>
              <w:jc w:val="both"/>
              <w:rPr>
                <w:rFonts w:ascii="Times New Roman" w:hAnsi="Times New Roman"/>
                <w:sz w:val="27"/>
                <w:szCs w:val="27"/>
              </w:rPr>
            </w:pPr>
            <w:r w:rsidRPr="00183862">
              <w:rPr>
                <w:rFonts w:ascii="Times New Roman" w:hAnsi="Times New Roman"/>
                <w:sz w:val="27"/>
                <w:szCs w:val="27"/>
              </w:rPr>
              <w:t>6. Xe mô tô, xe gắn máy tham gia giao thông phải được kiểm tra định kỳ về phát thải khí thải.</w:t>
            </w:r>
          </w:p>
        </w:tc>
      </w:tr>
      <w:tr w:rsidR="009A64C5" w:rsidRPr="00183862" w:rsidTr="009A64C5">
        <w:tc>
          <w:tcPr>
            <w:tcW w:w="7338" w:type="dxa"/>
          </w:tcPr>
          <w:p w:rsidR="009A64C5" w:rsidRPr="00183862" w:rsidRDefault="009A64C5" w:rsidP="00AA2009">
            <w:pPr>
              <w:contextualSpacing/>
              <w:jc w:val="both"/>
              <w:rPr>
                <w:rFonts w:ascii="Times New Roman" w:hAnsi="Times New Roman"/>
                <w:sz w:val="27"/>
                <w:szCs w:val="27"/>
              </w:rPr>
            </w:pPr>
          </w:p>
        </w:tc>
        <w:tc>
          <w:tcPr>
            <w:tcW w:w="7796" w:type="dxa"/>
          </w:tcPr>
          <w:p w:rsidR="009A64C5" w:rsidRPr="00183862" w:rsidRDefault="009A64C5" w:rsidP="00AA2009">
            <w:pPr>
              <w:contextualSpacing/>
              <w:jc w:val="both"/>
              <w:rPr>
                <w:rFonts w:ascii="Times New Roman" w:hAnsi="Times New Roman"/>
                <w:sz w:val="27"/>
                <w:szCs w:val="27"/>
              </w:rPr>
            </w:pPr>
            <w:r w:rsidRPr="00183862">
              <w:rPr>
                <w:rFonts w:ascii="Times New Roman" w:hAnsi="Times New Roman"/>
                <w:sz w:val="27"/>
                <w:szCs w:val="27"/>
              </w:rPr>
              <w:t>7. Không được cải tạo các xe ô tô khác thành xe ô tô chở người. Việc cải tạo, bảo dưỡng xe cơ giới tham gia giao thông phải tuân theo quy định.</w:t>
            </w:r>
          </w:p>
        </w:tc>
      </w:tr>
      <w:tr w:rsidR="009A64C5" w:rsidRPr="00183862" w:rsidTr="009A64C5">
        <w:tc>
          <w:tcPr>
            <w:tcW w:w="7338" w:type="dxa"/>
          </w:tcPr>
          <w:p w:rsidR="009A64C5" w:rsidRPr="00183862" w:rsidRDefault="009A64C5" w:rsidP="00AA2009">
            <w:pPr>
              <w:contextualSpacing/>
              <w:jc w:val="both"/>
              <w:rPr>
                <w:rFonts w:ascii="Times New Roman" w:hAnsi="Times New Roman"/>
                <w:sz w:val="27"/>
                <w:szCs w:val="27"/>
              </w:rPr>
            </w:pPr>
          </w:p>
        </w:tc>
        <w:tc>
          <w:tcPr>
            <w:tcW w:w="7796" w:type="dxa"/>
          </w:tcPr>
          <w:p w:rsidR="009A64C5" w:rsidRPr="00183862" w:rsidRDefault="009A64C5" w:rsidP="00AA2009">
            <w:pPr>
              <w:contextualSpacing/>
              <w:jc w:val="both"/>
              <w:rPr>
                <w:rFonts w:ascii="Times New Roman" w:hAnsi="Times New Roman"/>
                <w:sz w:val="27"/>
                <w:szCs w:val="27"/>
              </w:rPr>
            </w:pPr>
            <w:r w:rsidRPr="00183862">
              <w:rPr>
                <w:rFonts w:ascii="Times New Roman" w:hAnsi="Times New Roman"/>
                <w:sz w:val="27"/>
                <w:szCs w:val="27"/>
              </w:rPr>
              <w:t>8. Việc tổ chức kiểm định, cải tạo xe cơ giới và công tác kiểm tra định kỳ khí thải xe mô tô, xe gắn máy; kiểm tra, giám sát việc kiểm định, cải tạo xe cơ giới do cơ quan đăng kiểm thực hiện.</w:t>
            </w:r>
          </w:p>
        </w:tc>
      </w:tr>
      <w:tr w:rsidR="009A64C5" w:rsidRPr="00183862" w:rsidTr="009A64C5">
        <w:tc>
          <w:tcPr>
            <w:tcW w:w="7338" w:type="dxa"/>
          </w:tcPr>
          <w:p w:rsidR="009A64C5" w:rsidRPr="00183862" w:rsidRDefault="009A64C5" w:rsidP="00AA2009">
            <w:pPr>
              <w:contextualSpacing/>
              <w:jc w:val="both"/>
              <w:rPr>
                <w:rFonts w:ascii="Times New Roman" w:hAnsi="Times New Roman"/>
                <w:sz w:val="27"/>
                <w:szCs w:val="27"/>
              </w:rPr>
            </w:pPr>
          </w:p>
        </w:tc>
        <w:tc>
          <w:tcPr>
            <w:tcW w:w="7796" w:type="dxa"/>
          </w:tcPr>
          <w:p w:rsidR="009A64C5" w:rsidRPr="00183862" w:rsidRDefault="009A64C5" w:rsidP="00AA2009">
            <w:pPr>
              <w:contextualSpacing/>
              <w:jc w:val="both"/>
              <w:rPr>
                <w:rFonts w:ascii="Times New Roman" w:hAnsi="Times New Roman"/>
                <w:sz w:val="27"/>
                <w:szCs w:val="27"/>
              </w:rPr>
            </w:pPr>
            <w:r w:rsidRPr="00183862">
              <w:rPr>
                <w:rFonts w:ascii="Times New Roman" w:hAnsi="Times New Roman"/>
                <w:sz w:val="27"/>
                <w:szCs w:val="27"/>
              </w:rPr>
              <w:t xml:space="preserve">9. Bộ trưởng Bộ Giao thông vận tải quy định về trình tự, thủ tục, nội dung kiểm định, cải tạo xe cơ giới và tổ chức thực hiện kiểm định, cải tạo xe cơ giới, kiểm tra định kỳ về khí thải xe mô tô, xe gắn máy; </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sz w:val="27"/>
                <w:szCs w:val="27"/>
              </w:rPr>
            </w:pP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10. Bộ trưởng Bộ Quốc phòng, Bộ trưởng Bộ Công an quy định trình tự, thủ tục, nội dung và tổ chức kiểm định cho xe cơ giới của quân đội, công an sử dụng vào mục đích quốc phòng, an ninh.</w:t>
            </w:r>
          </w:p>
        </w:tc>
      </w:tr>
      <w:tr w:rsidR="009A64C5" w:rsidRPr="00183862" w:rsidTr="009A64C5">
        <w:tc>
          <w:tcPr>
            <w:tcW w:w="7338" w:type="dxa"/>
          </w:tcPr>
          <w:p w:rsidR="009A64C5" w:rsidRPr="00183862" w:rsidRDefault="009A64C5" w:rsidP="00AA2009">
            <w:pPr>
              <w:contextualSpacing/>
              <w:jc w:val="both"/>
              <w:rPr>
                <w:rFonts w:ascii="Times New Roman" w:hAnsi="Times New Roman"/>
                <w:sz w:val="27"/>
                <w:szCs w:val="27"/>
              </w:rPr>
            </w:pP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hAnsi="Times New Roman"/>
                <w:sz w:val="27"/>
                <w:szCs w:val="27"/>
              </w:rPr>
              <w:t>11. Chính phủ quy định về việc áp dụng tiêu chuẩn khí thải đối với xe cơ giới tham gia giao thông; quy định lộ trình kiểm tra, điều kiện cơ sở kiểm tra khí thải đối với xe mô tô, xe gắn máy; quy định cơ sở kiểm tra định kỳ khí thải xe mô tô, xe gắn máy.</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sz w:val="27"/>
                <w:szCs w:val="27"/>
              </w:rPr>
            </w:pP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 xml:space="preserve">12. Ủy ban nhân dân cấp tỉnh quy định cụ thể </w:t>
            </w:r>
            <w:r w:rsidRPr="00183862">
              <w:rPr>
                <w:rFonts w:ascii="Times New Roman" w:hAnsi="Times New Roman"/>
                <w:sz w:val="27"/>
                <w:szCs w:val="27"/>
                <w:lang w:val="sv-SE"/>
              </w:rPr>
              <w:t xml:space="preserve">tuyến đường và thời gian hoạt động cho </w:t>
            </w:r>
            <w:r w:rsidRPr="00183862">
              <w:rPr>
                <w:rFonts w:ascii="Times New Roman" w:hAnsi="Times New Roman"/>
                <w:sz w:val="27"/>
                <w:szCs w:val="27"/>
              </w:rPr>
              <w:t xml:space="preserve">xe chở hàng bốn bánh có gắn động cơ và xe chở </w:t>
            </w:r>
            <w:r w:rsidRPr="00183862">
              <w:rPr>
                <w:rFonts w:ascii="Times New Roman" w:hAnsi="Times New Roman"/>
                <w:sz w:val="27"/>
                <w:szCs w:val="27"/>
              </w:rPr>
              <w:lastRenderedPageBreak/>
              <w:t>người bốn bánh có gắn động cơ</w:t>
            </w:r>
            <w:r w:rsidRPr="00183862">
              <w:rPr>
                <w:rFonts w:ascii="Times New Roman" w:eastAsia="Times New Roman" w:hAnsi="Times New Roman"/>
                <w:sz w:val="27"/>
                <w:szCs w:val="27"/>
              </w:rPr>
              <w:t>tại địa phương mình.</w:t>
            </w:r>
          </w:p>
        </w:tc>
      </w:tr>
      <w:tr w:rsidR="009A64C5" w:rsidRPr="00183862" w:rsidTr="009A64C5">
        <w:tc>
          <w:tcPr>
            <w:tcW w:w="7338" w:type="dxa"/>
          </w:tcPr>
          <w:p w:rsidR="009A64C5" w:rsidRPr="00183862" w:rsidRDefault="009A64C5" w:rsidP="00AA2009">
            <w:pPr>
              <w:contextualSpacing/>
              <w:jc w:val="both"/>
              <w:rPr>
                <w:rFonts w:ascii="Times New Roman" w:hAnsi="Times New Roman"/>
                <w:b/>
                <w:sz w:val="27"/>
                <w:szCs w:val="27"/>
              </w:rPr>
            </w:pPr>
          </w:p>
        </w:tc>
        <w:tc>
          <w:tcPr>
            <w:tcW w:w="7796" w:type="dxa"/>
          </w:tcPr>
          <w:p w:rsidR="009A64C5" w:rsidRPr="00183862" w:rsidRDefault="009A64C5" w:rsidP="00AA2009">
            <w:pPr>
              <w:contextualSpacing/>
              <w:jc w:val="both"/>
              <w:rPr>
                <w:rFonts w:ascii="Times New Roman" w:hAnsi="Times New Roman"/>
                <w:b/>
                <w:sz w:val="27"/>
                <w:szCs w:val="27"/>
              </w:rPr>
            </w:pPr>
            <w:r w:rsidRPr="00183862">
              <w:rPr>
                <w:rFonts w:ascii="Times New Roman" w:hAnsi="Times New Roman"/>
                <w:b/>
                <w:sz w:val="27"/>
                <w:szCs w:val="27"/>
              </w:rPr>
              <w:t>Điều 88. Niên hạn sử dụng của xe ô tô</w:t>
            </w:r>
          </w:p>
        </w:tc>
      </w:tr>
      <w:tr w:rsidR="009A64C5" w:rsidRPr="00183862" w:rsidTr="009A64C5">
        <w:tc>
          <w:tcPr>
            <w:tcW w:w="7338" w:type="dxa"/>
          </w:tcPr>
          <w:p w:rsidR="009A64C5" w:rsidRPr="00183862" w:rsidRDefault="009A64C5" w:rsidP="00AA2009">
            <w:pPr>
              <w:contextualSpacing/>
              <w:jc w:val="both"/>
              <w:rPr>
                <w:rFonts w:ascii="Times New Roman" w:hAnsi="Times New Roman"/>
                <w:sz w:val="27"/>
                <w:szCs w:val="27"/>
              </w:rPr>
            </w:pPr>
          </w:p>
        </w:tc>
        <w:tc>
          <w:tcPr>
            <w:tcW w:w="7796" w:type="dxa"/>
          </w:tcPr>
          <w:p w:rsidR="009A64C5" w:rsidRPr="00183862" w:rsidRDefault="009A64C5" w:rsidP="00AA2009">
            <w:pPr>
              <w:contextualSpacing/>
              <w:jc w:val="both"/>
              <w:rPr>
                <w:rFonts w:ascii="Times New Roman" w:hAnsi="Times New Roman"/>
                <w:sz w:val="27"/>
                <w:szCs w:val="27"/>
              </w:rPr>
            </w:pPr>
            <w:r w:rsidRPr="00183862">
              <w:rPr>
                <w:rFonts w:ascii="Times New Roman" w:hAnsi="Times New Roman"/>
                <w:sz w:val="27"/>
                <w:szCs w:val="27"/>
              </w:rPr>
              <w:t>Xe ô tô, xe chở hàng bốn bánh có gắn động cơ, xe chở người bốn bánh có gắn động cơ tham gia giao thông phải bảo đảm quy định về niên hạn sử dụng như sau:</w:t>
            </w:r>
          </w:p>
        </w:tc>
      </w:tr>
      <w:tr w:rsidR="009A64C5" w:rsidRPr="00183862" w:rsidTr="009A64C5">
        <w:tc>
          <w:tcPr>
            <w:tcW w:w="7338" w:type="dxa"/>
          </w:tcPr>
          <w:p w:rsidR="009A64C5" w:rsidRPr="00183862" w:rsidRDefault="009A64C5" w:rsidP="00AA2009">
            <w:pPr>
              <w:contextualSpacing/>
              <w:jc w:val="both"/>
              <w:rPr>
                <w:rFonts w:ascii="Times New Roman" w:hAnsi="Times New Roman"/>
                <w:sz w:val="27"/>
                <w:szCs w:val="27"/>
              </w:rPr>
            </w:pPr>
          </w:p>
        </w:tc>
        <w:tc>
          <w:tcPr>
            <w:tcW w:w="7796" w:type="dxa"/>
          </w:tcPr>
          <w:p w:rsidR="009A64C5" w:rsidRPr="00183862" w:rsidRDefault="009A64C5" w:rsidP="00AA2009">
            <w:pPr>
              <w:contextualSpacing/>
              <w:jc w:val="both"/>
              <w:rPr>
                <w:rFonts w:ascii="Times New Roman" w:hAnsi="Times New Roman"/>
                <w:sz w:val="27"/>
                <w:szCs w:val="27"/>
              </w:rPr>
            </w:pPr>
            <w:r w:rsidRPr="00183862">
              <w:rPr>
                <w:rFonts w:ascii="Times New Roman" w:hAnsi="Times New Roman"/>
                <w:sz w:val="27"/>
                <w:szCs w:val="27"/>
              </w:rPr>
              <w:t>1. Không quá 25 năm đối với xe ô tô chở hàng (xe ô tô tải) và xe chở hàng bốn bánh có gắn động cơ.</w:t>
            </w:r>
          </w:p>
        </w:tc>
      </w:tr>
      <w:tr w:rsidR="009A64C5" w:rsidRPr="00183862" w:rsidTr="009A64C5">
        <w:tc>
          <w:tcPr>
            <w:tcW w:w="7338" w:type="dxa"/>
          </w:tcPr>
          <w:p w:rsidR="009A64C5" w:rsidRPr="00183862" w:rsidRDefault="009A64C5" w:rsidP="00AA2009">
            <w:pPr>
              <w:contextualSpacing/>
              <w:jc w:val="both"/>
              <w:rPr>
                <w:rFonts w:ascii="Times New Roman" w:hAnsi="Times New Roman"/>
                <w:sz w:val="27"/>
                <w:szCs w:val="27"/>
              </w:rPr>
            </w:pPr>
          </w:p>
        </w:tc>
        <w:tc>
          <w:tcPr>
            <w:tcW w:w="7796" w:type="dxa"/>
          </w:tcPr>
          <w:p w:rsidR="009A64C5" w:rsidRPr="00183862" w:rsidRDefault="009A64C5" w:rsidP="00AA2009">
            <w:pPr>
              <w:contextualSpacing/>
              <w:jc w:val="both"/>
              <w:rPr>
                <w:rFonts w:ascii="Times New Roman" w:hAnsi="Times New Roman"/>
                <w:sz w:val="27"/>
                <w:szCs w:val="27"/>
              </w:rPr>
            </w:pPr>
            <w:r w:rsidRPr="00183862">
              <w:rPr>
                <w:rFonts w:ascii="Times New Roman" w:hAnsi="Times New Roman"/>
                <w:sz w:val="27"/>
                <w:szCs w:val="27"/>
              </w:rPr>
              <w:t>2. Không quá 20 năm đối với xe ô tô khách và xe chở người bốn bánh có gắn động cơ.</w:t>
            </w:r>
          </w:p>
        </w:tc>
      </w:tr>
      <w:tr w:rsidR="009A64C5" w:rsidRPr="00183862" w:rsidTr="009A64C5">
        <w:tc>
          <w:tcPr>
            <w:tcW w:w="7338" w:type="dxa"/>
          </w:tcPr>
          <w:p w:rsidR="009A64C5" w:rsidRPr="00183862" w:rsidRDefault="009A64C5" w:rsidP="00AA2009">
            <w:pPr>
              <w:contextualSpacing/>
              <w:jc w:val="both"/>
              <w:rPr>
                <w:rFonts w:ascii="Times New Roman" w:hAnsi="Times New Roman"/>
                <w:sz w:val="27"/>
                <w:szCs w:val="27"/>
              </w:rPr>
            </w:pPr>
          </w:p>
        </w:tc>
        <w:tc>
          <w:tcPr>
            <w:tcW w:w="7796" w:type="dxa"/>
          </w:tcPr>
          <w:p w:rsidR="009A64C5" w:rsidRPr="00183862" w:rsidRDefault="009A64C5" w:rsidP="00AA2009">
            <w:pPr>
              <w:contextualSpacing/>
              <w:jc w:val="both"/>
              <w:rPr>
                <w:rFonts w:ascii="Times New Roman" w:hAnsi="Times New Roman"/>
                <w:sz w:val="27"/>
                <w:szCs w:val="27"/>
              </w:rPr>
            </w:pPr>
            <w:r w:rsidRPr="00183862">
              <w:rPr>
                <w:rFonts w:ascii="Times New Roman" w:hAnsi="Times New Roman"/>
                <w:sz w:val="27"/>
                <w:szCs w:val="27"/>
              </w:rPr>
              <w:t>3. Niên hạn sử dụng của xe ô tô được tính bắt đầu từ năm sản xuất xe.</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sz w:val="27"/>
                <w:szCs w:val="27"/>
              </w:rPr>
            </w:pP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4. Niên hạn của xe ô tô cải tạo chuyển đổi công năng thực hiện theo quy định như sau:</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sz w:val="27"/>
                <w:szCs w:val="27"/>
              </w:rPr>
            </w:pP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a) Ô tô có niên hạn sử dụng cải tạo, chuyển đổi công năng thành ô tô không có niên hạn sử dụng thì áp dụng quy định về niên hạn của ô tô trước khi cải tạo;</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sz w:val="27"/>
                <w:szCs w:val="27"/>
              </w:rPr>
            </w:pP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b) Ô tô không có niên hạn sử dụng cải tạo, chuyển đổi công năng thành ô tô có niên hạn sử dụng thì áp dụng quy định về niên hạn của ô tô sau khi cải tạo.</w:t>
            </w:r>
          </w:p>
        </w:tc>
      </w:tr>
      <w:tr w:rsidR="009A64C5" w:rsidRPr="00183862" w:rsidTr="009A64C5">
        <w:tc>
          <w:tcPr>
            <w:tcW w:w="7338" w:type="dxa"/>
          </w:tcPr>
          <w:p w:rsidR="009A64C5" w:rsidRPr="00183862" w:rsidRDefault="009A64C5" w:rsidP="00AA2009">
            <w:pPr>
              <w:contextualSpacing/>
              <w:jc w:val="both"/>
              <w:rPr>
                <w:rFonts w:ascii="Times New Roman" w:hAnsi="Times New Roman"/>
                <w:sz w:val="27"/>
                <w:szCs w:val="27"/>
              </w:rPr>
            </w:pPr>
          </w:p>
        </w:tc>
        <w:tc>
          <w:tcPr>
            <w:tcW w:w="7796" w:type="dxa"/>
          </w:tcPr>
          <w:p w:rsidR="009A64C5" w:rsidRPr="00183862" w:rsidRDefault="009A64C5" w:rsidP="00AA2009">
            <w:pPr>
              <w:contextualSpacing/>
              <w:jc w:val="both"/>
              <w:rPr>
                <w:rFonts w:ascii="Times New Roman" w:hAnsi="Times New Roman"/>
                <w:sz w:val="27"/>
                <w:szCs w:val="27"/>
              </w:rPr>
            </w:pPr>
            <w:r w:rsidRPr="00183862">
              <w:rPr>
                <w:rFonts w:ascii="Times New Roman" w:hAnsi="Times New Roman"/>
                <w:sz w:val="27"/>
                <w:szCs w:val="27"/>
              </w:rPr>
              <w:t>5. Một số trường hợp đặc biệt khi được Thủ tướng Chính phủ cho phép, niên hạn sử dụng được tính từ năm đăng ký xe ô tô lần đầu.</w:t>
            </w:r>
          </w:p>
        </w:tc>
      </w:tr>
      <w:tr w:rsidR="009A64C5" w:rsidRPr="00183862" w:rsidTr="009A64C5">
        <w:tc>
          <w:tcPr>
            <w:tcW w:w="7338" w:type="dxa"/>
          </w:tcPr>
          <w:p w:rsidR="009A64C5" w:rsidRPr="00183862" w:rsidRDefault="009A64C5" w:rsidP="00AA2009">
            <w:pPr>
              <w:contextualSpacing/>
              <w:jc w:val="both"/>
              <w:rPr>
                <w:rFonts w:ascii="Times New Roman" w:hAnsi="Times New Roman"/>
                <w:sz w:val="27"/>
                <w:szCs w:val="27"/>
              </w:rPr>
            </w:pPr>
          </w:p>
        </w:tc>
        <w:tc>
          <w:tcPr>
            <w:tcW w:w="7796" w:type="dxa"/>
          </w:tcPr>
          <w:p w:rsidR="009A64C5" w:rsidRPr="00183862" w:rsidRDefault="009A64C5" w:rsidP="00AA2009">
            <w:pPr>
              <w:contextualSpacing/>
              <w:jc w:val="both"/>
              <w:rPr>
                <w:rFonts w:ascii="Times New Roman" w:hAnsi="Times New Roman"/>
                <w:sz w:val="27"/>
                <w:szCs w:val="27"/>
              </w:rPr>
            </w:pPr>
            <w:r w:rsidRPr="00183862">
              <w:rPr>
                <w:rFonts w:ascii="Times New Roman" w:hAnsi="Times New Roman"/>
                <w:sz w:val="27"/>
                <w:szCs w:val="27"/>
              </w:rPr>
              <w:t>6. Không áp dụng quy định tại khoản 1, khoản 2 Điều này đối với xe ô tô của quân đội, công an phục vụ mục đích quốc phòng, an ninh.</w:t>
            </w:r>
          </w:p>
        </w:tc>
      </w:tr>
      <w:tr w:rsidR="009A64C5" w:rsidRPr="00183862" w:rsidTr="009A64C5">
        <w:tc>
          <w:tcPr>
            <w:tcW w:w="7338" w:type="dxa"/>
          </w:tcPr>
          <w:p w:rsidR="009A64C5" w:rsidRPr="00183862" w:rsidRDefault="009A64C5" w:rsidP="00AA2009">
            <w:pPr>
              <w:contextualSpacing/>
              <w:jc w:val="both"/>
              <w:rPr>
                <w:rFonts w:ascii="Times New Roman" w:hAnsi="Times New Roman"/>
                <w:b/>
                <w:sz w:val="27"/>
                <w:szCs w:val="27"/>
              </w:rPr>
            </w:pPr>
          </w:p>
        </w:tc>
        <w:tc>
          <w:tcPr>
            <w:tcW w:w="7796" w:type="dxa"/>
          </w:tcPr>
          <w:p w:rsidR="009A64C5" w:rsidRPr="00183862" w:rsidRDefault="009A64C5" w:rsidP="00AA2009">
            <w:pPr>
              <w:contextualSpacing/>
              <w:jc w:val="both"/>
              <w:rPr>
                <w:rFonts w:ascii="Times New Roman" w:hAnsi="Times New Roman"/>
                <w:b/>
                <w:sz w:val="27"/>
                <w:szCs w:val="27"/>
              </w:rPr>
            </w:pPr>
            <w:r w:rsidRPr="00183862">
              <w:rPr>
                <w:rFonts w:ascii="Times New Roman" w:hAnsi="Times New Roman"/>
                <w:b/>
                <w:sz w:val="27"/>
                <w:szCs w:val="27"/>
              </w:rPr>
              <w:t xml:space="preserve">Điều 89. Trung tâm đăng kiểm xe cơ giới  </w:t>
            </w:r>
          </w:p>
        </w:tc>
      </w:tr>
      <w:tr w:rsidR="009A64C5" w:rsidRPr="00183862" w:rsidTr="009A64C5">
        <w:tc>
          <w:tcPr>
            <w:tcW w:w="7338" w:type="dxa"/>
          </w:tcPr>
          <w:p w:rsidR="009A64C5" w:rsidRPr="00183862" w:rsidRDefault="009A64C5" w:rsidP="00AA2009">
            <w:pPr>
              <w:contextualSpacing/>
              <w:jc w:val="both"/>
              <w:rPr>
                <w:rFonts w:ascii="Times New Roman" w:hAnsi="Times New Roman"/>
                <w:sz w:val="27"/>
                <w:szCs w:val="27"/>
              </w:rPr>
            </w:pPr>
          </w:p>
        </w:tc>
        <w:tc>
          <w:tcPr>
            <w:tcW w:w="7796" w:type="dxa"/>
          </w:tcPr>
          <w:p w:rsidR="009A64C5" w:rsidRPr="00183862" w:rsidRDefault="009A64C5" w:rsidP="00AA2009">
            <w:pPr>
              <w:contextualSpacing/>
              <w:jc w:val="both"/>
              <w:rPr>
                <w:rFonts w:ascii="Times New Roman" w:hAnsi="Times New Roman"/>
                <w:sz w:val="27"/>
                <w:szCs w:val="27"/>
              </w:rPr>
            </w:pPr>
            <w:r w:rsidRPr="00183862">
              <w:rPr>
                <w:rFonts w:ascii="Times New Roman" w:hAnsi="Times New Roman"/>
                <w:sz w:val="27"/>
                <w:szCs w:val="27"/>
              </w:rPr>
              <w:t>1. Hoạt động kiểm định xe cơ giới do các trung tâm đăng kiểm xe cơ giới thực hiện.</w:t>
            </w:r>
          </w:p>
        </w:tc>
      </w:tr>
      <w:tr w:rsidR="009A64C5" w:rsidRPr="00183862" w:rsidTr="009A64C5">
        <w:tc>
          <w:tcPr>
            <w:tcW w:w="7338" w:type="dxa"/>
          </w:tcPr>
          <w:p w:rsidR="009A64C5" w:rsidRPr="00183862" w:rsidRDefault="009A64C5" w:rsidP="00AA2009">
            <w:pPr>
              <w:contextualSpacing/>
              <w:jc w:val="both"/>
              <w:rPr>
                <w:rFonts w:ascii="Times New Roman" w:hAnsi="Times New Roman"/>
                <w:sz w:val="27"/>
                <w:szCs w:val="27"/>
              </w:rPr>
            </w:pPr>
          </w:p>
        </w:tc>
        <w:tc>
          <w:tcPr>
            <w:tcW w:w="7796" w:type="dxa"/>
          </w:tcPr>
          <w:p w:rsidR="009A64C5" w:rsidRPr="00183862" w:rsidRDefault="009A64C5" w:rsidP="00AA2009">
            <w:pPr>
              <w:contextualSpacing/>
              <w:jc w:val="both"/>
              <w:rPr>
                <w:rFonts w:ascii="Times New Roman" w:hAnsi="Times New Roman"/>
                <w:sz w:val="27"/>
                <w:szCs w:val="27"/>
              </w:rPr>
            </w:pPr>
            <w:r w:rsidRPr="00183862">
              <w:rPr>
                <w:rFonts w:ascii="Times New Roman" w:hAnsi="Times New Roman"/>
                <w:sz w:val="27"/>
                <w:szCs w:val="27"/>
              </w:rPr>
              <w:t xml:space="preserve">2. Trung tâm đăng kiểm xe giới phải đáp ứng các điều kiện về diện tích mặt bằng, nhà xưởng kiểm định, nhà văn phòng, thiết bị kiểm tra, dụng cụ kiểm tra, hệ thống công nghệ thông tin, hệ thống giám sát, </w:t>
            </w:r>
            <w:r w:rsidRPr="00183862">
              <w:rPr>
                <w:rFonts w:ascii="Times New Roman" w:hAnsi="Times New Roman"/>
                <w:sz w:val="27"/>
                <w:szCs w:val="27"/>
              </w:rPr>
              <w:lastRenderedPageBreak/>
              <w:t>truyền số liệu và nguồn nhân lực theo quy định.</w:t>
            </w:r>
          </w:p>
        </w:tc>
      </w:tr>
      <w:tr w:rsidR="009A64C5" w:rsidRPr="00183862" w:rsidTr="009A64C5">
        <w:tc>
          <w:tcPr>
            <w:tcW w:w="7338" w:type="dxa"/>
          </w:tcPr>
          <w:p w:rsidR="009A64C5" w:rsidRPr="00183862" w:rsidRDefault="009A64C5" w:rsidP="00AA2009">
            <w:pPr>
              <w:contextualSpacing/>
              <w:jc w:val="both"/>
              <w:rPr>
                <w:rFonts w:ascii="Times New Roman" w:hAnsi="Times New Roman"/>
                <w:sz w:val="27"/>
                <w:szCs w:val="27"/>
              </w:rPr>
            </w:pPr>
          </w:p>
        </w:tc>
        <w:tc>
          <w:tcPr>
            <w:tcW w:w="7796" w:type="dxa"/>
          </w:tcPr>
          <w:p w:rsidR="009A64C5" w:rsidRPr="00183862" w:rsidRDefault="009A64C5" w:rsidP="00AA2009">
            <w:pPr>
              <w:contextualSpacing/>
              <w:jc w:val="both"/>
              <w:rPr>
                <w:rFonts w:ascii="Times New Roman" w:hAnsi="Times New Roman"/>
                <w:sz w:val="27"/>
                <w:szCs w:val="27"/>
              </w:rPr>
            </w:pPr>
            <w:r w:rsidRPr="00183862">
              <w:rPr>
                <w:rFonts w:ascii="Times New Roman" w:hAnsi="Times New Roman"/>
                <w:sz w:val="27"/>
                <w:szCs w:val="27"/>
              </w:rPr>
              <w:t>3. Trung tâm đăng kiểm xe cơ giới phải sử dụng thiết bị kiểm tra, ứng dụng công nghệ thông tin để tự động hóa quá trình kiểm định, kết nối và truyền dữ liệu kết quả kiểm định, hình ảnh giám sát trực tiếp về cơ quan đăng kiểm phương tiện.</w:t>
            </w:r>
          </w:p>
        </w:tc>
      </w:tr>
      <w:tr w:rsidR="009A64C5" w:rsidRPr="00183862" w:rsidTr="009A64C5">
        <w:tc>
          <w:tcPr>
            <w:tcW w:w="7338" w:type="dxa"/>
          </w:tcPr>
          <w:p w:rsidR="009A64C5" w:rsidRPr="00183862" w:rsidRDefault="009A64C5" w:rsidP="00AA2009">
            <w:pPr>
              <w:contextualSpacing/>
              <w:jc w:val="both"/>
              <w:rPr>
                <w:rFonts w:ascii="Times New Roman" w:hAnsi="Times New Roman"/>
                <w:sz w:val="27"/>
                <w:szCs w:val="27"/>
              </w:rPr>
            </w:pP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hAnsi="Times New Roman"/>
                <w:sz w:val="27"/>
                <w:szCs w:val="27"/>
              </w:rPr>
              <w:t>4. Chính phủ quy định điều kiện, phạm vi, nhiệm vụ của trung tâm đăng kiểm xe cơ giới; quy định trình tự, thủ tục kiểm tra, đánh giá để cấp, thu hồi giấy chứng nhận đủ điều kiện hoạt động và duy trì đủ điều kiện hoạt động kiểm định xe cơ giới cho trung tâm đăng kiểm xe cơ giới; quy định điều kiện, các hạng đăng kiểm viên kiểm định xe cơ giới.</w:t>
            </w:r>
          </w:p>
        </w:tc>
      </w:tr>
      <w:tr w:rsidR="009A64C5" w:rsidRPr="00183862" w:rsidTr="009A64C5">
        <w:tc>
          <w:tcPr>
            <w:tcW w:w="7338" w:type="dxa"/>
          </w:tcPr>
          <w:p w:rsidR="009A64C5" w:rsidRPr="00183862" w:rsidRDefault="009A64C5" w:rsidP="00AA2009">
            <w:pPr>
              <w:contextualSpacing/>
              <w:jc w:val="both"/>
              <w:rPr>
                <w:rFonts w:ascii="Times New Roman" w:hAnsi="Times New Roman"/>
                <w:b/>
                <w:iCs/>
                <w:sz w:val="27"/>
                <w:szCs w:val="27"/>
              </w:rPr>
            </w:pPr>
          </w:p>
        </w:tc>
        <w:tc>
          <w:tcPr>
            <w:tcW w:w="7796" w:type="dxa"/>
          </w:tcPr>
          <w:p w:rsidR="009A64C5" w:rsidRPr="00183862" w:rsidRDefault="009A64C5" w:rsidP="00AA2009">
            <w:pPr>
              <w:contextualSpacing/>
              <w:jc w:val="both"/>
              <w:rPr>
                <w:rFonts w:ascii="Times New Roman" w:eastAsia="Times New Roman" w:hAnsi="Times New Roman"/>
                <w:b/>
                <w:bCs/>
                <w:iCs/>
                <w:sz w:val="27"/>
                <w:szCs w:val="27"/>
              </w:rPr>
            </w:pPr>
            <w:r w:rsidRPr="00183862">
              <w:rPr>
                <w:rFonts w:ascii="Times New Roman" w:hAnsi="Times New Roman"/>
                <w:b/>
                <w:iCs/>
                <w:sz w:val="27"/>
                <w:szCs w:val="27"/>
              </w:rPr>
              <w:t>Điều 90. Đăng kiểm viên</w:t>
            </w:r>
          </w:p>
        </w:tc>
      </w:tr>
      <w:tr w:rsidR="009A64C5" w:rsidRPr="00183862" w:rsidTr="009A64C5">
        <w:tc>
          <w:tcPr>
            <w:tcW w:w="7338" w:type="dxa"/>
          </w:tcPr>
          <w:p w:rsidR="009A64C5" w:rsidRPr="00183862" w:rsidRDefault="009A64C5" w:rsidP="00AA2009">
            <w:pPr>
              <w:contextualSpacing/>
              <w:jc w:val="both"/>
              <w:rPr>
                <w:rFonts w:ascii="Times New Roman" w:hAnsi="Times New Roman"/>
                <w:sz w:val="27"/>
                <w:szCs w:val="27"/>
              </w:rPr>
            </w:pPr>
          </w:p>
        </w:tc>
        <w:tc>
          <w:tcPr>
            <w:tcW w:w="7796" w:type="dxa"/>
          </w:tcPr>
          <w:p w:rsidR="009A64C5" w:rsidRPr="00183862" w:rsidRDefault="009A64C5" w:rsidP="00AA2009">
            <w:pPr>
              <w:contextualSpacing/>
              <w:jc w:val="both"/>
              <w:rPr>
                <w:rFonts w:ascii="Times New Roman" w:hAnsi="Times New Roman"/>
                <w:iCs/>
                <w:sz w:val="27"/>
                <w:szCs w:val="27"/>
              </w:rPr>
            </w:pPr>
            <w:r w:rsidRPr="00183862">
              <w:rPr>
                <w:rFonts w:ascii="Times New Roman" w:hAnsi="Times New Roman"/>
                <w:sz w:val="27"/>
                <w:szCs w:val="27"/>
              </w:rPr>
              <w:t>1. Việc kiểm tra, thử nghiệm, chứng nhận chất lượng an toàn kỹ thuật và bảo vệ môi trường xe cơ giới, xe máy chuyên dùng trong sản xuất, lắp ráp, nhập khẩu được thực hiện bởi đăng kiểm viên thuộc cơ quan đăng kiểm phương tiện (bao gồm: đăng kiểm viên thử nghiệm an toàn, đăng kiểm viên thử nghiệm khí thải, đăng kiểm viên chất lượng xe cơ giới) đáp ứng các điều kiện sau:</w:t>
            </w:r>
          </w:p>
        </w:tc>
      </w:tr>
      <w:tr w:rsidR="009A64C5" w:rsidRPr="00183862" w:rsidTr="009A64C5">
        <w:tc>
          <w:tcPr>
            <w:tcW w:w="7338" w:type="dxa"/>
          </w:tcPr>
          <w:p w:rsidR="009A64C5" w:rsidRPr="00183862" w:rsidRDefault="009A64C5" w:rsidP="00AA2009">
            <w:pPr>
              <w:contextualSpacing/>
              <w:jc w:val="both"/>
              <w:rPr>
                <w:rFonts w:ascii="Times New Roman" w:hAnsi="Times New Roman"/>
                <w:sz w:val="27"/>
                <w:szCs w:val="27"/>
              </w:rPr>
            </w:pPr>
          </w:p>
        </w:tc>
        <w:tc>
          <w:tcPr>
            <w:tcW w:w="7796" w:type="dxa"/>
          </w:tcPr>
          <w:p w:rsidR="009A64C5" w:rsidRPr="00183862" w:rsidRDefault="009A64C5" w:rsidP="00AA2009">
            <w:pPr>
              <w:contextualSpacing/>
              <w:jc w:val="both"/>
              <w:rPr>
                <w:rFonts w:ascii="Times New Roman" w:hAnsi="Times New Roman"/>
                <w:iCs/>
                <w:sz w:val="27"/>
                <w:szCs w:val="27"/>
              </w:rPr>
            </w:pPr>
            <w:r w:rsidRPr="00183862">
              <w:rPr>
                <w:rFonts w:ascii="Times New Roman" w:hAnsi="Times New Roman"/>
                <w:sz w:val="27"/>
                <w:szCs w:val="27"/>
              </w:rPr>
              <w:t>a) Tốt nghiệp đại học chuyên ngành tương ứng với lĩnh vực công việc;</w:t>
            </w:r>
          </w:p>
        </w:tc>
      </w:tr>
      <w:tr w:rsidR="009A64C5" w:rsidRPr="00183862" w:rsidTr="009A64C5">
        <w:tc>
          <w:tcPr>
            <w:tcW w:w="7338" w:type="dxa"/>
          </w:tcPr>
          <w:p w:rsidR="009A64C5" w:rsidRPr="00183862" w:rsidRDefault="009A64C5" w:rsidP="00AA2009">
            <w:pPr>
              <w:contextualSpacing/>
              <w:jc w:val="both"/>
              <w:rPr>
                <w:rFonts w:ascii="Times New Roman" w:hAnsi="Times New Roman"/>
                <w:sz w:val="27"/>
                <w:szCs w:val="27"/>
              </w:rPr>
            </w:pPr>
          </w:p>
        </w:tc>
        <w:tc>
          <w:tcPr>
            <w:tcW w:w="7796" w:type="dxa"/>
          </w:tcPr>
          <w:p w:rsidR="009A64C5" w:rsidRPr="00183862" w:rsidRDefault="009A64C5" w:rsidP="00AA2009">
            <w:pPr>
              <w:contextualSpacing/>
              <w:jc w:val="both"/>
              <w:rPr>
                <w:rFonts w:ascii="Times New Roman" w:hAnsi="Times New Roman"/>
                <w:iCs/>
                <w:sz w:val="27"/>
                <w:szCs w:val="27"/>
              </w:rPr>
            </w:pPr>
            <w:r w:rsidRPr="00183862">
              <w:rPr>
                <w:rFonts w:ascii="Times New Roman" w:hAnsi="Times New Roman"/>
                <w:sz w:val="27"/>
                <w:szCs w:val="27"/>
              </w:rPr>
              <w:t>b) Được tập huấn và thực tập nghiệp vụ tối thiểu 03 năm;</w:t>
            </w:r>
          </w:p>
        </w:tc>
      </w:tr>
      <w:tr w:rsidR="009A64C5" w:rsidRPr="00183862" w:rsidTr="009A64C5">
        <w:tc>
          <w:tcPr>
            <w:tcW w:w="7338" w:type="dxa"/>
          </w:tcPr>
          <w:p w:rsidR="009A64C5" w:rsidRPr="00183862" w:rsidRDefault="009A64C5" w:rsidP="00AA2009">
            <w:pPr>
              <w:contextualSpacing/>
              <w:jc w:val="both"/>
              <w:rPr>
                <w:rFonts w:ascii="Times New Roman" w:hAnsi="Times New Roman"/>
                <w:sz w:val="27"/>
                <w:szCs w:val="27"/>
              </w:rPr>
            </w:pPr>
          </w:p>
        </w:tc>
        <w:tc>
          <w:tcPr>
            <w:tcW w:w="7796" w:type="dxa"/>
          </w:tcPr>
          <w:p w:rsidR="009A64C5" w:rsidRPr="00183862" w:rsidRDefault="009A64C5" w:rsidP="00AA2009">
            <w:pPr>
              <w:contextualSpacing/>
              <w:jc w:val="both"/>
              <w:rPr>
                <w:rFonts w:ascii="Times New Roman" w:hAnsi="Times New Roman"/>
                <w:sz w:val="27"/>
                <w:szCs w:val="27"/>
              </w:rPr>
            </w:pPr>
            <w:r w:rsidRPr="00183862">
              <w:rPr>
                <w:rFonts w:ascii="Times New Roman" w:hAnsi="Times New Roman"/>
                <w:sz w:val="27"/>
                <w:szCs w:val="27"/>
              </w:rPr>
              <w:t>c) Được đánh giá và cấp giấy chứng nhận đăng kiểm viên.</w:t>
            </w:r>
          </w:p>
        </w:tc>
      </w:tr>
      <w:tr w:rsidR="009A64C5" w:rsidRPr="00183862" w:rsidTr="009A64C5">
        <w:tc>
          <w:tcPr>
            <w:tcW w:w="7338" w:type="dxa"/>
          </w:tcPr>
          <w:p w:rsidR="009A64C5" w:rsidRPr="00183862" w:rsidRDefault="009A64C5" w:rsidP="00AA2009">
            <w:pPr>
              <w:contextualSpacing/>
              <w:jc w:val="both"/>
              <w:rPr>
                <w:rFonts w:ascii="Times New Roman" w:hAnsi="Times New Roman"/>
                <w:sz w:val="27"/>
                <w:szCs w:val="27"/>
              </w:rPr>
            </w:pPr>
          </w:p>
        </w:tc>
        <w:tc>
          <w:tcPr>
            <w:tcW w:w="7796" w:type="dxa"/>
          </w:tcPr>
          <w:p w:rsidR="009A64C5" w:rsidRPr="00183862" w:rsidRDefault="009A64C5" w:rsidP="00AA2009">
            <w:pPr>
              <w:contextualSpacing/>
              <w:jc w:val="both"/>
              <w:rPr>
                <w:rFonts w:ascii="Times New Roman" w:hAnsi="Times New Roman"/>
                <w:sz w:val="27"/>
                <w:szCs w:val="27"/>
              </w:rPr>
            </w:pPr>
            <w:r w:rsidRPr="00183862">
              <w:rPr>
                <w:rFonts w:ascii="Times New Roman" w:hAnsi="Times New Roman"/>
                <w:sz w:val="27"/>
                <w:szCs w:val="27"/>
              </w:rPr>
              <w:t xml:space="preserve">2. Việc kiểm định xe cơ giới tại trung tâm đăng kiểm xe cơ giới được thực hiện bởi đăng kiểm viên kiểm định xe cơ giới. </w:t>
            </w:r>
          </w:p>
        </w:tc>
      </w:tr>
      <w:tr w:rsidR="009A64C5" w:rsidRPr="00183862" w:rsidTr="009A64C5">
        <w:tc>
          <w:tcPr>
            <w:tcW w:w="7338" w:type="dxa"/>
          </w:tcPr>
          <w:p w:rsidR="009A64C5" w:rsidRPr="00183862" w:rsidRDefault="009A64C5" w:rsidP="00AA2009">
            <w:pPr>
              <w:contextualSpacing/>
              <w:jc w:val="both"/>
              <w:rPr>
                <w:rFonts w:ascii="Times New Roman" w:hAnsi="Times New Roman"/>
                <w:sz w:val="27"/>
                <w:szCs w:val="27"/>
              </w:rPr>
            </w:pPr>
          </w:p>
        </w:tc>
        <w:tc>
          <w:tcPr>
            <w:tcW w:w="7796" w:type="dxa"/>
          </w:tcPr>
          <w:p w:rsidR="009A64C5" w:rsidRPr="00183862" w:rsidRDefault="009A64C5" w:rsidP="00AA2009">
            <w:pPr>
              <w:contextualSpacing/>
              <w:jc w:val="both"/>
              <w:rPr>
                <w:rFonts w:ascii="Times New Roman" w:hAnsi="Times New Roman"/>
                <w:sz w:val="27"/>
                <w:szCs w:val="27"/>
              </w:rPr>
            </w:pPr>
            <w:r w:rsidRPr="00183862">
              <w:rPr>
                <w:rFonts w:ascii="Times New Roman" w:hAnsi="Times New Roman"/>
                <w:sz w:val="27"/>
                <w:szCs w:val="27"/>
              </w:rPr>
              <w:t>3. Việc kiểm định xe máy chuyên dùng được thực hiện bởi đăng kiểm viên kiểm định xe máy chuyên dùng là kỹ sư chuyên ngành về cơ khí hoặc động cơ, được tập huấn nghiệp vụ.</w:t>
            </w:r>
          </w:p>
        </w:tc>
      </w:tr>
      <w:tr w:rsidR="009A64C5" w:rsidRPr="00183862" w:rsidTr="009A64C5">
        <w:tc>
          <w:tcPr>
            <w:tcW w:w="7338" w:type="dxa"/>
          </w:tcPr>
          <w:p w:rsidR="009A64C5" w:rsidRPr="00183862" w:rsidRDefault="009A64C5" w:rsidP="00AA2009">
            <w:pPr>
              <w:contextualSpacing/>
              <w:jc w:val="both"/>
              <w:rPr>
                <w:rFonts w:ascii="Times New Roman" w:hAnsi="Times New Roman"/>
                <w:sz w:val="27"/>
                <w:szCs w:val="27"/>
              </w:rPr>
            </w:pPr>
          </w:p>
        </w:tc>
        <w:tc>
          <w:tcPr>
            <w:tcW w:w="7796" w:type="dxa"/>
          </w:tcPr>
          <w:p w:rsidR="009A64C5" w:rsidRPr="00183862" w:rsidRDefault="009A64C5" w:rsidP="00AA2009">
            <w:pPr>
              <w:contextualSpacing/>
              <w:jc w:val="both"/>
              <w:rPr>
                <w:rFonts w:ascii="Times New Roman" w:hAnsi="Times New Roman"/>
                <w:sz w:val="27"/>
                <w:szCs w:val="27"/>
              </w:rPr>
            </w:pPr>
            <w:r w:rsidRPr="00183862">
              <w:rPr>
                <w:rFonts w:ascii="Times New Roman" w:hAnsi="Times New Roman"/>
                <w:sz w:val="27"/>
                <w:szCs w:val="27"/>
              </w:rPr>
              <w:t xml:space="preserve">4. Bộ trưởng Bộ Giao thông vận tải quy định trình tự, thủ tục, tập </w:t>
            </w:r>
            <w:r w:rsidRPr="00183862">
              <w:rPr>
                <w:rFonts w:ascii="Times New Roman" w:hAnsi="Times New Roman"/>
                <w:sz w:val="27"/>
                <w:szCs w:val="27"/>
              </w:rPr>
              <w:lastRenderedPageBreak/>
              <w:t>huấn, đánh giá và cấp giấy chứng nhận đăng kiểm viên kiểm định xe cơ giới, xe máy chuyên dùng; đăng kiểm viên thử nghiệm, chứng nhận chất lượng an toàn kỹ thuật và bảo vệ môi trường xe cơ giới, xe máy chuyên dùng.</w:t>
            </w:r>
          </w:p>
        </w:tc>
      </w:tr>
      <w:tr w:rsidR="00716593" w:rsidRPr="00183862" w:rsidTr="009A64C5">
        <w:tc>
          <w:tcPr>
            <w:tcW w:w="7338" w:type="dxa"/>
          </w:tcPr>
          <w:p w:rsidR="00716593" w:rsidRPr="00183862" w:rsidRDefault="00716593" w:rsidP="00AA2009">
            <w:pPr>
              <w:jc w:val="both"/>
              <w:rPr>
                <w:rFonts w:ascii="Times New Roman" w:eastAsia="Times New Roman" w:hAnsi="Times New Roman"/>
                <w:b/>
                <w:bCs/>
                <w:color w:val="000000"/>
                <w:sz w:val="27"/>
                <w:szCs w:val="27"/>
              </w:rPr>
            </w:pPr>
            <w:r w:rsidRPr="00183862">
              <w:rPr>
                <w:rFonts w:ascii="Times New Roman" w:eastAsia="Times New Roman" w:hAnsi="Times New Roman"/>
                <w:b/>
                <w:bCs/>
                <w:color w:val="000000"/>
                <w:sz w:val="27"/>
                <w:szCs w:val="27"/>
              </w:rPr>
              <w:lastRenderedPageBreak/>
              <w:t>Điều 56. Điều kiện tham gia giao thông của xe thô sơ</w:t>
            </w:r>
          </w:p>
        </w:tc>
        <w:tc>
          <w:tcPr>
            <w:tcW w:w="7796" w:type="dxa"/>
          </w:tcPr>
          <w:p w:rsidR="00716593" w:rsidRPr="00183862" w:rsidRDefault="00716593" w:rsidP="00AA2009">
            <w:pPr>
              <w:contextualSpacing/>
              <w:jc w:val="both"/>
              <w:rPr>
                <w:rFonts w:ascii="Times New Roman" w:hAnsi="Times New Roman"/>
                <w:b/>
                <w:bCs/>
                <w:sz w:val="27"/>
                <w:szCs w:val="27"/>
              </w:rPr>
            </w:pPr>
            <w:r w:rsidRPr="00183862">
              <w:rPr>
                <w:rFonts w:ascii="Times New Roman" w:eastAsia="Times New Roman" w:hAnsi="Times New Roman"/>
                <w:b/>
                <w:bCs/>
                <w:sz w:val="27"/>
                <w:szCs w:val="27"/>
              </w:rPr>
              <w:t>Điều 91. Điều kiện tham gia giao thông của xe thô sơ</w:t>
            </w:r>
          </w:p>
        </w:tc>
      </w:tr>
      <w:tr w:rsidR="00716593" w:rsidRPr="00183862" w:rsidTr="009A64C5">
        <w:tc>
          <w:tcPr>
            <w:tcW w:w="7338" w:type="dxa"/>
          </w:tcPr>
          <w:p w:rsidR="00716593" w:rsidRPr="00183862" w:rsidRDefault="007165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1. Khi tham gia giao thông, xe thô sơ phải bảo đảm điều kiện an toàn giao thông đường bộ.</w:t>
            </w:r>
          </w:p>
        </w:tc>
        <w:tc>
          <w:tcPr>
            <w:tcW w:w="7796" w:type="dxa"/>
          </w:tcPr>
          <w:p w:rsidR="00716593" w:rsidRPr="00183862" w:rsidRDefault="00716593"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1. Khi tham gia giao thông, xe thô sơ phải bảo đảm điều kiện an toàn giao thông đường bộ.</w:t>
            </w:r>
          </w:p>
        </w:tc>
      </w:tr>
      <w:tr w:rsidR="00716593" w:rsidRPr="00183862" w:rsidTr="009A64C5">
        <w:tc>
          <w:tcPr>
            <w:tcW w:w="7338" w:type="dxa"/>
          </w:tcPr>
          <w:p w:rsidR="00716593" w:rsidRPr="00183862" w:rsidRDefault="007165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2. Ủy ban nhân dân cấp tỉnh quy định cụ thể điều kiện, phạm vi hoạt động của xe thô sơ tại địa phương mình.</w:t>
            </w:r>
          </w:p>
        </w:tc>
        <w:tc>
          <w:tcPr>
            <w:tcW w:w="7796" w:type="dxa"/>
          </w:tcPr>
          <w:p w:rsidR="00716593" w:rsidRPr="00183862" w:rsidRDefault="00716593"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2. Ủy ban nhân dân cấp tỉnh quy định cụ thể điều kiện, phạm vi hoạt động của xe thô sơ tại địa phương mình.</w:t>
            </w:r>
          </w:p>
        </w:tc>
      </w:tr>
      <w:tr w:rsidR="00716593" w:rsidRPr="00183862" w:rsidTr="009A64C5">
        <w:tc>
          <w:tcPr>
            <w:tcW w:w="7338" w:type="dxa"/>
          </w:tcPr>
          <w:p w:rsidR="00716593" w:rsidRPr="00183862" w:rsidRDefault="00716593" w:rsidP="00AA2009">
            <w:pPr>
              <w:jc w:val="both"/>
              <w:rPr>
                <w:rFonts w:ascii="Times New Roman" w:eastAsia="Times New Roman" w:hAnsi="Times New Roman"/>
                <w:b/>
                <w:bCs/>
                <w:color w:val="000000"/>
                <w:sz w:val="27"/>
                <w:szCs w:val="27"/>
              </w:rPr>
            </w:pPr>
            <w:r w:rsidRPr="00183862">
              <w:rPr>
                <w:rFonts w:ascii="Times New Roman" w:eastAsia="Times New Roman" w:hAnsi="Times New Roman"/>
                <w:b/>
                <w:bCs/>
                <w:color w:val="000000"/>
                <w:sz w:val="27"/>
                <w:szCs w:val="27"/>
              </w:rPr>
              <w:t>Điều 57.</w:t>
            </w:r>
            <w:r w:rsidRPr="00183862">
              <w:rPr>
                <w:rFonts w:ascii="Times New Roman" w:eastAsia="Times New Roman" w:hAnsi="Times New Roman"/>
                <w:color w:val="000000"/>
                <w:sz w:val="27"/>
                <w:szCs w:val="27"/>
              </w:rPr>
              <w:t xml:space="preserve"> </w:t>
            </w:r>
            <w:r w:rsidRPr="00183862">
              <w:rPr>
                <w:rFonts w:ascii="Times New Roman" w:eastAsia="Times New Roman" w:hAnsi="Times New Roman"/>
                <w:b/>
                <w:bCs/>
                <w:color w:val="000000"/>
                <w:sz w:val="27"/>
                <w:szCs w:val="27"/>
              </w:rPr>
              <w:t>Điều kiện tham gia giao thông của xe máy chuyên dùng</w:t>
            </w:r>
          </w:p>
        </w:tc>
        <w:tc>
          <w:tcPr>
            <w:tcW w:w="7796" w:type="dxa"/>
          </w:tcPr>
          <w:p w:rsidR="00716593" w:rsidRPr="00183862" w:rsidRDefault="00716593" w:rsidP="00AA2009">
            <w:pPr>
              <w:contextualSpacing/>
              <w:jc w:val="both"/>
              <w:rPr>
                <w:rFonts w:ascii="Times New Roman" w:hAnsi="Times New Roman"/>
                <w:b/>
                <w:bCs/>
                <w:sz w:val="27"/>
                <w:szCs w:val="27"/>
              </w:rPr>
            </w:pPr>
            <w:r w:rsidRPr="00183862">
              <w:rPr>
                <w:rFonts w:ascii="Times New Roman" w:hAnsi="Times New Roman"/>
                <w:b/>
                <w:bCs/>
                <w:sz w:val="27"/>
                <w:szCs w:val="27"/>
              </w:rPr>
              <w:t>Điều 92. Điều kiện tham gia giao thông của xe máy chuyên dùng và bảo đảm quy định về chất lượng an toàn kỹ thuật và bảo vệ môi trường của xe máy chuyên dùng</w:t>
            </w:r>
          </w:p>
        </w:tc>
      </w:tr>
      <w:tr w:rsidR="00716593" w:rsidRPr="00183862" w:rsidTr="009A64C5">
        <w:tc>
          <w:tcPr>
            <w:tcW w:w="7338" w:type="dxa"/>
          </w:tcPr>
          <w:p w:rsidR="00716593" w:rsidRPr="00183862" w:rsidRDefault="00716593" w:rsidP="00AA2009">
            <w:pPr>
              <w:jc w:val="both"/>
              <w:rPr>
                <w:rFonts w:ascii="Times New Roman" w:eastAsia="Times New Roman" w:hAnsi="Times New Roman"/>
                <w:color w:val="000000"/>
                <w:sz w:val="27"/>
                <w:szCs w:val="27"/>
              </w:rPr>
            </w:pPr>
            <w:r w:rsidRPr="00183862">
              <w:rPr>
                <w:rFonts w:ascii="Times New Roman" w:eastAsia=".VnTime" w:hAnsi="Times New Roman"/>
                <w:bCs/>
                <w:color w:val="000000"/>
                <w:sz w:val="27"/>
                <w:szCs w:val="27"/>
              </w:rPr>
              <w:t>1. Bảo đảm các quy định về chất lượng an toàn kỹ thuật và bảo vệ môi trường sau đây:</w:t>
            </w:r>
          </w:p>
        </w:tc>
        <w:tc>
          <w:tcPr>
            <w:tcW w:w="7796" w:type="dxa"/>
          </w:tcPr>
          <w:p w:rsidR="00716593" w:rsidRPr="00183862" w:rsidRDefault="00716593" w:rsidP="00AA2009">
            <w:pPr>
              <w:contextualSpacing/>
              <w:jc w:val="both"/>
              <w:rPr>
                <w:rFonts w:ascii="Times New Roman" w:hAnsi="Times New Roman"/>
                <w:sz w:val="27"/>
                <w:szCs w:val="27"/>
              </w:rPr>
            </w:pPr>
            <w:r w:rsidRPr="00183862">
              <w:rPr>
                <w:rFonts w:ascii="Times New Roman" w:hAnsi="Times New Roman"/>
                <w:sz w:val="27"/>
                <w:szCs w:val="27"/>
              </w:rPr>
              <w:t>1. Xe máy chuyên dùng sản xuất, lắp ráp, nhập khẩu phải được cơ quan đăng kiểm phương tiện kiểm tra, chứng nhận bảo đảm chất lượng an toàn kỹ thuật và bảo vệ môi trường theo quy định sau đây:</w:t>
            </w:r>
          </w:p>
        </w:tc>
      </w:tr>
      <w:tr w:rsidR="00716593" w:rsidRPr="00183862" w:rsidTr="009A64C5">
        <w:tc>
          <w:tcPr>
            <w:tcW w:w="7338" w:type="dxa"/>
          </w:tcPr>
          <w:p w:rsidR="00716593" w:rsidRPr="00183862" w:rsidRDefault="007165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a) Có đủ hệ thống hãm có hiệu lực;</w:t>
            </w:r>
          </w:p>
        </w:tc>
        <w:tc>
          <w:tcPr>
            <w:tcW w:w="7796" w:type="dxa"/>
          </w:tcPr>
          <w:p w:rsidR="00716593" w:rsidRPr="00183862" w:rsidRDefault="00716593" w:rsidP="00AA2009">
            <w:pPr>
              <w:contextualSpacing/>
              <w:jc w:val="both"/>
              <w:rPr>
                <w:rFonts w:ascii="Times New Roman" w:hAnsi="Times New Roman"/>
                <w:sz w:val="27"/>
                <w:szCs w:val="27"/>
              </w:rPr>
            </w:pPr>
            <w:r w:rsidRPr="00183862">
              <w:rPr>
                <w:rFonts w:ascii="Times New Roman" w:hAnsi="Times New Roman"/>
                <w:sz w:val="27"/>
                <w:szCs w:val="27"/>
              </w:rPr>
              <w:t>a) Có đủ hệ thống phanh có hiệu lực;</w:t>
            </w:r>
          </w:p>
        </w:tc>
      </w:tr>
      <w:tr w:rsidR="00716593" w:rsidRPr="00183862" w:rsidTr="009A64C5">
        <w:tc>
          <w:tcPr>
            <w:tcW w:w="7338" w:type="dxa"/>
          </w:tcPr>
          <w:p w:rsidR="00716593" w:rsidRPr="00183862" w:rsidRDefault="007165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b) Có hệ thống chuyển hướng có hiệu lực;</w:t>
            </w:r>
          </w:p>
        </w:tc>
        <w:tc>
          <w:tcPr>
            <w:tcW w:w="7796" w:type="dxa"/>
          </w:tcPr>
          <w:p w:rsidR="00716593" w:rsidRPr="00183862" w:rsidRDefault="00716593" w:rsidP="00AA2009">
            <w:pPr>
              <w:contextualSpacing/>
              <w:jc w:val="both"/>
              <w:rPr>
                <w:rFonts w:ascii="Times New Roman" w:hAnsi="Times New Roman"/>
                <w:sz w:val="27"/>
                <w:szCs w:val="27"/>
              </w:rPr>
            </w:pPr>
            <w:r w:rsidRPr="00183862">
              <w:rPr>
                <w:rFonts w:ascii="Times New Roman" w:hAnsi="Times New Roman"/>
                <w:sz w:val="27"/>
                <w:szCs w:val="27"/>
              </w:rPr>
              <w:t>b) Có hệ thống lái có hiệu lực;</w:t>
            </w:r>
          </w:p>
        </w:tc>
      </w:tr>
      <w:tr w:rsidR="00716593" w:rsidRPr="00183862" w:rsidTr="009A64C5">
        <w:tc>
          <w:tcPr>
            <w:tcW w:w="7338" w:type="dxa"/>
          </w:tcPr>
          <w:p w:rsidR="00716593" w:rsidRPr="00183862" w:rsidRDefault="007165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c) Có đèn chiếu sáng;</w:t>
            </w:r>
          </w:p>
        </w:tc>
        <w:tc>
          <w:tcPr>
            <w:tcW w:w="7796" w:type="dxa"/>
          </w:tcPr>
          <w:p w:rsidR="00716593" w:rsidRPr="00183862" w:rsidRDefault="00716593" w:rsidP="00AA2009">
            <w:pPr>
              <w:contextualSpacing/>
              <w:jc w:val="both"/>
              <w:rPr>
                <w:rFonts w:ascii="Times New Roman" w:hAnsi="Times New Roman"/>
                <w:sz w:val="27"/>
                <w:szCs w:val="27"/>
              </w:rPr>
            </w:pPr>
            <w:r w:rsidRPr="00183862">
              <w:rPr>
                <w:rFonts w:ascii="Times New Roman" w:hAnsi="Times New Roman"/>
                <w:sz w:val="27"/>
                <w:szCs w:val="27"/>
              </w:rPr>
              <w:t>c) Có đèn chiếu sáng;</w:t>
            </w:r>
          </w:p>
        </w:tc>
      </w:tr>
      <w:tr w:rsidR="00716593" w:rsidRPr="00183862" w:rsidTr="009A64C5">
        <w:tc>
          <w:tcPr>
            <w:tcW w:w="7338" w:type="dxa"/>
          </w:tcPr>
          <w:p w:rsidR="00716593" w:rsidRPr="00183862" w:rsidRDefault="007165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d) Bảo đảm tầm nhìn cho người điều khiển;</w:t>
            </w:r>
          </w:p>
        </w:tc>
        <w:tc>
          <w:tcPr>
            <w:tcW w:w="7796" w:type="dxa"/>
          </w:tcPr>
          <w:p w:rsidR="00716593" w:rsidRPr="00183862" w:rsidRDefault="00716593" w:rsidP="00AA2009">
            <w:pPr>
              <w:contextualSpacing/>
              <w:jc w:val="both"/>
              <w:rPr>
                <w:rFonts w:ascii="Times New Roman" w:hAnsi="Times New Roman"/>
                <w:sz w:val="27"/>
                <w:szCs w:val="27"/>
              </w:rPr>
            </w:pPr>
            <w:r w:rsidRPr="00183862">
              <w:rPr>
                <w:rFonts w:ascii="Times New Roman" w:hAnsi="Times New Roman"/>
                <w:sz w:val="27"/>
                <w:szCs w:val="27"/>
              </w:rPr>
              <w:t>d) Bảo đảm tầm nhìn cho người điều khiển;</w:t>
            </w:r>
          </w:p>
        </w:tc>
      </w:tr>
      <w:tr w:rsidR="00716593" w:rsidRPr="00183862" w:rsidTr="009A64C5">
        <w:tc>
          <w:tcPr>
            <w:tcW w:w="7338" w:type="dxa"/>
          </w:tcPr>
          <w:p w:rsidR="00716593" w:rsidRPr="00183862" w:rsidRDefault="007165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đ) Các bộ phận chuyên dùng phải lắp đặt đúng vị trí, chắc chắn, bảo đảm an toàn khi di chuyển;</w:t>
            </w:r>
          </w:p>
        </w:tc>
        <w:tc>
          <w:tcPr>
            <w:tcW w:w="7796" w:type="dxa"/>
          </w:tcPr>
          <w:p w:rsidR="00716593" w:rsidRPr="00183862" w:rsidRDefault="00716593" w:rsidP="00AA2009">
            <w:pPr>
              <w:contextualSpacing/>
              <w:jc w:val="both"/>
              <w:rPr>
                <w:rFonts w:ascii="Times New Roman" w:hAnsi="Times New Roman"/>
                <w:sz w:val="27"/>
                <w:szCs w:val="27"/>
              </w:rPr>
            </w:pPr>
            <w:r w:rsidRPr="00183862">
              <w:rPr>
                <w:rFonts w:ascii="Times New Roman" w:hAnsi="Times New Roman"/>
                <w:sz w:val="27"/>
                <w:szCs w:val="27"/>
              </w:rPr>
              <w:t>đ) Các bộ phận chuyên dùng phải lắp đặt đúng vị trí, chắc chắn, bảo đảm an toàn khi di chuyển;</w:t>
            </w:r>
          </w:p>
        </w:tc>
      </w:tr>
      <w:tr w:rsidR="00716593" w:rsidRPr="00183862" w:rsidTr="009A64C5">
        <w:tc>
          <w:tcPr>
            <w:tcW w:w="7338" w:type="dxa"/>
          </w:tcPr>
          <w:p w:rsidR="00716593" w:rsidRPr="00183862" w:rsidRDefault="00716593" w:rsidP="00AA2009">
            <w:pPr>
              <w:jc w:val="both"/>
              <w:rPr>
                <w:rFonts w:ascii="Times New Roman" w:eastAsia="Times New Roman" w:hAnsi="Times New Roman"/>
                <w:color w:val="000000"/>
                <w:sz w:val="27"/>
                <w:szCs w:val="27"/>
              </w:rPr>
            </w:pPr>
            <w:r w:rsidRPr="00183862">
              <w:rPr>
                <w:rFonts w:ascii="Times New Roman" w:eastAsia=".VnTime" w:hAnsi="Times New Roman"/>
                <w:bCs/>
                <w:color w:val="000000"/>
                <w:sz w:val="27"/>
                <w:szCs w:val="27"/>
              </w:rPr>
              <w:t>e) Bảo đảm khí thải, tiếng ồn theo quy chuẩn môi trường.</w:t>
            </w:r>
          </w:p>
        </w:tc>
        <w:tc>
          <w:tcPr>
            <w:tcW w:w="7796" w:type="dxa"/>
          </w:tcPr>
          <w:p w:rsidR="00716593" w:rsidRPr="00183862" w:rsidRDefault="00716593" w:rsidP="00AA2009">
            <w:pPr>
              <w:contextualSpacing/>
              <w:jc w:val="both"/>
              <w:rPr>
                <w:rFonts w:ascii="Times New Roman" w:hAnsi="Times New Roman"/>
                <w:sz w:val="27"/>
                <w:szCs w:val="27"/>
              </w:rPr>
            </w:pPr>
            <w:r w:rsidRPr="00183862">
              <w:rPr>
                <w:rFonts w:ascii="Times New Roman" w:hAnsi="Times New Roman"/>
                <w:sz w:val="27"/>
                <w:szCs w:val="27"/>
              </w:rPr>
              <w:t>e) Bảo đảm khí thải, tiếng ồn theo quy định;</w:t>
            </w:r>
          </w:p>
        </w:tc>
      </w:tr>
      <w:tr w:rsidR="00716593" w:rsidRPr="00183862" w:rsidTr="009A64C5">
        <w:tc>
          <w:tcPr>
            <w:tcW w:w="7338" w:type="dxa"/>
          </w:tcPr>
          <w:p w:rsidR="00716593" w:rsidRPr="00183862" w:rsidRDefault="00716593" w:rsidP="00AA2009">
            <w:pPr>
              <w:jc w:val="both"/>
              <w:rPr>
                <w:rFonts w:ascii="Times New Roman" w:eastAsia="Times New Roman" w:hAnsi="Times New Roman"/>
                <w:color w:val="000000"/>
                <w:sz w:val="27"/>
                <w:szCs w:val="27"/>
              </w:rPr>
            </w:pPr>
            <w:r w:rsidRPr="00183862">
              <w:rPr>
                <w:rFonts w:ascii="Times New Roman" w:eastAsia="Times New Roman" w:hAnsi="Times New Roman"/>
                <w:noProof/>
                <w:color w:val="000000"/>
                <w:sz w:val="27"/>
                <w:szCs w:val="27"/>
              </w:rPr>
              <w:t>2. Có đăng ký và gắn biển số do cơ quan nhà nước có thẩm quyền cấp</w:t>
            </w:r>
            <w:r w:rsidRPr="00183862">
              <w:rPr>
                <w:rFonts w:ascii="Times New Roman" w:eastAsia="Times New Roman" w:hAnsi="Times New Roman"/>
                <w:i/>
                <w:iCs/>
                <w:noProof/>
                <w:color w:val="000000"/>
                <w:sz w:val="27"/>
                <w:szCs w:val="27"/>
              </w:rPr>
              <w:t>.</w:t>
            </w:r>
          </w:p>
        </w:tc>
        <w:tc>
          <w:tcPr>
            <w:tcW w:w="7796" w:type="dxa"/>
          </w:tcPr>
          <w:p w:rsidR="00716593" w:rsidRPr="00183862" w:rsidRDefault="00716593" w:rsidP="00AA2009">
            <w:pPr>
              <w:contextualSpacing/>
              <w:jc w:val="both"/>
              <w:rPr>
                <w:rFonts w:ascii="Times New Roman" w:hAnsi="Times New Roman"/>
                <w:sz w:val="27"/>
                <w:szCs w:val="27"/>
              </w:rPr>
            </w:pPr>
            <w:r w:rsidRPr="00183862">
              <w:rPr>
                <w:rFonts w:ascii="Times New Roman" w:hAnsi="Times New Roman"/>
                <w:sz w:val="27"/>
                <w:szCs w:val="27"/>
              </w:rPr>
              <w:t>g) Có kết cấu, hình dáng, bố trí, tổng thành, hệ thống của xe đúng với thiết kế của nhà sản xuất hoặc thiết kế cải tạo đã được cơ quan có thẩm quyền phê duyệt, chứng nhận.</w:t>
            </w:r>
          </w:p>
        </w:tc>
      </w:tr>
      <w:tr w:rsidR="00716593" w:rsidRPr="00183862" w:rsidTr="009A64C5">
        <w:tc>
          <w:tcPr>
            <w:tcW w:w="7338" w:type="dxa"/>
          </w:tcPr>
          <w:p w:rsidR="00716593" w:rsidRPr="00183862" w:rsidRDefault="007165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3. Hoạt động trong phạm vi quy định, bảo đảm an toàn cho người, phương tiện và công trình đường bộ khi di chuyển.</w:t>
            </w:r>
          </w:p>
        </w:tc>
        <w:tc>
          <w:tcPr>
            <w:tcW w:w="7796" w:type="dxa"/>
          </w:tcPr>
          <w:p w:rsidR="00716593" w:rsidRPr="00183862" w:rsidRDefault="00716593" w:rsidP="00AA2009">
            <w:pPr>
              <w:contextualSpacing/>
              <w:jc w:val="both"/>
              <w:rPr>
                <w:rFonts w:ascii="Times New Roman" w:hAnsi="Times New Roman"/>
                <w:sz w:val="27"/>
                <w:szCs w:val="27"/>
              </w:rPr>
            </w:pPr>
            <w:r w:rsidRPr="00183862">
              <w:rPr>
                <w:rFonts w:ascii="Times New Roman" w:hAnsi="Times New Roman"/>
                <w:sz w:val="27"/>
                <w:szCs w:val="27"/>
              </w:rPr>
              <w:t>2. Xe máy chuyên dùng phải được kiểm định và cấp giấy chứng nhận kiểm định, tem kiểm định.</w:t>
            </w:r>
          </w:p>
        </w:tc>
      </w:tr>
      <w:tr w:rsidR="00716593" w:rsidRPr="00183862" w:rsidTr="009A64C5">
        <w:tc>
          <w:tcPr>
            <w:tcW w:w="7338" w:type="dxa"/>
          </w:tcPr>
          <w:p w:rsidR="00716593" w:rsidRPr="00183862" w:rsidRDefault="007165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 xml:space="preserve">4. Việc sản xuất, lắp ráp, cải tạo, sửa chữa và nhập khẩu xe máy </w:t>
            </w:r>
            <w:r w:rsidRPr="00183862">
              <w:rPr>
                <w:rFonts w:ascii="Times New Roman" w:eastAsia="Times New Roman" w:hAnsi="Times New Roman"/>
                <w:color w:val="000000"/>
                <w:sz w:val="27"/>
                <w:szCs w:val="27"/>
              </w:rPr>
              <w:lastRenderedPageBreak/>
              <w:t xml:space="preserve">chuyên dùng phải tuân theo quy định về chất lượng an toàn kỹ thuật và bảo vệ môi trường. </w:t>
            </w:r>
          </w:p>
        </w:tc>
        <w:tc>
          <w:tcPr>
            <w:tcW w:w="7796" w:type="dxa"/>
          </w:tcPr>
          <w:p w:rsidR="00716593" w:rsidRPr="00183862" w:rsidRDefault="00716593" w:rsidP="00AA2009">
            <w:pPr>
              <w:contextualSpacing/>
              <w:jc w:val="both"/>
              <w:rPr>
                <w:rFonts w:ascii="Times New Roman" w:hAnsi="Times New Roman"/>
                <w:spacing w:val="4"/>
                <w:sz w:val="27"/>
                <w:szCs w:val="27"/>
              </w:rPr>
            </w:pPr>
            <w:r w:rsidRPr="00183862">
              <w:rPr>
                <w:rFonts w:ascii="Times New Roman" w:hAnsi="Times New Roman"/>
                <w:spacing w:val="4"/>
                <w:sz w:val="27"/>
                <w:szCs w:val="27"/>
              </w:rPr>
              <w:lastRenderedPageBreak/>
              <w:t xml:space="preserve">3. Xe máy chuyên dùng mới được sản xuất, lắp ráp, nhập khẩu có </w:t>
            </w:r>
            <w:r w:rsidRPr="00183862">
              <w:rPr>
                <w:rFonts w:ascii="Times New Roman" w:hAnsi="Times New Roman"/>
                <w:spacing w:val="4"/>
                <w:sz w:val="27"/>
                <w:szCs w:val="27"/>
              </w:rPr>
              <w:lastRenderedPageBreak/>
              <w:t>nhu cầu tham gia giao thông để di chuyển từ địa điểm sản xuất, lắp ráp, nhập khẩu, kho, cảng, cửa hàng về về địa điểm cần thiết hoặc để xuất khẩu thì không phải kiểm định.</w:t>
            </w:r>
          </w:p>
        </w:tc>
      </w:tr>
      <w:tr w:rsidR="00716593" w:rsidRPr="00183862" w:rsidTr="009A64C5">
        <w:tc>
          <w:tcPr>
            <w:tcW w:w="7338" w:type="dxa"/>
          </w:tcPr>
          <w:p w:rsidR="00716593" w:rsidRPr="00183862" w:rsidRDefault="00716593" w:rsidP="00AA2009">
            <w:pPr>
              <w:jc w:val="both"/>
              <w:rPr>
                <w:rFonts w:ascii="Times New Roman" w:eastAsia="Times New Roman" w:hAnsi="Times New Roman"/>
                <w:color w:val="000000"/>
                <w:sz w:val="27"/>
                <w:szCs w:val="27"/>
              </w:rPr>
            </w:pPr>
            <w:r w:rsidRPr="00183862">
              <w:rPr>
                <w:rFonts w:ascii="Times New Roman" w:eastAsia="Times New Roman" w:hAnsi="Times New Roman"/>
                <w:noProof/>
                <w:color w:val="000000"/>
                <w:sz w:val="27"/>
                <w:szCs w:val="27"/>
              </w:rPr>
              <w:lastRenderedPageBreak/>
              <w:t>5. Chủ phương tiện và người điều khiển xe máy chuyên dùng chịu trách nhiệm duy trì tình trạng an toàn kỹ thuật và kiểm định theo quy định đối với xe máy chuyên dùng khi tham gia giao thông đường bộ.</w:t>
            </w:r>
          </w:p>
        </w:tc>
        <w:tc>
          <w:tcPr>
            <w:tcW w:w="7796" w:type="dxa"/>
          </w:tcPr>
          <w:p w:rsidR="00716593" w:rsidRPr="00183862" w:rsidRDefault="00716593" w:rsidP="00AA2009">
            <w:pPr>
              <w:contextualSpacing/>
              <w:jc w:val="both"/>
              <w:rPr>
                <w:rFonts w:ascii="Times New Roman" w:hAnsi="Times New Roman"/>
                <w:sz w:val="27"/>
                <w:szCs w:val="27"/>
              </w:rPr>
            </w:pPr>
            <w:r w:rsidRPr="00183862">
              <w:rPr>
                <w:rFonts w:ascii="Times New Roman" w:hAnsi="Times New Roman"/>
                <w:sz w:val="27"/>
                <w:szCs w:val="27"/>
              </w:rPr>
              <w:t>4. Xe máy chuyên dùng phải được bảo dưỡng định kỳ để đảm bảo duy trì tình trạng kỹ thuật của xe theo hướng dẫn, khuyến cáo của nhà sản xuất.</w:t>
            </w:r>
          </w:p>
        </w:tc>
      </w:tr>
      <w:tr w:rsidR="00716593" w:rsidRPr="00183862" w:rsidTr="009A64C5">
        <w:tc>
          <w:tcPr>
            <w:tcW w:w="7338" w:type="dxa"/>
          </w:tcPr>
          <w:p w:rsidR="00716593" w:rsidRPr="00183862" w:rsidRDefault="007165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6. Bộ trưởng Bộ Giao thông vận tải quy định cụ thể về chất lượng an toàn kỹ thuật và bảo vệ môi trường, cấp, thu hồi đăng ký, biển số; quy định danh mục xe máy chuyên dùng phải kiểm định và tổ chức việc kiểm định; Bộ trưởng Bộ Quốc phòng, Bộ trưởng Bộ Công an quy định và tổ chức việc cấp, thu hồi đăng ký, biển số và kiểm định xe máy chuyên dùng của quân đội, công an sử dụng vào mục đích quốc phòng, an ninh.</w:t>
            </w:r>
          </w:p>
        </w:tc>
        <w:tc>
          <w:tcPr>
            <w:tcW w:w="7796" w:type="dxa"/>
          </w:tcPr>
          <w:p w:rsidR="00716593" w:rsidRPr="00183862" w:rsidRDefault="00716593" w:rsidP="00AA2009">
            <w:pPr>
              <w:contextualSpacing/>
              <w:jc w:val="both"/>
              <w:rPr>
                <w:rFonts w:ascii="Times New Roman" w:hAnsi="Times New Roman"/>
                <w:sz w:val="27"/>
                <w:szCs w:val="27"/>
              </w:rPr>
            </w:pPr>
            <w:r w:rsidRPr="00183862">
              <w:rPr>
                <w:rFonts w:ascii="Times New Roman" w:hAnsi="Times New Roman"/>
                <w:sz w:val="27"/>
                <w:szCs w:val="27"/>
              </w:rPr>
              <w:t xml:space="preserve">5. Xe máy chuyên dùng phải có đăng ký và gắn biển số do cơ quan nhà nước có thẩm quyền cấp theo quy định. </w:t>
            </w:r>
          </w:p>
        </w:tc>
      </w:tr>
      <w:tr w:rsidR="009A64C5" w:rsidRPr="00183862" w:rsidTr="009A64C5">
        <w:tc>
          <w:tcPr>
            <w:tcW w:w="7338" w:type="dxa"/>
          </w:tcPr>
          <w:p w:rsidR="009A64C5" w:rsidRPr="00183862" w:rsidRDefault="009A64C5" w:rsidP="00AA2009">
            <w:pPr>
              <w:contextualSpacing/>
              <w:jc w:val="both"/>
              <w:rPr>
                <w:rFonts w:ascii="Times New Roman" w:hAnsi="Times New Roman"/>
                <w:sz w:val="27"/>
                <w:szCs w:val="27"/>
              </w:rPr>
            </w:pPr>
          </w:p>
        </w:tc>
        <w:tc>
          <w:tcPr>
            <w:tcW w:w="7796" w:type="dxa"/>
          </w:tcPr>
          <w:p w:rsidR="009A64C5" w:rsidRPr="00183862" w:rsidRDefault="009A64C5" w:rsidP="00AA2009">
            <w:pPr>
              <w:contextualSpacing/>
              <w:jc w:val="both"/>
              <w:rPr>
                <w:rFonts w:ascii="Times New Roman" w:hAnsi="Times New Roman"/>
                <w:sz w:val="27"/>
                <w:szCs w:val="27"/>
              </w:rPr>
            </w:pPr>
            <w:r w:rsidRPr="00183862">
              <w:rPr>
                <w:rFonts w:ascii="Times New Roman" w:hAnsi="Times New Roman"/>
                <w:sz w:val="27"/>
                <w:szCs w:val="27"/>
              </w:rPr>
              <w:t xml:space="preserve">6. Xe máy chuyên dùng hoạt động trong phạm vi công trình thi công, khi tham gia giao thông phải có báo hiệu bằng đèn và âm thanh để người, phương tiện khác cùng tham gia giao thông biết; phải bảo đảm an toàn cho người, phương tiện và công trình đường bộ khi di chuyển trên đường bộ. </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sz w:val="27"/>
                <w:szCs w:val="27"/>
              </w:rPr>
            </w:pPr>
          </w:p>
        </w:tc>
        <w:tc>
          <w:tcPr>
            <w:tcW w:w="7796" w:type="dxa"/>
          </w:tcPr>
          <w:p w:rsidR="009A64C5" w:rsidRPr="00183862" w:rsidRDefault="009A64C5" w:rsidP="00AA2009">
            <w:pPr>
              <w:contextualSpacing/>
              <w:jc w:val="both"/>
              <w:rPr>
                <w:rFonts w:ascii="Times New Roman" w:hAnsi="Times New Roman"/>
                <w:strike/>
                <w:sz w:val="27"/>
                <w:szCs w:val="27"/>
              </w:rPr>
            </w:pPr>
            <w:r w:rsidRPr="00183862">
              <w:rPr>
                <w:rFonts w:ascii="Times New Roman" w:eastAsia="Times New Roman" w:hAnsi="Times New Roman"/>
                <w:sz w:val="27"/>
                <w:szCs w:val="27"/>
              </w:rPr>
              <w:t>7</w:t>
            </w:r>
            <w:r w:rsidRPr="00183862">
              <w:rPr>
                <w:rFonts w:ascii="Times New Roman" w:hAnsi="Times New Roman"/>
                <w:sz w:val="27"/>
                <w:szCs w:val="27"/>
              </w:rPr>
              <w:t xml:space="preserve">. </w:t>
            </w:r>
            <w:r w:rsidRPr="00183862">
              <w:rPr>
                <w:rFonts w:ascii="Times New Roman" w:eastAsia="Times New Roman" w:hAnsi="Times New Roman"/>
                <w:sz w:val="27"/>
                <w:szCs w:val="27"/>
              </w:rPr>
              <w:t>Việc cải tạo, sửa chữa xe máy chuyên dùng phải tuân theo quy định về bảo đảm chất lượng an toàn kỹ thuật và bảo vệ môi trường.</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sz w:val="27"/>
                <w:szCs w:val="27"/>
              </w:rPr>
            </w:pPr>
          </w:p>
        </w:tc>
        <w:tc>
          <w:tcPr>
            <w:tcW w:w="7796" w:type="dxa"/>
          </w:tcPr>
          <w:p w:rsidR="009A64C5" w:rsidRPr="00183862" w:rsidRDefault="009A64C5" w:rsidP="00AA2009">
            <w:pPr>
              <w:contextualSpacing/>
              <w:jc w:val="both"/>
              <w:rPr>
                <w:rFonts w:ascii="Times New Roman" w:hAnsi="Times New Roman"/>
                <w:sz w:val="27"/>
                <w:szCs w:val="27"/>
              </w:rPr>
            </w:pPr>
            <w:r w:rsidRPr="00183862">
              <w:rPr>
                <w:rFonts w:ascii="Times New Roman" w:eastAsia="Times New Roman" w:hAnsi="Times New Roman"/>
                <w:sz w:val="27"/>
                <w:szCs w:val="27"/>
              </w:rPr>
              <w:t xml:space="preserve">8. </w:t>
            </w:r>
            <w:r w:rsidRPr="00183862">
              <w:rPr>
                <w:rFonts w:ascii="Times New Roman" w:hAnsi="Times New Roman"/>
                <w:sz w:val="27"/>
                <w:szCs w:val="27"/>
              </w:rPr>
              <w:t xml:space="preserve">Việc </w:t>
            </w:r>
            <w:r w:rsidRPr="00183862">
              <w:rPr>
                <w:rFonts w:ascii="Times New Roman" w:hAnsi="Times New Roman"/>
                <w:bCs/>
                <w:sz w:val="27"/>
                <w:szCs w:val="27"/>
              </w:rPr>
              <w:t>kiểm tra, chứng nhận xe máy chuyên dùng; quản lý việc triệu hồi xe máy chuyên dùng;</w:t>
            </w:r>
            <w:r w:rsidRPr="00183862">
              <w:rPr>
                <w:rFonts w:ascii="Times New Roman" w:hAnsi="Times New Roman"/>
                <w:bCs/>
                <w:iCs/>
                <w:sz w:val="27"/>
                <w:szCs w:val="27"/>
              </w:rPr>
              <w:t xml:space="preserve"> q</w:t>
            </w:r>
            <w:r w:rsidRPr="00183862">
              <w:rPr>
                <w:rFonts w:ascii="Times New Roman" w:hAnsi="Times New Roman"/>
                <w:sz w:val="27"/>
                <w:szCs w:val="27"/>
              </w:rPr>
              <w:t>uản lý, tổ chức công tác kiểm định, cải tạo xe máy chuyên dùng được thực hiện bởi cơ quan đăng kiểm phương tiện.</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sz w:val="27"/>
                <w:szCs w:val="27"/>
              </w:rPr>
            </w:pPr>
          </w:p>
        </w:tc>
        <w:tc>
          <w:tcPr>
            <w:tcW w:w="7796" w:type="dxa"/>
          </w:tcPr>
          <w:p w:rsidR="009A64C5" w:rsidRPr="00183862" w:rsidRDefault="009A64C5" w:rsidP="00AA2009">
            <w:pPr>
              <w:contextualSpacing/>
              <w:jc w:val="both"/>
              <w:rPr>
                <w:rFonts w:ascii="Times New Roman" w:hAnsi="Times New Roman"/>
                <w:bCs/>
                <w:iCs/>
                <w:sz w:val="27"/>
                <w:szCs w:val="27"/>
              </w:rPr>
            </w:pPr>
            <w:r w:rsidRPr="00183862">
              <w:rPr>
                <w:rFonts w:ascii="Times New Roman" w:eastAsia="Times New Roman" w:hAnsi="Times New Roman"/>
                <w:sz w:val="27"/>
                <w:szCs w:val="27"/>
              </w:rPr>
              <w:t>9. Bộ</w:t>
            </w:r>
            <w:r w:rsidRPr="00183862">
              <w:rPr>
                <w:rFonts w:ascii="Times New Roman" w:hAnsi="Times New Roman"/>
                <w:bCs/>
                <w:iCs/>
                <w:sz w:val="27"/>
                <w:szCs w:val="27"/>
              </w:rPr>
              <w:t xml:space="preserve"> trưởng Bộ Giao thông vận tải ban hành quy chuẩn kỹ thuật về chất lượng an toàn kỹ thuật và bảo vệ môi trường của xe máy chuyên dùng; quy định về nội dung, trình tự, thủ tục và tổ chức thực hiện kiểm tra, chứng nhận, kiểm định và cải tạo xe máy chuyên dùng; ban </w:t>
            </w:r>
            <w:r w:rsidRPr="00183862">
              <w:rPr>
                <w:rFonts w:ascii="Times New Roman" w:hAnsi="Times New Roman"/>
                <w:bCs/>
                <w:iCs/>
                <w:sz w:val="27"/>
                <w:szCs w:val="27"/>
              </w:rPr>
              <w:lastRenderedPageBreak/>
              <w:t>hành danh mục xe máy chuyên dùng.</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eastAsia="Times New Roman" w:hAnsi="Times New Roman"/>
                <w:sz w:val="27"/>
                <w:szCs w:val="27"/>
              </w:rPr>
            </w:pPr>
            <w:r w:rsidRPr="00183862">
              <w:rPr>
                <w:rFonts w:ascii="Times New Roman" w:eastAsia="Times New Roman" w:hAnsi="Times New Roman"/>
                <w:sz w:val="27"/>
                <w:szCs w:val="27"/>
              </w:rPr>
              <w:t>10. Bộ trưởng Bộ Quốc phòng, Bộ trưởng Bộ Công an quy định và tổ chức việc kiểm định xe máy chuyên dùng của quân đội, công an sử dụng vào mục đích quốc phòng, an ninh.</w:t>
            </w:r>
          </w:p>
        </w:tc>
      </w:tr>
      <w:tr w:rsidR="009A64C5" w:rsidRPr="00183862" w:rsidTr="009A64C5">
        <w:tc>
          <w:tcPr>
            <w:tcW w:w="7338" w:type="dxa"/>
          </w:tcPr>
          <w:p w:rsidR="009A64C5" w:rsidRPr="00183862" w:rsidRDefault="009A64C5" w:rsidP="00AA2009">
            <w:pPr>
              <w:jc w:val="both"/>
              <w:rPr>
                <w:rFonts w:ascii="Times New Roman" w:eastAsia="Times New Roman" w:hAnsi="Times New Roman"/>
                <w:sz w:val="27"/>
                <w:szCs w:val="27"/>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eastAsia="Times New Roman" w:hAnsi="Times New Roman"/>
                <w:sz w:val="27"/>
                <w:szCs w:val="27"/>
              </w:rPr>
              <w:t>11. Chủ tịch Ủy ban nhân dân cấp tỉnh quy định cụ thể điều kiện, phạm vi hoạt động của máy kéo nhỏ tại địa phương mình.</w:t>
            </w:r>
          </w:p>
        </w:tc>
      </w:tr>
      <w:tr w:rsidR="009A64C5" w:rsidRPr="00183862" w:rsidTr="009A64C5">
        <w:tc>
          <w:tcPr>
            <w:tcW w:w="7338" w:type="dxa"/>
          </w:tcPr>
          <w:p w:rsidR="009A64C5" w:rsidRPr="00183862" w:rsidRDefault="009A64C5" w:rsidP="00AA2009">
            <w:pPr>
              <w:contextualSpacing/>
              <w:jc w:val="both"/>
              <w:rPr>
                <w:rFonts w:ascii="Times New Roman" w:hAnsi="Times New Roman"/>
                <w:b/>
                <w:iCs/>
                <w:sz w:val="27"/>
                <w:szCs w:val="27"/>
              </w:rPr>
            </w:pPr>
          </w:p>
        </w:tc>
        <w:tc>
          <w:tcPr>
            <w:tcW w:w="7796" w:type="dxa"/>
          </w:tcPr>
          <w:p w:rsidR="009A64C5" w:rsidRPr="00183862" w:rsidRDefault="009A64C5" w:rsidP="00AA2009">
            <w:pPr>
              <w:contextualSpacing/>
              <w:jc w:val="both"/>
              <w:rPr>
                <w:rFonts w:ascii="Times New Roman" w:eastAsia="Times New Roman" w:hAnsi="Times New Roman"/>
                <w:b/>
                <w:bCs/>
                <w:iCs/>
                <w:sz w:val="27"/>
                <w:szCs w:val="27"/>
              </w:rPr>
            </w:pPr>
            <w:r w:rsidRPr="00183862">
              <w:rPr>
                <w:rFonts w:ascii="Times New Roman" w:hAnsi="Times New Roman"/>
                <w:b/>
                <w:iCs/>
                <w:sz w:val="27"/>
                <w:szCs w:val="27"/>
              </w:rPr>
              <w:t>Điều 93. Cấp, thu hồi đăng ký, biển số xe máy chuyên dùng</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iCs/>
                <w:sz w:val="27"/>
                <w:szCs w:val="27"/>
              </w:rPr>
            </w:pPr>
          </w:p>
        </w:tc>
        <w:tc>
          <w:tcPr>
            <w:tcW w:w="7796" w:type="dxa"/>
          </w:tcPr>
          <w:p w:rsidR="009A64C5" w:rsidRPr="00183862" w:rsidRDefault="009A64C5" w:rsidP="00AA2009">
            <w:pPr>
              <w:contextualSpacing/>
              <w:jc w:val="both"/>
              <w:rPr>
                <w:rFonts w:ascii="Times New Roman" w:eastAsia="Times New Roman" w:hAnsi="Times New Roman"/>
                <w:iCs/>
                <w:sz w:val="27"/>
                <w:szCs w:val="27"/>
              </w:rPr>
            </w:pPr>
            <w:r w:rsidRPr="00183862">
              <w:rPr>
                <w:rFonts w:ascii="Times New Roman" w:eastAsia="Times New Roman" w:hAnsi="Times New Roman"/>
                <w:iCs/>
                <w:sz w:val="27"/>
                <w:szCs w:val="27"/>
              </w:rPr>
              <w:t>1. Xe máy chuyên dùng có nguồn gốc hợp pháp, bảo đảm chất lượng an toàn kỹ thuật và bảo vệ môi trường theo quy định của Luật này được cơ quan nhà nước có thẩm quyền cấp đăng ký và biển số.</w:t>
            </w:r>
          </w:p>
        </w:tc>
      </w:tr>
      <w:tr w:rsidR="009A64C5" w:rsidRPr="00183862" w:rsidTr="009A64C5">
        <w:tc>
          <w:tcPr>
            <w:tcW w:w="7338" w:type="dxa"/>
          </w:tcPr>
          <w:p w:rsidR="009A64C5" w:rsidRPr="00183862" w:rsidRDefault="009A64C5" w:rsidP="00AA2009">
            <w:pPr>
              <w:contextualSpacing/>
              <w:jc w:val="both"/>
              <w:rPr>
                <w:rFonts w:ascii="Times New Roman" w:hAnsi="Times New Roman"/>
                <w:iCs/>
                <w:sz w:val="27"/>
                <w:szCs w:val="27"/>
              </w:rPr>
            </w:pPr>
          </w:p>
        </w:tc>
        <w:tc>
          <w:tcPr>
            <w:tcW w:w="7796" w:type="dxa"/>
          </w:tcPr>
          <w:p w:rsidR="009A64C5" w:rsidRPr="00183862" w:rsidRDefault="009A64C5" w:rsidP="00AA2009">
            <w:pPr>
              <w:contextualSpacing/>
              <w:jc w:val="both"/>
              <w:rPr>
                <w:rFonts w:ascii="Times New Roman" w:hAnsi="Times New Roman"/>
                <w:iCs/>
                <w:sz w:val="27"/>
                <w:szCs w:val="27"/>
              </w:rPr>
            </w:pPr>
            <w:r w:rsidRPr="00183862">
              <w:rPr>
                <w:rFonts w:ascii="Times New Roman" w:hAnsi="Times New Roman"/>
                <w:iCs/>
                <w:sz w:val="27"/>
                <w:szCs w:val="27"/>
              </w:rPr>
              <w:t>2. Giấy chứng nhận đăng ký xe máy chuyên dùng gồm các thông tin:</w:t>
            </w:r>
          </w:p>
        </w:tc>
      </w:tr>
      <w:tr w:rsidR="009A64C5" w:rsidRPr="00183862" w:rsidTr="009A64C5">
        <w:tc>
          <w:tcPr>
            <w:tcW w:w="7338" w:type="dxa"/>
          </w:tcPr>
          <w:p w:rsidR="009A64C5" w:rsidRPr="00183862" w:rsidRDefault="009A64C5" w:rsidP="00AA2009">
            <w:pPr>
              <w:contextualSpacing/>
              <w:jc w:val="both"/>
              <w:rPr>
                <w:rFonts w:ascii="Times New Roman" w:hAnsi="Times New Roman"/>
                <w:iCs/>
                <w:sz w:val="27"/>
                <w:szCs w:val="27"/>
              </w:rPr>
            </w:pPr>
          </w:p>
        </w:tc>
        <w:tc>
          <w:tcPr>
            <w:tcW w:w="7796" w:type="dxa"/>
          </w:tcPr>
          <w:p w:rsidR="009A64C5" w:rsidRPr="00183862" w:rsidRDefault="009A64C5" w:rsidP="00AA2009">
            <w:pPr>
              <w:contextualSpacing/>
              <w:jc w:val="both"/>
              <w:rPr>
                <w:rFonts w:ascii="Times New Roman" w:hAnsi="Times New Roman"/>
                <w:iCs/>
                <w:sz w:val="27"/>
                <w:szCs w:val="27"/>
              </w:rPr>
            </w:pPr>
            <w:r w:rsidRPr="00183862">
              <w:rPr>
                <w:rFonts w:ascii="Times New Roman" w:hAnsi="Times New Roman"/>
                <w:iCs/>
                <w:sz w:val="27"/>
                <w:szCs w:val="27"/>
              </w:rPr>
              <w:t>a) Số đăng ký;</w:t>
            </w:r>
          </w:p>
        </w:tc>
      </w:tr>
      <w:tr w:rsidR="009A64C5" w:rsidRPr="00183862" w:rsidTr="009A64C5">
        <w:tc>
          <w:tcPr>
            <w:tcW w:w="7338" w:type="dxa"/>
          </w:tcPr>
          <w:p w:rsidR="009A64C5" w:rsidRPr="00183862" w:rsidRDefault="009A64C5" w:rsidP="00AA2009">
            <w:pPr>
              <w:contextualSpacing/>
              <w:jc w:val="both"/>
              <w:rPr>
                <w:rFonts w:ascii="Times New Roman" w:hAnsi="Times New Roman"/>
                <w:iCs/>
                <w:sz w:val="27"/>
                <w:szCs w:val="27"/>
              </w:rPr>
            </w:pPr>
          </w:p>
        </w:tc>
        <w:tc>
          <w:tcPr>
            <w:tcW w:w="7796" w:type="dxa"/>
          </w:tcPr>
          <w:p w:rsidR="009A64C5" w:rsidRPr="00183862" w:rsidRDefault="009A64C5" w:rsidP="00AA2009">
            <w:pPr>
              <w:contextualSpacing/>
              <w:jc w:val="both"/>
              <w:rPr>
                <w:rFonts w:ascii="Times New Roman" w:hAnsi="Times New Roman"/>
                <w:iCs/>
                <w:sz w:val="27"/>
                <w:szCs w:val="27"/>
              </w:rPr>
            </w:pPr>
            <w:r w:rsidRPr="00183862">
              <w:rPr>
                <w:rFonts w:ascii="Times New Roman" w:hAnsi="Times New Roman"/>
                <w:iCs/>
                <w:sz w:val="27"/>
                <w:szCs w:val="27"/>
              </w:rPr>
              <w:t xml:space="preserve">b) Tên chủ sở hữu; tên đồng sở hữu; </w:t>
            </w:r>
          </w:p>
        </w:tc>
      </w:tr>
      <w:tr w:rsidR="009A64C5" w:rsidRPr="00183862" w:rsidTr="009A64C5">
        <w:tc>
          <w:tcPr>
            <w:tcW w:w="7338" w:type="dxa"/>
          </w:tcPr>
          <w:p w:rsidR="009A64C5" w:rsidRPr="00183862" w:rsidRDefault="009A64C5" w:rsidP="00AA2009">
            <w:pPr>
              <w:contextualSpacing/>
              <w:jc w:val="both"/>
              <w:rPr>
                <w:rFonts w:ascii="Times New Roman" w:hAnsi="Times New Roman"/>
                <w:iCs/>
                <w:sz w:val="27"/>
                <w:szCs w:val="27"/>
              </w:rPr>
            </w:pPr>
          </w:p>
        </w:tc>
        <w:tc>
          <w:tcPr>
            <w:tcW w:w="7796" w:type="dxa"/>
          </w:tcPr>
          <w:p w:rsidR="009A64C5" w:rsidRPr="00183862" w:rsidRDefault="009A64C5" w:rsidP="00AA2009">
            <w:pPr>
              <w:contextualSpacing/>
              <w:jc w:val="both"/>
              <w:rPr>
                <w:rFonts w:ascii="Times New Roman" w:hAnsi="Times New Roman"/>
                <w:iCs/>
                <w:sz w:val="27"/>
                <w:szCs w:val="27"/>
              </w:rPr>
            </w:pPr>
            <w:r w:rsidRPr="00183862">
              <w:rPr>
                <w:rFonts w:ascii="Times New Roman" w:hAnsi="Times New Roman"/>
                <w:iCs/>
                <w:sz w:val="27"/>
                <w:szCs w:val="27"/>
              </w:rPr>
              <w:t xml:space="preserve">c) Địa chỉ của chủ phương tiện; </w:t>
            </w:r>
          </w:p>
        </w:tc>
      </w:tr>
      <w:tr w:rsidR="009A64C5" w:rsidRPr="00183862" w:rsidTr="009A64C5">
        <w:tc>
          <w:tcPr>
            <w:tcW w:w="7338" w:type="dxa"/>
          </w:tcPr>
          <w:p w:rsidR="009A64C5" w:rsidRPr="00183862" w:rsidRDefault="009A64C5" w:rsidP="00AA2009">
            <w:pPr>
              <w:contextualSpacing/>
              <w:jc w:val="both"/>
              <w:rPr>
                <w:rFonts w:ascii="Times New Roman" w:hAnsi="Times New Roman"/>
                <w:iCs/>
                <w:sz w:val="27"/>
                <w:szCs w:val="27"/>
              </w:rPr>
            </w:pPr>
          </w:p>
        </w:tc>
        <w:tc>
          <w:tcPr>
            <w:tcW w:w="7796" w:type="dxa"/>
          </w:tcPr>
          <w:p w:rsidR="009A64C5" w:rsidRPr="00183862" w:rsidRDefault="009A64C5" w:rsidP="00AA2009">
            <w:pPr>
              <w:contextualSpacing/>
              <w:jc w:val="both"/>
              <w:rPr>
                <w:rFonts w:ascii="Times New Roman" w:hAnsi="Times New Roman"/>
                <w:iCs/>
                <w:sz w:val="27"/>
                <w:szCs w:val="27"/>
              </w:rPr>
            </w:pPr>
            <w:r w:rsidRPr="00183862">
              <w:rPr>
                <w:rFonts w:ascii="Times New Roman" w:hAnsi="Times New Roman"/>
                <w:iCs/>
                <w:sz w:val="27"/>
                <w:szCs w:val="27"/>
              </w:rPr>
              <w:t xml:space="preserve">d) Tên xe máy chuyên dùng; </w:t>
            </w:r>
          </w:p>
        </w:tc>
      </w:tr>
      <w:tr w:rsidR="009A64C5" w:rsidRPr="00183862" w:rsidTr="009A64C5">
        <w:tc>
          <w:tcPr>
            <w:tcW w:w="7338" w:type="dxa"/>
          </w:tcPr>
          <w:p w:rsidR="009A64C5" w:rsidRPr="00183862" w:rsidRDefault="009A64C5" w:rsidP="00AA2009">
            <w:pPr>
              <w:contextualSpacing/>
              <w:jc w:val="both"/>
              <w:rPr>
                <w:rFonts w:ascii="Times New Roman" w:hAnsi="Times New Roman"/>
                <w:iCs/>
                <w:sz w:val="27"/>
                <w:szCs w:val="27"/>
              </w:rPr>
            </w:pPr>
          </w:p>
        </w:tc>
        <w:tc>
          <w:tcPr>
            <w:tcW w:w="7796" w:type="dxa"/>
          </w:tcPr>
          <w:p w:rsidR="009A64C5" w:rsidRPr="00183862" w:rsidRDefault="009A64C5" w:rsidP="00AA2009">
            <w:pPr>
              <w:contextualSpacing/>
              <w:jc w:val="both"/>
              <w:rPr>
                <w:rFonts w:ascii="Times New Roman" w:hAnsi="Times New Roman"/>
                <w:iCs/>
                <w:sz w:val="27"/>
                <w:szCs w:val="27"/>
              </w:rPr>
            </w:pPr>
            <w:r w:rsidRPr="00183862">
              <w:rPr>
                <w:rFonts w:ascii="Times New Roman" w:hAnsi="Times New Roman"/>
                <w:iCs/>
                <w:sz w:val="27"/>
                <w:szCs w:val="27"/>
              </w:rPr>
              <w:t xml:space="preserve">đ) Biển số đăng ký; </w:t>
            </w:r>
          </w:p>
        </w:tc>
      </w:tr>
      <w:tr w:rsidR="009A64C5" w:rsidRPr="00183862" w:rsidTr="009A64C5">
        <w:tc>
          <w:tcPr>
            <w:tcW w:w="7338" w:type="dxa"/>
          </w:tcPr>
          <w:p w:rsidR="009A64C5" w:rsidRPr="00183862" w:rsidRDefault="009A64C5" w:rsidP="00AA2009">
            <w:pPr>
              <w:contextualSpacing/>
              <w:jc w:val="both"/>
              <w:rPr>
                <w:rFonts w:ascii="Times New Roman" w:hAnsi="Times New Roman"/>
                <w:iCs/>
                <w:sz w:val="27"/>
                <w:szCs w:val="27"/>
              </w:rPr>
            </w:pPr>
          </w:p>
        </w:tc>
        <w:tc>
          <w:tcPr>
            <w:tcW w:w="7796" w:type="dxa"/>
          </w:tcPr>
          <w:p w:rsidR="009A64C5" w:rsidRPr="00183862" w:rsidRDefault="009A64C5" w:rsidP="00AA2009">
            <w:pPr>
              <w:contextualSpacing/>
              <w:jc w:val="both"/>
              <w:rPr>
                <w:rFonts w:ascii="Times New Roman" w:hAnsi="Times New Roman"/>
                <w:iCs/>
                <w:sz w:val="27"/>
                <w:szCs w:val="27"/>
              </w:rPr>
            </w:pPr>
            <w:r w:rsidRPr="00183862">
              <w:rPr>
                <w:rFonts w:ascii="Times New Roman" w:hAnsi="Times New Roman"/>
                <w:iCs/>
                <w:sz w:val="27"/>
                <w:szCs w:val="27"/>
              </w:rPr>
              <w:t xml:space="preserve">e) Nhãn hiệu, mầu sơn, nước sản xuất,  số động cơ, số khung, công suất động cơ, trọng lượng, kích thước bao. </w:t>
            </w:r>
          </w:p>
        </w:tc>
      </w:tr>
      <w:tr w:rsidR="009A64C5" w:rsidRPr="00183862" w:rsidTr="009A64C5">
        <w:tc>
          <w:tcPr>
            <w:tcW w:w="7338" w:type="dxa"/>
          </w:tcPr>
          <w:p w:rsidR="009A64C5" w:rsidRPr="00183862" w:rsidRDefault="009A64C5" w:rsidP="00AA2009">
            <w:pPr>
              <w:contextualSpacing/>
              <w:jc w:val="both"/>
              <w:rPr>
                <w:rFonts w:ascii="Times New Roman" w:hAnsi="Times New Roman"/>
                <w:iCs/>
                <w:sz w:val="27"/>
                <w:szCs w:val="27"/>
              </w:rPr>
            </w:pPr>
          </w:p>
        </w:tc>
        <w:tc>
          <w:tcPr>
            <w:tcW w:w="7796" w:type="dxa"/>
          </w:tcPr>
          <w:p w:rsidR="009A64C5" w:rsidRPr="00183862" w:rsidRDefault="009A64C5" w:rsidP="00AA2009">
            <w:pPr>
              <w:contextualSpacing/>
              <w:jc w:val="both"/>
              <w:rPr>
                <w:rFonts w:ascii="Times New Roman" w:hAnsi="Times New Roman"/>
                <w:iCs/>
                <w:sz w:val="27"/>
                <w:szCs w:val="27"/>
              </w:rPr>
            </w:pPr>
            <w:r w:rsidRPr="00183862">
              <w:rPr>
                <w:rFonts w:ascii="Times New Roman" w:hAnsi="Times New Roman"/>
                <w:iCs/>
                <w:sz w:val="27"/>
                <w:szCs w:val="27"/>
              </w:rPr>
              <w:t>3. Biển số đăng ký xe máy chuyên dùng quy định như sau:</w:t>
            </w:r>
          </w:p>
        </w:tc>
      </w:tr>
      <w:tr w:rsidR="009A64C5" w:rsidRPr="00183862" w:rsidTr="009A64C5">
        <w:tc>
          <w:tcPr>
            <w:tcW w:w="7338" w:type="dxa"/>
          </w:tcPr>
          <w:p w:rsidR="009A64C5" w:rsidRPr="00183862" w:rsidRDefault="009A64C5" w:rsidP="00AA2009">
            <w:pPr>
              <w:contextualSpacing/>
              <w:jc w:val="both"/>
              <w:rPr>
                <w:rFonts w:ascii="Times New Roman" w:hAnsi="Times New Roman"/>
                <w:iCs/>
                <w:sz w:val="27"/>
                <w:szCs w:val="27"/>
              </w:rPr>
            </w:pPr>
          </w:p>
        </w:tc>
        <w:tc>
          <w:tcPr>
            <w:tcW w:w="7796" w:type="dxa"/>
          </w:tcPr>
          <w:p w:rsidR="009A64C5" w:rsidRPr="00183862" w:rsidRDefault="009A64C5" w:rsidP="00AA2009">
            <w:pPr>
              <w:contextualSpacing/>
              <w:jc w:val="both"/>
              <w:rPr>
                <w:rFonts w:ascii="Times New Roman" w:hAnsi="Times New Roman"/>
                <w:iCs/>
                <w:sz w:val="27"/>
                <w:szCs w:val="27"/>
              </w:rPr>
            </w:pPr>
            <w:r w:rsidRPr="00183862">
              <w:rPr>
                <w:rFonts w:ascii="Times New Roman" w:hAnsi="Times New Roman"/>
                <w:iCs/>
                <w:sz w:val="27"/>
                <w:szCs w:val="27"/>
              </w:rPr>
              <w:t>a) Số đăng ký bao gồm số Ả Rập và chữ cái La tinh viết hoa;</w:t>
            </w:r>
          </w:p>
        </w:tc>
      </w:tr>
      <w:tr w:rsidR="009A64C5" w:rsidRPr="00183862" w:rsidTr="009A64C5">
        <w:tc>
          <w:tcPr>
            <w:tcW w:w="7338" w:type="dxa"/>
          </w:tcPr>
          <w:p w:rsidR="009A64C5" w:rsidRPr="00183862" w:rsidRDefault="009A64C5" w:rsidP="00AA2009">
            <w:pPr>
              <w:contextualSpacing/>
              <w:jc w:val="both"/>
              <w:rPr>
                <w:rFonts w:ascii="Times New Roman" w:hAnsi="Times New Roman"/>
                <w:iCs/>
                <w:sz w:val="27"/>
                <w:szCs w:val="27"/>
              </w:rPr>
            </w:pPr>
          </w:p>
        </w:tc>
        <w:tc>
          <w:tcPr>
            <w:tcW w:w="7796" w:type="dxa"/>
          </w:tcPr>
          <w:p w:rsidR="009A64C5" w:rsidRPr="00183862" w:rsidRDefault="009A64C5" w:rsidP="00AA2009">
            <w:pPr>
              <w:contextualSpacing/>
              <w:jc w:val="both"/>
              <w:rPr>
                <w:rFonts w:ascii="Times New Roman" w:hAnsi="Times New Roman"/>
                <w:iCs/>
                <w:sz w:val="27"/>
                <w:szCs w:val="27"/>
              </w:rPr>
            </w:pPr>
            <w:r w:rsidRPr="00183862">
              <w:rPr>
                <w:rFonts w:ascii="Times New Roman" w:hAnsi="Times New Roman"/>
                <w:iCs/>
                <w:sz w:val="27"/>
                <w:szCs w:val="27"/>
              </w:rPr>
              <w:t>b) Chữ và số trên biển số đăng ký phải được nhìn thấy rõ trong điều kiện ánh sáng bình thường ban ngày từ khoảng cách ít nhất 40m;</w:t>
            </w:r>
          </w:p>
        </w:tc>
      </w:tr>
      <w:tr w:rsidR="009A64C5" w:rsidRPr="00183862" w:rsidTr="009A64C5">
        <w:tc>
          <w:tcPr>
            <w:tcW w:w="7338" w:type="dxa"/>
          </w:tcPr>
          <w:p w:rsidR="009A64C5" w:rsidRPr="00183862" w:rsidRDefault="009A64C5" w:rsidP="00AA2009">
            <w:pPr>
              <w:contextualSpacing/>
              <w:jc w:val="both"/>
              <w:rPr>
                <w:rFonts w:ascii="Times New Roman" w:hAnsi="Times New Roman"/>
                <w:iCs/>
                <w:sz w:val="27"/>
                <w:szCs w:val="27"/>
              </w:rPr>
            </w:pPr>
          </w:p>
        </w:tc>
        <w:tc>
          <w:tcPr>
            <w:tcW w:w="7796" w:type="dxa"/>
          </w:tcPr>
          <w:p w:rsidR="009A64C5" w:rsidRPr="00183862" w:rsidRDefault="009A64C5" w:rsidP="00AA2009">
            <w:pPr>
              <w:contextualSpacing/>
              <w:jc w:val="both"/>
              <w:rPr>
                <w:rFonts w:ascii="Times New Roman" w:hAnsi="Times New Roman"/>
                <w:iCs/>
                <w:sz w:val="27"/>
                <w:szCs w:val="27"/>
              </w:rPr>
            </w:pPr>
            <w:r w:rsidRPr="00183862">
              <w:rPr>
                <w:rFonts w:ascii="Times New Roman" w:hAnsi="Times New Roman"/>
                <w:iCs/>
                <w:sz w:val="27"/>
                <w:szCs w:val="27"/>
              </w:rPr>
              <w:t xml:space="preserve">c) Xe ô tô phải được gắn biển số đăng ký vào phía trước và phía sau xe; các xe khác gắn ít nhất một biển số vào phía sau xe; </w:t>
            </w:r>
          </w:p>
        </w:tc>
      </w:tr>
      <w:tr w:rsidR="009A64C5" w:rsidRPr="00183862" w:rsidTr="009A64C5">
        <w:tc>
          <w:tcPr>
            <w:tcW w:w="7338" w:type="dxa"/>
          </w:tcPr>
          <w:p w:rsidR="009A64C5" w:rsidRPr="00183862" w:rsidRDefault="009A64C5" w:rsidP="00AA2009">
            <w:pPr>
              <w:contextualSpacing/>
              <w:jc w:val="both"/>
              <w:rPr>
                <w:rFonts w:ascii="Times New Roman" w:hAnsi="Times New Roman"/>
                <w:iCs/>
                <w:sz w:val="27"/>
                <w:szCs w:val="27"/>
              </w:rPr>
            </w:pPr>
          </w:p>
        </w:tc>
        <w:tc>
          <w:tcPr>
            <w:tcW w:w="7796" w:type="dxa"/>
          </w:tcPr>
          <w:p w:rsidR="009A64C5" w:rsidRPr="00183862" w:rsidRDefault="009A64C5" w:rsidP="00AA2009">
            <w:pPr>
              <w:contextualSpacing/>
              <w:jc w:val="both"/>
              <w:rPr>
                <w:rFonts w:ascii="Times New Roman" w:hAnsi="Times New Roman"/>
                <w:iCs/>
                <w:sz w:val="27"/>
                <w:szCs w:val="27"/>
              </w:rPr>
            </w:pPr>
            <w:r w:rsidRPr="00183862">
              <w:rPr>
                <w:rFonts w:ascii="Times New Roman" w:hAnsi="Times New Roman"/>
                <w:iCs/>
                <w:sz w:val="27"/>
                <w:szCs w:val="27"/>
              </w:rPr>
              <w:t>d) Biển số phải phẳng và lắp vuông góc với mặt phẳng chạy dọc theo trung tâm xe;</w:t>
            </w:r>
          </w:p>
        </w:tc>
      </w:tr>
      <w:tr w:rsidR="009A64C5" w:rsidRPr="00183862" w:rsidTr="009A64C5">
        <w:tc>
          <w:tcPr>
            <w:tcW w:w="7338" w:type="dxa"/>
          </w:tcPr>
          <w:p w:rsidR="009A64C5" w:rsidRPr="00183862" w:rsidRDefault="009A64C5" w:rsidP="00AA2009">
            <w:pPr>
              <w:contextualSpacing/>
              <w:jc w:val="both"/>
              <w:rPr>
                <w:rFonts w:ascii="Times New Roman" w:hAnsi="Times New Roman"/>
                <w:iCs/>
                <w:sz w:val="27"/>
                <w:szCs w:val="27"/>
              </w:rPr>
            </w:pPr>
          </w:p>
        </w:tc>
        <w:tc>
          <w:tcPr>
            <w:tcW w:w="7796" w:type="dxa"/>
          </w:tcPr>
          <w:p w:rsidR="009A64C5" w:rsidRPr="00183862" w:rsidRDefault="009A64C5" w:rsidP="00AA2009">
            <w:pPr>
              <w:contextualSpacing/>
              <w:jc w:val="both"/>
              <w:rPr>
                <w:rFonts w:ascii="Times New Roman" w:hAnsi="Times New Roman"/>
                <w:iCs/>
                <w:sz w:val="27"/>
                <w:szCs w:val="27"/>
              </w:rPr>
            </w:pPr>
            <w:r w:rsidRPr="00183862">
              <w:rPr>
                <w:rFonts w:ascii="Times New Roman" w:hAnsi="Times New Roman"/>
                <w:iCs/>
                <w:sz w:val="27"/>
                <w:szCs w:val="27"/>
              </w:rPr>
              <w:t xml:space="preserve">đ) Đối với số đăng ký được sơn hoặc dán  trên xe thì phải được sơn hoặc dán trên bề mặt phẳng song song với mặt phẳng chạy dọc theo </w:t>
            </w:r>
            <w:r w:rsidRPr="00183862">
              <w:rPr>
                <w:rFonts w:ascii="Times New Roman" w:hAnsi="Times New Roman"/>
                <w:iCs/>
                <w:sz w:val="27"/>
                <w:szCs w:val="27"/>
              </w:rPr>
              <w:lastRenderedPageBreak/>
              <w:t>trung tâm xe.</w:t>
            </w:r>
          </w:p>
        </w:tc>
      </w:tr>
      <w:tr w:rsidR="009A64C5" w:rsidRPr="00183862" w:rsidTr="009A64C5">
        <w:tc>
          <w:tcPr>
            <w:tcW w:w="7338" w:type="dxa"/>
          </w:tcPr>
          <w:p w:rsidR="009A64C5" w:rsidRPr="00183862" w:rsidRDefault="009A64C5" w:rsidP="00AA2009">
            <w:pPr>
              <w:contextualSpacing/>
              <w:jc w:val="both"/>
              <w:rPr>
                <w:rFonts w:ascii="Times New Roman" w:hAnsi="Times New Roman"/>
                <w:iCs/>
                <w:sz w:val="27"/>
                <w:szCs w:val="27"/>
              </w:rPr>
            </w:pPr>
          </w:p>
        </w:tc>
        <w:tc>
          <w:tcPr>
            <w:tcW w:w="7796" w:type="dxa"/>
          </w:tcPr>
          <w:p w:rsidR="009A64C5" w:rsidRPr="00183862" w:rsidRDefault="009A64C5" w:rsidP="00AA2009">
            <w:pPr>
              <w:contextualSpacing/>
              <w:jc w:val="both"/>
              <w:rPr>
                <w:rFonts w:ascii="Times New Roman" w:hAnsi="Times New Roman"/>
                <w:iCs/>
                <w:sz w:val="27"/>
                <w:szCs w:val="27"/>
              </w:rPr>
            </w:pPr>
            <w:r w:rsidRPr="00183862">
              <w:rPr>
                <w:rFonts w:ascii="Times New Roman" w:hAnsi="Times New Roman"/>
                <w:iCs/>
                <w:sz w:val="27"/>
                <w:szCs w:val="27"/>
              </w:rPr>
              <w:t xml:space="preserve">4. Thu hồi đăng ký, biển số xe máy chuyên dùng trong các trường hợp sau: </w:t>
            </w:r>
          </w:p>
        </w:tc>
      </w:tr>
      <w:tr w:rsidR="009A64C5" w:rsidRPr="00183862" w:rsidTr="009A64C5">
        <w:tc>
          <w:tcPr>
            <w:tcW w:w="7338" w:type="dxa"/>
          </w:tcPr>
          <w:p w:rsidR="009A64C5" w:rsidRPr="00183862" w:rsidRDefault="009A64C5" w:rsidP="00AA2009">
            <w:pPr>
              <w:contextualSpacing/>
              <w:jc w:val="both"/>
              <w:rPr>
                <w:rFonts w:ascii="Times New Roman" w:hAnsi="Times New Roman"/>
                <w:iCs/>
                <w:sz w:val="27"/>
                <w:szCs w:val="27"/>
              </w:rPr>
            </w:pPr>
          </w:p>
        </w:tc>
        <w:tc>
          <w:tcPr>
            <w:tcW w:w="7796" w:type="dxa"/>
          </w:tcPr>
          <w:p w:rsidR="009A64C5" w:rsidRPr="00183862" w:rsidRDefault="009A64C5" w:rsidP="00AA2009">
            <w:pPr>
              <w:contextualSpacing/>
              <w:jc w:val="both"/>
              <w:rPr>
                <w:rFonts w:ascii="Times New Roman" w:hAnsi="Times New Roman"/>
                <w:iCs/>
                <w:sz w:val="27"/>
                <w:szCs w:val="27"/>
              </w:rPr>
            </w:pPr>
            <w:r w:rsidRPr="00183862">
              <w:rPr>
                <w:rFonts w:ascii="Times New Roman" w:hAnsi="Times New Roman"/>
                <w:iCs/>
                <w:sz w:val="27"/>
                <w:szCs w:val="27"/>
              </w:rPr>
              <w:t xml:space="preserve">a) Xe máy chuyên dùng hỏng không sử dụng được hoặc xe máy chuyên dùng bị mất không tìm được; </w:t>
            </w:r>
          </w:p>
        </w:tc>
      </w:tr>
      <w:tr w:rsidR="009A64C5" w:rsidRPr="00183862" w:rsidTr="009A64C5">
        <w:tc>
          <w:tcPr>
            <w:tcW w:w="7338" w:type="dxa"/>
          </w:tcPr>
          <w:p w:rsidR="009A64C5" w:rsidRPr="00183862" w:rsidRDefault="009A64C5" w:rsidP="00AA2009">
            <w:pPr>
              <w:contextualSpacing/>
              <w:jc w:val="both"/>
              <w:rPr>
                <w:rFonts w:ascii="Times New Roman" w:hAnsi="Times New Roman"/>
                <w:iCs/>
                <w:sz w:val="27"/>
                <w:szCs w:val="27"/>
              </w:rPr>
            </w:pPr>
          </w:p>
        </w:tc>
        <w:tc>
          <w:tcPr>
            <w:tcW w:w="7796" w:type="dxa"/>
          </w:tcPr>
          <w:p w:rsidR="009A64C5" w:rsidRPr="00183862" w:rsidRDefault="009A64C5" w:rsidP="00AA2009">
            <w:pPr>
              <w:contextualSpacing/>
              <w:jc w:val="both"/>
              <w:rPr>
                <w:rFonts w:ascii="Times New Roman" w:hAnsi="Times New Roman"/>
                <w:iCs/>
                <w:sz w:val="27"/>
                <w:szCs w:val="27"/>
              </w:rPr>
            </w:pPr>
            <w:r w:rsidRPr="00183862">
              <w:rPr>
                <w:rFonts w:ascii="Times New Roman" w:hAnsi="Times New Roman"/>
                <w:iCs/>
                <w:sz w:val="27"/>
                <w:szCs w:val="27"/>
              </w:rPr>
              <w:t>b) Xe máy chuyên dùng bán hoặc tái xuất ra nước ngoài;</w:t>
            </w:r>
          </w:p>
        </w:tc>
      </w:tr>
      <w:tr w:rsidR="009A64C5" w:rsidRPr="00183862" w:rsidTr="009A64C5">
        <w:tc>
          <w:tcPr>
            <w:tcW w:w="7338" w:type="dxa"/>
          </w:tcPr>
          <w:p w:rsidR="009A64C5" w:rsidRPr="00183862" w:rsidRDefault="009A64C5" w:rsidP="00AA2009">
            <w:pPr>
              <w:contextualSpacing/>
              <w:jc w:val="both"/>
              <w:rPr>
                <w:rFonts w:ascii="Times New Roman" w:hAnsi="Times New Roman"/>
                <w:iCs/>
                <w:sz w:val="27"/>
                <w:szCs w:val="27"/>
              </w:rPr>
            </w:pPr>
          </w:p>
        </w:tc>
        <w:tc>
          <w:tcPr>
            <w:tcW w:w="7796" w:type="dxa"/>
          </w:tcPr>
          <w:p w:rsidR="009A64C5" w:rsidRPr="00183862" w:rsidRDefault="009A64C5" w:rsidP="00AA2009">
            <w:pPr>
              <w:contextualSpacing/>
              <w:jc w:val="both"/>
              <w:rPr>
                <w:rFonts w:ascii="Times New Roman" w:hAnsi="Times New Roman"/>
                <w:iCs/>
                <w:sz w:val="27"/>
                <w:szCs w:val="27"/>
              </w:rPr>
            </w:pPr>
            <w:r w:rsidRPr="00183862">
              <w:rPr>
                <w:rFonts w:ascii="Times New Roman" w:hAnsi="Times New Roman"/>
                <w:iCs/>
                <w:sz w:val="27"/>
                <w:szCs w:val="27"/>
              </w:rPr>
              <w:t>c) Đăng ký, biển số được cấp không đúng quy định.</w:t>
            </w:r>
          </w:p>
        </w:tc>
      </w:tr>
      <w:tr w:rsidR="009A64C5" w:rsidRPr="00183862" w:rsidTr="009A64C5">
        <w:tc>
          <w:tcPr>
            <w:tcW w:w="7338" w:type="dxa"/>
          </w:tcPr>
          <w:p w:rsidR="009A64C5" w:rsidRPr="00183862" w:rsidRDefault="009A64C5" w:rsidP="00AA2009">
            <w:pPr>
              <w:contextualSpacing/>
              <w:jc w:val="both"/>
              <w:rPr>
                <w:rFonts w:ascii="Times New Roman" w:hAnsi="Times New Roman"/>
                <w:iCs/>
                <w:sz w:val="27"/>
                <w:szCs w:val="27"/>
              </w:rPr>
            </w:pPr>
          </w:p>
        </w:tc>
        <w:tc>
          <w:tcPr>
            <w:tcW w:w="7796" w:type="dxa"/>
          </w:tcPr>
          <w:p w:rsidR="009A64C5" w:rsidRPr="00183862" w:rsidRDefault="009A64C5" w:rsidP="00AA2009">
            <w:pPr>
              <w:contextualSpacing/>
              <w:jc w:val="both"/>
              <w:rPr>
                <w:rFonts w:ascii="Times New Roman" w:hAnsi="Times New Roman"/>
                <w:iCs/>
                <w:sz w:val="27"/>
                <w:szCs w:val="27"/>
              </w:rPr>
            </w:pPr>
            <w:r w:rsidRPr="00183862">
              <w:rPr>
                <w:rFonts w:ascii="Times New Roman" w:hAnsi="Times New Roman"/>
                <w:iCs/>
                <w:sz w:val="27"/>
                <w:szCs w:val="27"/>
              </w:rPr>
              <w:t>5. Bộ trưởng Bộ Giao thông vận tải quy định thủ tục cấp, thu hồi đăng ký, biển số xe máy chuyên dùng. Bộ trưởng Bộ Quốc phòng, Bộ trưởng Bộ Công an quy định và tổ chức việc cấp, thu hồi đăng ký, biển số máy chuyên dùng của quân đội, công an sử dụng vào mục đích quốc phòng, an ninh.</w:t>
            </w:r>
          </w:p>
        </w:tc>
      </w:tr>
      <w:tr w:rsidR="009A64C5" w:rsidRPr="00183862" w:rsidTr="009A64C5">
        <w:tc>
          <w:tcPr>
            <w:tcW w:w="7338" w:type="dxa"/>
          </w:tcPr>
          <w:p w:rsidR="009A64C5" w:rsidRPr="00183862" w:rsidRDefault="009A64C5" w:rsidP="00AA2009">
            <w:pPr>
              <w:contextualSpacing/>
              <w:jc w:val="both"/>
              <w:rPr>
                <w:rFonts w:ascii="Times New Roman" w:hAnsi="Times New Roman"/>
                <w:b/>
                <w:iCs/>
                <w:sz w:val="27"/>
                <w:szCs w:val="27"/>
              </w:rPr>
            </w:pPr>
          </w:p>
        </w:tc>
        <w:tc>
          <w:tcPr>
            <w:tcW w:w="7796" w:type="dxa"/>
          </w:tcPr>
          <w:p w:rsidR="009A64C5" w:rsidRPr="00183862" w:rsidRDefault="009A64C5" w:rsidP="00AA2009">
            <w:pPr>
              <w:contextualSpacing/>
              <w:jc w:val="both"/>
              <w:rPr>
                <w:rFonts w:ascii="Times New Roman" w:hAnsi="Times New Roman"/>
                <w:b/>
                <w:iCs/>
                <w:sz w:val="27"/>
                <w:szCs w:val="27"/>
              </w:rPr>
            </w:pPr>
            <w:r w:rsidRPr="00183862">
              <w:rPr>
                <w:rFonts w:ascii="Times New Roman" w:hAnsi="Times New Roman"/>
                <w:b/>
                <w:iCs/>
                <w:sz w:val="27"/>
                <w:szCs w:val="27"/>
              </w:rPr>
              <w:t>Điều 94. Cơ sở dữ liệu xe cơ giới, xe máy chuyên dùng</w:t>
            </w:r>
          </w:p>
        </w:tc>
      </w:tr>
      <w:tr w:rsidR="009A64C5" w:rsidRPr="00183862" w:rsidTr="009A64C5">
        <w:tc>
          <w:tcPr>
            <w:tcW w:w="7338" w:type="dxa"/>
          </w:tcPr>
          <w:p w:rsidR="009A64C5" w:rsidRPr="00183862" w:rsidRDefault="009A64C5" w:rsidP="00AA2009">
            <w:pPr>
              <w:contextualSpacing/>
              <w:jc w:val="both"/>
              <w:rPr>
                <w:rFonts w:ascii="Times New Roman" w:hAnsi="Times New Roman"/>
                <w:spacing w:val="4"/>
                <w:sz w:val="27"/>
                <w:szCs w:val="27"/>
              </w:rPr>
            </w:pPr>
          </w:p>
        </w:tc>
        <w:tc>
          <w:tcPr>
            <w:tcW w:w="7796" w:type="dxa"/>
          </w:tcPr>
          <w:p w:rsidR="009A64C5" w:rsidRPr="00183862" w:rsidRDefault="009A64C5" w:rsidP="00AA2009">
            <w:pPr>
              <w:contextualSpacing/>
              <w:jc w:val="both"/>
              <w:rPr>
                <w:rFonts w:ascii="Times New Roman" w:hAnsi="Times New Roman"/>
                <w:spacing w:val="4"/>
                <w:sz w:val="27"/>
                <w:szCs w:val="27"/>
              </w:rPr>
            </w:pPr>
            <w:r w:rsidRPr="00183862">
              <w:rPr>
                <w:rFonts w:ascii="Times New Roman" w:hAnsi="Times New Roman"/>
                <w:spacing w:val="4"/>
                <w:sz w:val="27"/>
                <w:szCs w:val="27"/>
              </w:rPr>
              <w:t>1. Cơ quan đăng kiểm phương tiện chịu trách nhiệm quản lý cơ sở dữ liệu xe cơ giới, xe máy chuyên dùng sản xuất, lắp ráp và nhập khẩu, cơ sở dữ liệu kiểm định xe cơ giới, xe máy chuyên dùng; thực hiện lưu trữ, cập nhật đầy đủ thông tin, thông số kỹ thuật, lịch sử kiểm định của xe cơ giới, xe máy chuyên dùng.</w:t>
            </w:r>
          </w:p>
        </w:tc>
      </w:tr>
      <w:tr w:rsidR="009A64C5" w:rsidRPr="00183862" w:rsidTr="009A64C5">
        <w:tc>
          <w:tcPr>
            <w:tcW w:w="7338" w:type="dxa"/>
          </w:tcPr>
          <w:p w:rsidR="009A64C5" w:rsidRPr="00183862" w:rsidRDefault="009A64C5" w:rsidP="00AA2009">
            <w:pPr>
              <w:contextualSpacing/>
              <w:jc w:val="both"/>
              <w:rPr>
                <w:rFonts w:ascii="Times New Roman" w:hAnsi="Times New Roman"/>
                <w:sz w:val="27"/>
                <w:szCs w:val="27"/>
              </w:rPr>
            </w:pPr>
          </w:p>
        </w:tc>
        <w:tc>
          <w:tcPr>
            <w:tcW w:w="7796" w:type="dxa"/>
          </w:tcPr>
          <w:p w:rsidR="009A64C5" w:rsidRPr="00183862" w:rsidRDefault="009A64C5" w:rsidP="00AA2009">
            <w:pPr>
              <w:contextualSpacing/>
              <w:jc w:val="both"/>
              <w:rPr>
                <w:rFonts w:ascii="Times New Roman" w:hAnsi="Times New Roman"/>
                <w:sz w:val="27"/>
                <w:szCs w:val="27"/>
              </w:rPr>
            </w:pPr>
            <w:r w:rsidRPr="00183862">
              <w:rPr>
                <w:rFonts w:ascii="Times New Roman" w:hAnsi="Times New Roman"/>
                <w:sz w:val="27"/>
                <w:szCs w:val="27"/>
              </w:rPr>
              <w:t>2. Cơ sở dữ liệu xe cơ giới, xe máy chuyên dùng được quản lý tập trung, thống nhất, an toàn; duy trì, khai thác, sử dụng hiệu quả và lưu trữ lâu dài; đảm bảo việc kết nối, chia sẻ với cơ sở dữ liệu dùng chung của Chính phủ và các cơ quan quản lý nhà nước có liên quan.</w:t>
            </w:r>
          </w:p>
        </w:tc>
      </w:tr>
      <w:tr w:rsidR="009A64C5" w:rsidRPr="00183862" w:rsidTr="009A64C5">
        <w:tc>
          <w:tcPr>
            <w:tcW w:w="7338" w:type="dxa"/>
          </w:tcPr>
          <w:p w:rsidR="009A64C5" w:rsidRPr="00183862" w:rsidRDefault="009A64C5" w:rsidP="00AA2009">
            <w:pPr>
              <w:contextualSpacing/>
              <w:jc w:val="both"/>
              <w:rPr>
                <w:rFonts w:ascii="Times New Roman" w:hAnsi="Times New Roman"/>
                <w:b/>
                <w:iCs/>
                <w:sz w:val="27"/>
                <w:szCs w:val="27"/>
              </w:rPr>
            </w:pPr>
          </w:p>
        </w:tc>
        <w:tc>
          <w:tcPr>
            <w:tcW w:w="7796" w:type="dxa"/>
          </w:tcPr>
          <w:p w:rsidR="009A64C5" w:rsidRPr="00183862" w:rsidRDefault="009A64C5" w:rsidP="00AA2009">
            <w:pPr>
              <w:contextualSpacing/>
              <w:jc w:val="both"/>
              <w:rPr>
                <w:rFonts w:ascii="Times New Roman" w:hAnsi="Times New Roman"/>
                <w:b/>
                <w:iCs/>
                <w:sz w:val="27"/>
                <w:szCs w:val="27"/>
              </w:rPr>
            </w:pPr>
            <w:r w:rsidRPr="00183862">
              <w:rPr>
                <w:rFonts w:ascii="Times New Roman" w:hAnsi="Times New Roman"/>
                <w:b/>
                <w:iCs/>
                <w:sz w:val="27"/>
                <w:szCs w:val="27"/>
              </w:rPr>
              <w:t>Điều 95. Trách nhiệm của chủ xe, người lái xe; c</w:t>
            </w:r>
            <w:r w:rsidRPr="00183862">
              <w:rPr>
                <w:rFonts w:ascii="Times New Roman" w:hAnsi="Times New Roman"/>
                <w:b/>
                <w:sz w:val="27"/>
                <w:szCs w:val="27"/>
              </w:rPr>
              <w:t>hủ đầu tư, cá nhân, doanh nghiệp thành lập trung tâm đăng kiểm</w:t>
            </w:r>
            <w:r w:rsidRPr="00183862">
              <w:rPr>
                <w:rFonts w:ascii="Times New Roman" w:hAnsi="Times New Roman"/>
                <w:b/>
                <w:iCs/>
                <w:sz w:val="27"/>
                <w:szCs w:val="27"/>
              </w:rPr>
              <w:t xml:space="preserve">; người đứng đầu trung tâm đăng kiểm xe cơ giới, đăng kiểm viên kiểm định xe cơ giới </w:t>
            </w:r>
          </w:p>
        </w:tc>
      </w:tr>
      <w:tr w:rsidR="009A64C5" w:rsidRPr="00183862" w:rsidTr="009A64C5">
        <w:tc>
          <w:tcPr>
            <w:tcW w:w="7338" w:type="dxa"/>
          </w:tcPr>
          <w:p w:rsidR="009A64C5" w:rsidRPr="00183862" w:rsidRDefault="009A64C5" w:rsidP="00AA2009">
            <w:pPr>
              <w:contextualSpacing/>
              <w:jc w:val="both"/>
              <w:rPr>
                <w:rFonts w:ascii="Times New Roman" w:hAnsi="Times New Roman"/>
                <w:sz w:val="27"/>
                <w:szCs w:val="27"/>
              </w:rPr>
            </w:pPr>
          </w:p>
        </w:tc>
        <w:tc>
          <w:tcPr>
            <w:tcW w:w="7796" w:type="dxa"/>
          </w:tcPr>
          <w:p w:rsidR="009A64C5" w:rsidRPr="00183862" w:rsidRDefault="009A64C5" w:rsidP="00AA2009">
            <w:pPr>
              <w:contextualSpacing/>
              <w:jc w:val="both"/>
              <w:rPr>
                <w:rFonts w:ascii="Times New Roman" w:hAnsi="Times New Roman"/>
                <w:sz w:val="27"/>
                <w:szCs w:val="27"/>
              </w:rPr>
            </w:pPr>
            <w:r w:rsidRPr="00183862">
              <w:rPr>
                <w:rFonts w:ascii="Times New Roman" w:hAnsi="Times New Roman"/>
                <w:sz w:val="27"/>
                <w:szCs w:val="27"/>
              </w:rPr>
              <w:t xml:space="preserve">1. Chủ xe (chủ phương tiện) không được tự thay đổi kết cấu, hình dáng, bố trí, tổng thành, hệ thống của xe không đúng với thiết kế của </w:t>
            </w:r>
            <w:r w:rsidRPr="00183862">
              <w:rPr>
                <w:rFonts w:ascii="Times New Roman" w:hAnsi="Times New Roman"/>
                <w:sz w:val="27"/>
                <w:szCs w:val="27"/>
              </w:rPr>
              <w:lastRenderedPageBreak/>
              <w:t>nhà sản xuất hoặc thiết kế cải tạo đã được cơ quan có thẩm quyền phê duyệt.</w:t>
            </w:r>
          </w:p>
        </w:tc>
      </w:tr>
      <w:tr w:rsidR="009A64C5" w:rsidRPr="00183862" w:rsidTr="009A64C5">
        <w:tc>
          <w:tcPr>
            <w:tcW w:w="7338" w:type="dxa"/>
          </w:tcPr>
          <w:p w:rsidR="009A64C5" w:rsidRPr="00183862" w:rsidRDefault="009A64C5" w:rsidP="00AA2009">
            <w:pPr>
              <w:contextualSpacing/>
              <w:jc w:val="both"/>
              <w:rPr>
                <w:rFonts w:ascii="Times New Roman" w:hAnsi="Times New Roman"/>
                <w:sz w:val="27"/>
                <w:szCs w:val="27"/>
              </w:rPr>
            </w:pPr>
          </w:p>
        </w:tc>
        <w:tc>
          <w:tcPr>
            <w:tcW w:w="7796" w:type="dxa"/>
          </w:tcPr>
          <w:p w:rsidR="009A64C5" w:rsidRPr="00183862" w:rsidRDefault="009A64C5" w:rsidP="00AA2009">
            <w:pPr>
              <w:contextualSpacing/>
              <w:jc w:val="both"/>
              <w:rPr>
                <w:rFonts w:ascii="Times New Roman" w:hAnsi="Times New Roman"/>
                <w:sz w:val="27"/>
                <w:szCs w:val="27"/>
              </w:rPr>
            </w:pPr>
            <w:r w:rsidRPr="00183862">
              <w:rPr>
                <w:rFonts w:ascii="Times New Roman" w:hAnsi="Times New Roman"/>
                <w:sz w:val="27"/>
                <w:szCs w:val="27"/>
              </w:rPr>
              <w:t>2. Chủ xe, người lái xe chịu trách nhiệm bảo dưỡng kỹ thuật định kỳ, duy trì tình trạng an toàn kỹ thuật và bảo vệ môi trường của xe cơ giới, xe máy chuyên dùng giữa hai kỳ kiểm định.</w:t>
            </w:r>
          </w:p>
        </w:tc>
      </w:tr>
      <w:tr w:rsidR="009A64C5" w:rsidRPr="00183862" w:rsidTr="009A64C5">
        <w:tc>
          <w:tcPr>
            <w:tcW w:w="7338" w:type="dxa"/>
          </w:tcPr>
          <w:p w:rsidR="009A64C5" w:rsidRPr="00183862" w:rsidRDefault="009A64C5" w:rsidP="00AA2009">
            <w:pPr>
              <w:contextualSpacing/>
              <w:jc w:val="both"/>
              <w:rPr>
                <w:rFonts w:ascii="Times New Roman" w:hAnsi="Times New Roman"/>
                <w:sz w:val="27"/>
                <w:szCs w:val="27"/>
              </w:rPr>
            </w:pPr>
          </w:p>
        </w:tc>
        <w:tc>
          <w:tcPr>
            <w:tcW w:w="7796" w:type="dxa"/>
          </w:tcPr>
          <w:p w:rsidR="009A64C5" w:rsidRPr="00183862" w:rsidRDefault="009A64C5" w:rsidP="00AA2009">
            <w:pPr>
              <w:contextualSpacing/>
              <w:jc w:val="both"/>
              <w:rPr>
                <w:rFonts w:ascii="Times New Roman" w:hAnsi="Times New Roman"/>
                <w:sz w:val="27"/>
                <w:szCs w:val="27"/>
              </w:rPr>
            </w:pPr>
            <w:r w:rsidRPr="00183862">
              <w:rPr>
                <w:rFonts w:ascii="Times New Roman" w:hAnsi="Times New Roman"/>
                <w:sz w:val="27"/>
                <w:szCs w:val="27"/>
              </w:rPr>
              <w:t>3. Chủ phương tiện có trách nhiệm hợp tác với các cơ quan chức năng để xác định người lái xe điều khiển phương tiện của mình tham gia giao thông trong trường hợp các cơ quan chức năng phát hiện có hành vi vi phạm thông qua sử dụng phương tiện, thiết bị kỹ thuật.</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sz w:val="27"/>
                <w:szCs w:val="27"/>
              </w:rPr>
            </w:pP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4. Đối tượng được coi là chủ phương tiện bị xử phạt trong lĩnh vực giao thông đường bộ gồm:</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sz w:val="27"/>
                <w:szCs w:val="27"/>
              </w:rPr>
            </w:pP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a) Cá nhân, tổ chức đứng tên trong Giấy đăng ký xe;</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sz w:val="27"/>
                <w:szCs w:val="27"/>
              </w:rPr>
            </w:pP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b) Trường hợp người điều khiển phương tiện là chồng (vợ) của cá nhân đứng tên trong Giấy đăng ký xe thì người điều khiển phương tiện là đối tượng để áp dụng xử phạt như chủ phương tiện;</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sz w:val="27"/>
                <w:szCs w:val="27"/>
              </w:rPr>
            </w:pP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c) Đối với phương tiện được thuê tài chính của tổ chức có chức năng cho thuê tài chính thì cá nhân, tổ chức thuê phương tiện là đối tượng để áp dụng xử phạt như chủ phương tiện;</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sz w:val="27"/>
                <w:szCs w:val="27"/>
              </w:rPr>
            </w:pP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d) Đối với phương tiện thuộc sở hữu của thành viên hợp tác xã và được hợp tác xã đứng tên làm thủ tục đăng ký kinh doanh vận tải bằng xe ô tô thì hợp tác xã đó là đối tượng để áp dụng xử phạt như chủ phương tiện;</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sz w:val="27"/>
                <w:szCs w:val="27"/>
              </w:rPr>
            </w:pP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đ) Trường hợp phương tiện do tổ chức, cá nhân có quyền sử dụng hợp pháp (theo hợp đồng thuê phương tiện bằng văn bản với tổ chức, cá nhân khác hoặc hợp đồng hợp tác kinh doanh theo quy định của pháp luật) trực tiếp đứng tên làm thủ tục đăng ký kinh doanh vận tải bằng xe ô tô cho phương tiện thì tổ chức, cá nhân đó là đối tượng để áp dụng xử phạt như chủ phương tiện;</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sz w:val="27"/>
                <w:szCs w:val="27"/>
              </w:rPr>
            </w:pP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e) Đối với phương tiện chưa làm thủ tục đăng ký xe hoặc đăng ký sang tên xe theo quy định khi mua, được cho, được tặng, được phân bổ, được điều chuyển, được thừa kế tài sản thì cá nhân, tổ chức đã mua, được cho, được tặng, được phân bổ, được điều chuyển, được thừa kế tài sản là đối tượng để áp dụng xử phạt như chủ phương tiện;</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sz w:val="27"/>
                <w:szCs w:val="27"/>
              </w:rPr>
            </w:pP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g) Đối với tổ hợp xe (gồm xe ô tô kéo theo rơ moóc hoặc sơ mi rơ moóc tham gia giao thông trên đường bộ), trong trường hợp chủ của xe ô tô không đồng thời là chủ của rơ moóc, sơ mi rơ moóc thì chủ của xe ô tô (cá nhân, tổ chức quy định tại điểm a khoản này hoặc cá nhân, tổ chức quy định tại điểm b, điểm c, điểm d, điểm đ, điểm e khoản này) là đối tượng để áp dụng xử phạt như chủ phương tiện đối với các vi phạm liên quan đến rơ moóc, sơ mi rơ moóc được kéo theo tham gia giao thông trên đường bộ.</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sz w:val="27"/>
                <w:szCs w:val="27"/>
              </w:rPr>
            </w:pP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h) Và các trường hợp khác theo quy định.</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sz w:val="27"/>
                <w:szCs w:val="27"/>
              </w:rPr>
            </w:pP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5. Người lái xe được coi là đại diện chủ phương tiện trong trường hợp chủ phương tiện không có mặt tại nơi xảy ra vi phạm và được chấp hành quyết định thay cho chủ phương tiện (trừ trường hợp phương tiện bị chiếm đoạt trái phép).</w:t>
            </w:r>
          </w:p>
        </w:tc>
      </w:tr>
      <w:tr w:rsidR="009A64C5" w:rsidRPr="00183862" w:rsidTr="009A64C5">
        <w:tc>
          <w:tcPr>
            <w:tcW w:w="7338" w:type="dxa"/>
          </w:tcPr>
          <w:p w:rsidR="009A64C5" w:rsidRPr="00183862" w:rsidRDefault="009A64C5" w:rsidP="00AA2009">
            <w:pPr>
              <w:contextualSpacing/>
              <w:jc w:val="both"/>
              <w:rPr>
                <w:rFonts w:ascii="Times New Roman" w:hAnsi="Times New Roman"/>
                <w:sz w:val="27"/>
                <w:szCs w:val="27"/>
              </w:rPr>
            </w:pPr>
          </w:p>
        </w:tc>
        <w:tc>
          <w:tcPr>
            <w:tcW w:w="7796" w:type="dxa"/>
          </w:tcPr>
          <w:p w:rsidR="009A64C5" w:rsidRPr="00183862" w:rsidRDefault="009A64C5" w:rsidP="00AA2009">
            <w:pPr>
              <w:contextualSpacing/>
              <w:jc w:val="both"/>
              <w:rPr>
                <w:rFonts w:ascii="Times New Roman" w:hAnsi="Times New Roman"/>
                <w:sz w:val="27"/>
                <w:szCs w:val="27"/>
              </w:rPr>
            </w:pPr>
            <w:r w:rsidRPr="00183862">
              <w:rPr>
                <w:rFonts w:ascii="Times New Roman" w:hAnsi="Times New Roman"/>
                <w:sz w:val="27"/>
                <w:szCs w:val="27"/>
              </w:rPr>
              <w:t>6. Chủ đầu tư, cá nhân, doanh nghiệp thành lập trung tâm đăng kiểm chịu trách nhiệm đối với các hoạt động của trung tâm đăng kiểm.</w:t>
            </w:r>
          </w:p>
        </w:tc>
      </w:tr>
      <w:tr w:rsidR="009A64C5" w:rsidRPr="00183862" w:rsidTr="009A64C5">
        <w:tc>
          <w:tcPr>
            <w:tcW w:w="7338" w:type="dxa"/>
          </w:tcPr>
          <w:p w:rsidR="009A64C5" w:rsidRPr="00183862" w:rsidRDefault="009A64C5" w:rsidP="00AA2009">
            <w:pPr>
              <w:contextualSpacing/>
              <w:jc w:val="both"/>
              <w:rPr>
                <w:rFonts w:ascii="Times New Roman" w:hAnsi="Times New Roman"/>
                <w:sz w:val="27"/>
                <w:szCs w:val="27"/>
              </w:rPr>
            </w:pPr>
          </w:p>
        </w:tc>
        <w:tc>
          <w:tcPr>
            <w:tcW w:w="7796" w:type="dxa"/>
          </w:tcPr>
          <w:p w:rsidR="009A64C5" w:rsidRPr="00183862" w:rsidRDefault="009A64C5" w:rsidP="00AA2009">
            <w:pPr>
              <w:contextualSpacing/>
              <w:jc w:val="both"/>
              <w:rPr>
                <w:rFonts w:ascii="Times New Roman" w:hAnsi="Times New Roman"/>
                <w:sz w:val="27"/>
                <w:szCs w:val="27"/>
              </w:rPr>
            </w:pPr>
            <w:r w:rsidRPr="00183862">
              <w:rPr>
                <w:rFonts w:ascii="Times New Roman" w:hAnsi="Times New Roman"/>
                <w:sz w:val="27"/>
                <w:szCs w:val="27"/>
              </w:rPr>
              <w:t>7. Người đứng đầu trung tâm đăng kiểm xe cơ giới và đăng kiểm viên kiểm định xe cơ giới trực tiếp thực hiện việc kiểm định phải chịu trách nhiệm về việc xác nhận kết quả kiểm định.</w:t>
            </w:r>
          </w:p>
        </w:tc>
      </w:tr>
      <w:tr w:rsidR="00716593" w:rsidRPr="00183862" w:rsidTr="009A64C5">
        <w:tc>
          <w:tcPr>
            <w:tcW w:w="7338" w:type="dxa"/>
          </w:tcPr>
          <w:p w:rsidR="00716593" w:rsidRPr="00183862" w:rsidRDefault="00716593" w:rsidP="00AA2009">
            <w:pPr>
              <w:contextualSpacing/>
              <w:jc w:val="center"/>
              <w:rPr>
                <w:rFonts w:ascii="Times New Roman" w:eastAsia="Times New Roman" w:hAnsi="Times New Roman"/>
                <w:b/>
                <w:bCs/>
                <w:sz w:val="27"/>
                <w:szCs w:val="27"/>
              </w:rPr>
            </w:pPr>
            <w:r w:rsidRPr="00183862">
              <w:rPr>
                <w:rFonts w:ascii="Times New Roman" w:eastAsia="Times New Roman" w:hAnsi="Times New Roman"/>
                <w:b/>
                <w:bCs/>
                <w:sz w:val="27"/>
                <w:szCs w:val="27"/>
              </w:rPr>
              <w:t>Chương V</w:t>
            </w:r>
          </w:p>
        </w:tc>
        <w:tc>
          <w:tcPr>
            <w:tcW w:w="7796" w:type="dxa"/>
          </w:tcPr>
          <w:p w:rsidR="00716593" w:rsidRPr="00183862" w:rsidRDefault="00716593" w:rsidP="00AA2009">
            <w:pPr>
              <w:contextualSpacing/>
              <w:jc w:val="center"/>
              <w:rPr>
                <w:rFonts w:ascii="Times New Roman" w:eastAsia="Times New Roman" w:hAnsi="Times New Roman"/>
                <w:b/>
                <w:bCs/>
                <w:sz w:val="27"/>
                <w:szCs w:val="27"/>
              </w:rPr>
            </w:pPr>
            <w:r w:rsidRPr="00183862">
              <w:rPr>
                <w:rFonts w:ascii="Times New Roman" w:eastAsia="Times New Roman" w:hAnsi="Times New Roman"/>
                <w:b/>
                <w:bCs/>
                <w:sz w:val="27"/>
                <w:szCs w:val="27"/>
              </w:rPr>
              <w:t>Chương V</w:t>
            </w:r>
          </w:p>
        </w:tc>
      </w:tr>
      <w:tr w:rsidR="00716593" w:rsidRPr="00183862" w:rsidTr="009A64C5">
        <w:tc>
          <w:tcPr>
            <w:tcW w:w="7338" w:type="dxa"/>
          </w:tcPr>
          <w:p w:rsidR="00716593" w:rsidRPr="00183862" w:rsidRDefault="00716593" w:rsidP="00AA2009">
            <w:pPr>
              <w:contextualSpacing/>
              <w:jc w:val="center"/>
              <w:rPr>
                <w:rFonts w:ascii="Times New Roman" w:eastAsia="Times New Roman" w:hAnsi="Times New Roman"/>
                <w:b/>
                <w:bCs/>
                <w:sz w:val="27"/>
                <w:szCs w:val="27"/>
              </w:rPr>
            </w:pPr>
            <w:r w:rsidRPr="00183862">
              <w:rPr>
                <w:rFonts w:ascii="Times New Roman" w:eastAsia="Times New Roman" w:hAnsi="Times New Roman"/>
                <w:b/>
                <w:bCs/>
                <w:sz w:val="27"/>
                <w:szCs w:val="27"/>
              </w:rPr>
              <w:t>NGƯỜI ĐIỀU KHIỂN PHƯƠNG TIỆN THAM GIA GIAO THÔNG</w:t>
            </w:r>
          </w:p>
        </w:tc>
        <w:tc>
          <w:tcPr>
            <w:tcW w:w="7796" w:type="dxa"/>
          </w:tcPr>
          <w:p w:rsidR="00716593" w:rsidRPr="00183862" w:rsidRDefault="00716593" w:rsidP="00AA2009">
            <w:pPr>
              <w:contextualSpacing/>
              <w:jc w:val="center"/>
              <w:rPr>
                <w:rFonts w:ascii="Times New Roman" w:eastAsia="Times New Roman" w:hAnsi="Times New Roman"/>
                <w:b/>
                <w:bCs/>
                <w:sz w:val="27"/>
                <w:szCs w:val="27"/>
              </w:rPr>
            </w:pPr>
            <w:r w:rsidRPr="00183862">
              <w:rPr>
                <w:rFonts w:ascii="Times New Roman" w:eastAsia="Times New Roman" w:hAnsi="Times New Roman"/>
                <w:b/>
                <w:bCs/>
                <w:sz w:val="27"/>
                <w:szCs w:val="27"/>
              </w:rPr>
              <w:t>NGƯỜI ĐIỀU KHIỂN PHƯƠNG TIỆN THAM GIA GIAO THÔNG</w:t>
            </w:r>
          </w:p>
        </w:tc>
      </w:tr>
      <w:tr w:rsidR="00716593" w:rsidRPr="00183862" w:rsidTr="009A64C5">
        <w:tc>
          <w:tcPr>
            <w:tcW w:w="7338" w:type="dxa"/>
          </w:tcPr>
          <w:p w:rsidR="00716593" w:rsidRPr="00183862" w:rsidRDefault="00716593" w:rsidP="00AA2009">
            <w:pPr>
              <w:jc w:val="both"/>
              <w:rPr>
                <w:rFonts w:ascii="Times New Roman" w:eastAsia="Times New Roman" w:hAnsi="Times New Roman"/>
                <w:b/>
                <w:bCs/>
                <w:color w:val="000000"/>
                <w:sz w:val="27"/>
                <w:szCs w:val="27"/>
              </w:rPr>
            </w:pPr>
            <w:r w:rsidRPr="00183862">
              <w:rPr>
                <w:rFonts w:ascii="Times New Roman" w:eastAsia="Times New Roman" w:hAnsi="Times New Roman"/>
                <w:b/>
                <w:bCs/>
                <w:color w:val="000000"/>
                <w:sz w:val="27"/>
                <w:szCs w:val="27"/>
              </w:rPr>
              <w:t>Điều 58.</w:t>
            </w:r>
            <w:r w:rsidRPr="00183862">
              <w:rPr>
                <w:rFonts w:ascii="Times New Roman" w:eastAsia="Times New Roman" w:hAnsi="Times New Roman"/>
                <w:color w:val="000000"/>
                <w:sz w:val="27"/>
                <w:szCs w:val="27"/>
              </w:rPr>
              <w:t xml:space="preserve"> </w:t>
            </w:r>
            <w:r w:rsidRPr="00183862">
              <w:rPr>
                <w:rFonts w:ascii="Times New Roman" w:eastAsia="Times New Roman" w:hAnsi="Times New Roman"/>
                <w:b/>
                <w:bCs/>
                <w:color w:val="000000"/>
                <w:sz w:val="27"/>
                <w:szCs w:val="27"/>
              </w:rPr>
              <w:t>Điều kiện của người lái xe tham gia giao thông</w:t>
            </w:r>
          </w:p>
        </w:tc>
        <w:tc>
          <w:tcPr>
            <w:tcW w:w="7796" w:type="dxa"/>
          </w:tcPr>
          <w:p w:rsidR="00716593" w:rsidRPr="00183862" w:rsidRDefault="00716593" w:rsidP="00AA2009">
            <w:pPr>
              <w:contextualSpacing/>
              <w:jc w:val="both"/>
              <w:rPr>
                <w:rFonts w:ascii="Times New Roman" w:eastAsia="Times New Roman" w:hAnsi="Times New Roman"/>
                <w:b/>
                <w:bCs/>
                <w:sz w:val="27"/>
                <w:szCs w:val="27"/>
              </w:rPr>
            </w:pPr>
            <w:r w:rsidRPr="00183862">
              <w:rPr>
                <w:rFonts w:ascii="Times New Roman" w:eastAsia="Times New Roman" w:hAnsi="Times New Roman"/>
                <w:b/>
                <w:bCs/>
                <w:sz w:val="27"/>
                <w:szCs w:val="27"/>
              </w:rPr>
              <w:t>Điều 96. Điều kiện của người lái xe tham gia giao thông</w:t>
            </w:r>
          </w:p>
        </w:tc>
      </w:tr>
      <w:tr w:rsidR="00716593" w:rsidRPr="00183862" w:rsidTr="009A64C5">
        <w:tc>
          <w:tcPr>
            <w:tcW w:w="7338" w:type="dxa"/>
          </w:tcPr>
          <w:p w:rsidR="00716593" w:rsidRPr="00183862" w:rsidRDefault="007165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 xml:space="preserve">1. Người lái xe tham gia giao thông phải đủ độ tuổi, sức khoẻ quy </w:t>
            </w:r>
            <w:r w:rsidRPr="00183862">
              <w:rPr>
                <w:rFonts w:ascii="Times New Roman" w:eastAsia="Times New Roman" w:hAnsi="Times New Roman"/>
                <w:color w:val="000000"/>
                <w:sz w:val="27"/>
                <w:szCs w:val="27"/>
              </w:rPr>
              <w:lastRenderedPageBreak/>
              <w:t>định tại Điều 60 của Luật này và</w:t>
            </w:r>
            <w:r w:rsidRPr="00183862">
              <w:rPr>
                <w:rFonts w:ascii="Times New Roman" w:eastAsia="Times New Roman" w:hAnsi="Times New Roman"/>
                <w:b/>
                <w:bCs/>
                <w:color w:val="000000"/>
                <w:sz w:val="27"/>
                <w:szCs w:val="27"/>
              </w:rPr>
              <w:t xml:space="preserve"> </w:t>
            </w:r>
            <w:r w:rsidRPr="00183862">
              <w:rPr>
                <w:rFonts w:ascii="Times New Roman" w:eastAsia="Times New Roman" w:hAnsi="Times New Roman"/>
                <w:color w:val="000000"/>
                <w:sz w:val="27"/>
                <w:szCs w:val="27"/>
              </w:rPr>
              <w:t>có giấy phép lái xe phù hợp với loại xe được phép điều khiển do cơ quan nhà nước có thẩm quyền cấp.</w:t>
            </w:r>
          </w:p>
        </w:tc>
        <w:tc>
          <w:tcPr>
            <w:tcW w:w="7796" w:type="dxa"/>
          </w:tcPr>
          <w:p w:rsidR="00716593" w:rsidRPr="00183862" w:rsidRDefault="00716593"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lastRenderedPageBreak/>
              <w:t xml:space="preserve">1. Người lái xe tham gia giao thông phải đủ độ tuổi, sức khoẻ quy </w:t>
            </w:r>
            <w:r w:rsidRPr="00183862">
              <w:rPr>
                <w:rFonts w:ascii="Times New Roman" w:eastAsia="Times New Roman" w:hAnsi="Times New Roman"/>
                <w:sz w:val="27"/>
                <w:szCs w:val="27"/>
              </w:rPr>
              <w:lastRenderedPageBreak/>
              <w:t xml:space="preserve">định tại Điều 98 của Luật này và có giấy phép lái xe phù hợp với loại xe được phép điều khiển do cơ quan nhà nước có thẩm quyền cấp. </w:t>
            </w:r>
          </w:p>
        </w:tc>
      </w:tr>
      <w:tr w:rsidR="00716593" w:rsidRPr="00183862" w:rsidTr="009A64C5">
        <w:tc>
          <w:tcPr>
            <w:tcW w:w="7338" w:type="dxa"/>
          </w:tcPr>
          <w:p w:rsidR="00716593" w:rsidRPr="00183862" w:rsidRDefault="007165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lastRenderedPageBreak/>
              <w:t>Người tập lái xe ô tô khi tham gia giao thông phải thực hành trên xe tập lái và có giáo viên bảo trợ tay lái.</w:t>
            </w:r>
          </w:p>
        </w:tc>
        <w:tc>
          <w:tcPr>
            <w:tcW w:w="7796" w:type="dxa"/>
          </w:tcPr>
          <w:p w:rsidR="00716593" w:rsidRPr="00183862" w:rsidRDefault="00716593"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2. Người lái xe khi điều khiển phương tiện phải mang theo bản chính các giấy tờ sau:</w:t>
            </w:r>
          </w:p>
        </w:tc>
      </w:tr>
      <w:tr w:rsidR="00716593" w:rsidRPr="00183862" w:rsidTr="009A64C5">
        <w:tc>
          <w:tcPr>
            <w:tcW w:w="7338" w:type="dxa"/>
          </w:tcPr>
          <w:p w:rsidR="00716593" w:rsidRPr="00183862" w:rsidRDefault="00716593" w:rsidP="00AA2009">
            <w:pPr>
              <w:jc w:val="both"/>
              <w:rPr>
                <w:rFonts w:ascii="Times New Roman" w:eastAsia="Times New Roman" w:hAnsi="Times New Roman"/>
                <w:color w:val="000000"/>
                <w:sz w:val="27"/>
                <w:szCs w:val="27"/>
              </w:rPr>
            </w:pPr>
            <w:r w:rsidRPr="00183862">
              <w:rPr>
                <w:rFonts w:ascii="Times New Roman" w:eastAsia="Times New Roman" w:hAnsi="Times New Roman"/>
                <w:bCs/>
                <w:color w:val="000000"/>
                <w:spacing w:val="-4"/>
                <w:sz w:val="27"/>
                <w:szCs w:val="27"/>
              </w:rPr>
              <w:t>2. Người lái xe khi điều khiển phương tiện phải mang theo các giấy tờ sau:</w:t>
            </w:r>
          </w:p>
        </w:tc>
        <w:tc>
          <w:tcPr>
            <w:tcW w:w="7796" w:type="dxa"/>
          </w:tcPr>
          <w:p w:rsidR="00716593" w:rsidRPr="00183862" w:rsidRDefault="00716593"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 xml:space="preserve">a) Giấy đăng ký xe hoặc giấy xác nhận của tổ chức tín dụng, chi nhánh ngân hàng nước ngoài còn hiệu lực kèm theo bản sao chứng thực giấy đăng ký xeđối với trường hợp giấy đăng ký xe đang do tổ chức tín dụng, chi nhánh nước ngoài giữ; </w:t>
            </w:r>
          </w:p>
        </w:tc>
      </w:tr>
      <w:tr w:rsidR="00716593" w:rsidRPr="00183862" w:rsidTr="009A64C5">
        <w:tc>
          <w:tcPr>
            <w:tcW w:w="7338" w:type="dxa"/>
          </w:tcPr>
          <w:p w:rsidR="00716593" w:rsidRPr="00183862" w:rsidRDefault="007165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a) Đăng ký xe;</w:t>
            </w:r>
          </w:p>
        </w:tc>
        <w:tc>
          <w:tcPr>
            <w:tcW w:w="7796" w:type="dxa"/>
          </w:tcPr>
          <w:p w:rsidR="00716593" w:rsidRPr="00183862" w:rsidRDefault="00716593"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 xml:space="preserve">b) </w:t>
            </w:r>
            <w:r w:rsidRPr="00183862">
              <w:rPr>
                <w:rFonts w:ascii="Times New Roman" w:eastAsia="Times New Roman" w:hAnsi="Times New Roman"/>
                <w:sz w:val="27"/>
                <w:szCs w:val="27"/>
                <w:lang w:val="vi-VN"/>
              </w:rPr>
              <w:t xml:space="preserve">Giấy phép lái xe;                   </w:t>
            </w:r>
          </w:p>
        </w:tc>
      </w:tr>
      <w:tr w:rsidR="00716593" w:rsidRPr="00183862" w:rsidTr="009A64C5">
        <w:tc>
          <w:tcPr>
            <w:tcW w:w="7338" w:type="dxa"/>
          </w:tcPr>
          <w:p w:rsidR="00716593" w:rsidRPr="00183862" w:rsidRDefault="007165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b) Giấy phép lái xe đối với người điều khiển xe cơ giới quy định tại Điều 59 của Luật này;</w:t>
            </w:r>
          </w:p>
        </w:tc>
        <w:tc>
          <w:tcPr>
            <w:tcW w:w="7796" w:type="dxa"/>
          </w:tcPr>
          <w:p w:rsidR="00716593" w:rsidRPr="00183862" w:rsidRDefault="00716593" w:rsidP="00AA2009">
            <w:pPr>
              <w:contextualSpacing/>
              <w:jc w:val="both"/>
              <w:rPr>
                <w:rFonts w:ascii="Times New Roman" w:eastAsia="Times New Roman" w:hAnsi="Times New Roman"/>
                <w:bCs/>
                <w:iCs/>
                <w:sz w:val="27"/>
                <w:szCs w:val="27"/>
              </w:rPr>
            </w:pPr>
            <w:r w:rsidRPr="00183862">
              <w:rPr>
                <w:rFonts w:ascii="Times New Roman" w:eastAsia="Times New Roman" w:hAnsi="Times New Roman"/>
                <w:sz w:val="27"/>
                <w:szCs w:val="27"/>
              </w:rPr>
              <w:t xml:space="preserve">c) </w:t>
            </w:r>
            <w:r w:rsidRPr="00183862">
              <w:rPr>
                <w:rFonts w:ascii="Times New Roman" w:eastAsia="Times New Roman" w:hAnsi="Times New Roman"/>
                <w:sz w:val="27"/>
                <w:szCs w:val="27"/>
                <w:lang w:val="vi-VN"/>
              </w:rPr>
              <w:t>Giấy chứng nhận kiểm định an toàn kỹ thuật và bảo vệ môi trường đối với xe cơ giới</w:t>
            </w:r>
            <w:r w:rsidRPr="00183862">
              <w:rPr>
                <w:rFonts w:ascii="Times New Roman" w:eastAsia="Times New Roman" w:hAnsi="Times New Roman"/>
                <w:sz w:val="27"/>
                <w:szCs w:val="27"/>
              </w:rPr>
              <w:t>;</w:t>
            </w:r>
          </w:p>
        </w:tc>
      </w:tr>
      <w:tr w:rsidR="00716593" w:rsidRPr="00183862" w:rsidTr="009A64C5">
        <w:tc>
          <w:tcPr>
            <w:tcW w:w="7338" w:type="dxa"/>
          </w:tcPr>
          <w:p w:rsidR="00716593" w:rsidRPr="00183862" w:rsidRDefault="00716593" w:rsidP="00AA2009">
            <w:pPr>
              <w:jc w:val="both"/>
              <w:rPr>
                <w:rFonts w:ascii="Times New Roman" w:eastAsia="Times New Roman" w:hAnsi="Times New Roman"/>
                <w:color w:val="000000"/>
                <w:sz w:val="27"/>
                <w:szCs w:val="27"/>
              </w:rPr>
            </w:pPr>
            <w:r w:rsidRPr="00183862">
              <w:rPr>
                <w:rFonts w:ascii="Times New Roman" w:eastAsia="Times New Roman" w:hAnsi="Times New Roman"/>
                <w:bCs/>
                <w:color w:val="000000"/>
                <w:sz w:val="27"/>
                <w:szCs w:val="27"/>
              </w:rPr>
              <w:t>c) Giấy chứng nhận kiểm định an toàn kỹ thuật và bảo vệ môi trường đối với xe cơ giới quy định tại Điều 55 của Luật này;</w:t>
            </w:r>
          </w:p>
        </w:tc>
        <w:tc>
          <w:tcPr>
            <w:tcW w:w="7796" w:type="dxa"/>
          </w:tcPr>
          <w:p w:rsidR="00716593" w:rsidRPr="00183862" w:rsidRDefault="00716593" w:rsidP="00AA2009">
            <w:pPr>
              <w:contextualSpacing/>
              <w:jc w:val="both"/>
              <w:rPr>
                <w:rFonts w:ascii="Times New Roman" w:eastAsia="Times New Roman" w:hAnsi="Times New Roman"/>
                <w:bCs/>
                <w:iCs/>
                <w:sz w:val="27"/>
                <w:szCs w:val="27"/>
              </w:rPr>
            </w:pPr>
            <w:r w:rsidRPr="00183862">
              <w:rPr>
                <w:rFonts w:ascii="Times New Roman" w:eastAsia="Times New Roman" w:hAnsi="Times New Roman"/>
                <w:sz w:val="27"/>
                <w:szCs w:val="27"/>
              </w:rPr>
              <w:t>d) G</w:t>
            </w:r>
            <w:r w:rsidRPr="00183862">
              <w:rPr>
                <w:rFonts w:ascii="Times New Roman" w:eastAsia="Times New Roman" w:hAnsi="Times New Roman"/>
                <w:sz w:val="27"/>
                <w:szCs w:val="27"/>
                <w:lang w:val="vi-VN"/>
              </w:rPr>
              <w:t>iấy chứng nhận bảo hiểm trách nhiệm dân sự của chủ xe cơ giới</w:t>
            </w:r>
            <w:r w:rsidRPr="00183862">
              <w:rPr>
                <w:rFonts w:ascii="Times New Roman" w:eastAsia="Times New Roman" w:hAnsi="Times New Roman"/>
                <w:sz w:val="27"/>
                <w:szCs w:val="27"/>
              </w:rPr>
              <w:t>.</w:t>
            </w:r>
          </w:p>
        </w:tc>
      </w:tr>
      <w:tr w:rsidR="00716593" w:rsidRPr="00183862" w:rsidTr="009A64C5">
        <w:tc>
          <w:tcPr>
            <w:tcW w:w="7338" w:type="dxa"/>
          </w:tcPr>
          <w:p w:rsidR="00716593" w:rsidRPr="00183862" w:rsidRDefault="007165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d) Giấy chứng nhận bảo hiểm trách nhiệm dân sự của chủ xe cơ giới.</w:t>
            </w:r>
          </w:p>
        </w:tc>
        <w:tc>
          <w:tcPr>
            <w:tcW w:w="7796" w:type="dxa"/>
          </w:tcPr>
          <w:p w:rsidR="00716593" w:rsidRPr="00183862" w:rsidRDefault="00716593" w:rsidP="00AA2009">
            <w:pPr>
              <w:contextualSpacing/>
              <w:jc w:val="both"/>
              <w:rPr>
                <w:rFonts w:ascii="Times New Roman" w:hAnsi="Times New Roman"/>
                <w:sz w:val="27"/>
                <w:szCs w:val="27"/>
                <w:lang w:val="vi-VN"/>
              </w:rPr>
            </w:pPr>
            <w:r w:rsidRPr="00183862">
              <w:rPr>
                <w:rFonts w:ascii="Times New Roman" w:hAnsi="Times New Roman"/>
                <w:sz w:val="27"/>
                <w:szCs w:val="27"/>
              </w:rPr>
              <w:t xml:space="preserve">3. </w:t>
            </w:r>
            <w:r w:rsidRPr="00183862">
              <w:rPr>
                <w:rFonts w:ascii="Times New Roman" w:hAnsi="Times New Roman"/>
                <w:sz w:val="27"/>
                <w:szCs w:val="27"/>
                <w:lang w:val="vi-VN"/>
              </w:rPr>
              <w:t>Giấy phép lái xe mang theo khi tham gia giao thông gồm một trong các loại sau:</w:t>
            </w:r>
          </w:p>
        </w:tc>
      </w:tr>
      <w:tr w:rsidR="009A64C5" w:rsidRPr="00183862" w:rsidTr="009A64C5">
        <w:tc>
          <w:tcPr>
            <w:tcW w:w="7338" w:type="dxa"/>
          </w:tcPr>
          <w:p w:rsidR="009A64C5" w:rsidRPr="00183862" w:rsidRDefault="009A64C5" w:rsidP="00AA2009">
            <w:pPr>
              <w:contextualSpacing/>
              <w:jc w:val="both"/>
              <w:rPr>
                <w:rFonts w:ascii="Times New Roman" w:hAnsi="Times New Roman"/>
                <w:sz w:val="27"/>
                <w:szCs w:val="27"/>
              </w:rPr>
            </w:pPr>
          </w:p>
        </w:tc>
        <w:tc>
          <w:tcPr>
            <w:tcW w:w="7796" w:type="dxa"/>
          </w:tcPr>
          <w:p w:rsidR="009A64C5" w:rsidRPr="00183862" w:rsidRDefault="009A64C5" w:rsidP="00AA2009">
            <w:pPr>
              <w:contextualSpacing/>
              <w:jc w:val="both"/>
              <w:rPr>
                <w:rFonts w:ascii="Times New Roman" w:hAnsi="Times New Roman"/>
                <w:sz w:val="27"/>
                <w:szCs w:val="27"/>
              </w:rPr>
            </w:pPr>
            <w:r w:rsidRPr="00183862">
              <w:rPr>
                <w:rFonts w:ascii="Times New Roman" w:hAnsi="Times New Roman"/>
                <w:sz w:val="27"/>
                <w:szCs w:val="27"/>
              </w:rPr>
              <w:t xml:space="preserve">a) Giấy phép lái xe </w:t>
            </w:r>
            <w:r w:rsidRPr="00183862">
              <w:rPr>
                <w:rFonts w:ascii="Times New Roman" w:hAnsi="Times New Roman"/>
                <w:sz w:val="27"/>
                <w:szCs w:val="27"/>
                <w:lang w:val="vi-VN"/>
              </w:rPr>
              <w:t xml:space="preserve">quy định tại Điều </w:t>
            </w:r>
            <w:r w:rsidRPr="00183862">
              <w:rPr>
                <w:rFonts w:ascii="Times New Roman" w:hAnsi="Times New Roman"/>
                <w:sz w:val="27"/>
                <w:szCs w:val="27"/>
              </w:rPr>
              <w:t>97</w:t>
            </w:r>
            <w:r w:rsidRPr="00183862">
              <w:rPr>
                <w:rFonts w:ascii="Times New Roman" w:hAnsi="Times New Roman"/>
                <w:sz w:val="27"/>
                <w:szCs w:val="27"/>
                <w:lang w:val="vi-VN"/>
              </w:rPr>
              <w:t xml:space="preserve"> của Luật này</w:t>
            </w:r>
            <w:r w:rsidRPr="00183862">
              <w:rPr>
                <w:rFonts w:ascii="Times New Roman" w:hAnsi="Times New Roman"/>
                <w:sz w:val="27"/>
                <w:szCs w:val="27"/>
              </w:rPr>
              <w:t xml:space="preserve">; </w:t>
            </w:r>
          </w:p>
        </w:tc>
      </w:tr>
      <w:tr w:rsidR="009A64C5" w:rsidRPr="00183862" w:rsidTr="009A64C5">
        <w:tc>
          <w:tcPr>
            <w:tcW w:w="7338" w:type="dxa"/>
          </w:tcPr>
          <w:p w:rsidR="009A64C5" w:rsidRPr="00183862" w:rsidRDefault="009A64C5" w:rsidP="00AA2009">
            <w:pPr>
              <w:contextualSpacing/>
              <w:jc w:val="both"/>
              <w:rPr>
                <w:rFonts w:ascii="Times New Roman" w:hAnsi="Times New Roman"/>
                <w:spacing w:val="4"/>
                <w:sz w:val="27"/>
                <w:szCs w:val="27"/>
              </w:rPr>
            </w:pPr>
          </w:p>
        </w:tc>
        <w:tc>
          <w:tcPr>
            <w:tcW w:w="7796" w:type="dxa"/>
          </w:tcPr>
          <w:p w:rsidR="009A64C5" w:rsidRPr="00183862" w:rsidRDefault="009A64C5" w:rsidP="00AA2009">
            <w:pPr>
              <w:contextualSpacing/>
              <w:jc w:val="both"/>
              <w:rPr>
                <w:rFonts w:ascii="Times New Roman" w:hAnsi="Times New Roman"/>
                <w:bCs/>
                <w:iCs/>
                <w:spacing w:val="4"/>
                <w:sz w:val="27"/>
                <w:szCs w:val="27"/>
              </w:rPr>
            </w:pPr>
            <w:r w:rsidRPr="00183862">
              <w:rPr>
                <w:rFonts w:ascii="Times New Roman" w:hAnsi="Times New Roman"/>
                <w:spacing w:val="4"/>
                <w:sz w:val="27"/>
                <w:szCs w:val="27"/>
              </w:rPr>
              <w:t>b) G</w:t>
            </w:r>
            <w:r w:rsidRPr="00183862">
              <w:rPr>
                <w:rFonts w:ascii="Times New Roman" w:hAnsi="Times New Roman"/>
                <w:bCs/>
                <w:iCs/>
                <w:spacing w:val="4"/>
                <w:sz w:val="27"/>
                <w:szCs w:val="27"/>
              </w:rPr>
              <w:t xml:space="preserve">iấy phép lái xe nước ngoài </w:t>
            </w:r>
            <w:r w:rsidRPr="00183862">
              <w:rPr>
                <w:rFonts w:ascii="Times New Roman" w:hAnsi="Times New Roman"/>
                <w:spacing w:val="4"/>
                <w:sz w:val="27"/>
                <w:szCs w:val="27"/>
                <w:shd w:val="clear" w:color="auto" w:fill="FFFFFF"/>
              </w:rPr>
              <w:t xml:space="preserve">phù hợp với loại xe được phép điều khiển </w:t>
            </w:r>
            <w:r w:rsidRPr="00183862">
              <w:rPr>
                <w:rFonts w:ascii="Times New Roman" w:hAnsi="Times New Roman"/>
                <w:bCs/>
                <w:spacing w:val="4"/>
                <w:sz w:val="27"/>
                <w:szCs w:val="27"/>
              </w:rPr>
              <w:t xml:space="preserve">do quốc gia </w:t>
            </w:r>
            <w:r w:rsidRPr="00183862">
              <w:rPr>
                <w:rFonts w:ascii="Times New Roman" w:hAnsi="Times New Roman"/>
                <w:bCs/>
                <w:iCs/>
                <w:spacing w:val="4"/>
                <w:sz w:val="27"/>
                <w:szCs w:val="27"/>
              </w:rPr>
              <w:t xml:space="preserve">được công nhận theo nguyên tắc có đi có lại cấp, còn giá trị sử dụng; </w:t>
            </w:r>
          </w:p>
        </w:tc>
      </w:tr>
      <w:tr w:rsidR="009A64C5" w:rsidRPr="00183862" w:rsidTr="009A64C5">
        <w:tc>
          <w:tcPr>
            <w:tcW w:w="7338" w:type="dxa"/>
          </w:tcPr>
          <w:p w:rsidR="009A64C5" w:rsidRPr="00183862" w:rsidRDefault="009A64C5" w:rsidP="00AA2009">
            <w:pPr>
              <w:contextualSpacing/>
              <w:jc w:val="both"/>
              <w:rPr>
                <w:rFonts w:ascii="Times New Roman" w:hAnsi="Times New Roman"/>
                <w:bCs/>
                <w:iCs/>
                <w:sz w:val="27"/>
                <w:szCs w:val="27"/>
              </w:rPr>
            </w:pPr>
          </w:p>
        </w:tc>
        <w:tc>
          <w:tcPr>
            <w:tcW w:w="7796" w:type="dxa"/>
          </w:tcPr>
          <w:p w:rsidR="009A64C5" w:rsidRPr="00183862" w:rsidRDefault="009A64C5" w:rsidP="00AA2009">
            <w:pPr>
              <w:contextualSpacing/>
              <w:jc w:val="both"/>
              <w:rPr>
                <w:rFonts w:ascii="Times New Roman" w:hAnsi="Times New Roman"/>
                <w:bCs/>
                <w:iCs/>
                <w:sz w:val="27"/>
                <w:szCs w:val="27"/>
              </w:rPr>
            </w:pPr>
            <w:r w:rsidRPr="00183862">
              <w:rPr>
                <w:rFonts w:ascii="Times New Roman" w:hAnsi="Times New Roman"/>
                <w:bCs/>
                <w:iCs/>
                <w:sz w:val="27"/>
                <w:szCs w:val="27"/>
              </w:rPr>
              <w:t xml:space="preserve">c) Giấy phép lái xe nước ngoài </w:t>
            </w:r>
            <w:r w:rsidRPr="00183862">
              <w:rPr>
                <w:rFonts w:ascii="Times New Roman" w:hAnsi="Times New Roman"/>
                <w:sz w:val="27"/>
                <w:szCs w:val="27"/>
                <w:shd w:val="clear" w:color="auto" w:fill="FFFFFF"/>
              </w:rPr>
              <w:t xml:space="preserve">phù hợp với loại xe được phép điều khiển </w:t>
            </w:r>
            <w:r w:rsidRPr="00183862">
              <w:rPr>
                <w:rFonts w:ascii="Times New Roman" w:hAnsi="Times New Roman"/>
                <w:bCs/>
                <w:sz w:val="27"/>
                <w:szCs w:val="27"/>
              </w:rPr>
              <w:t>do quốc gia</w:t>
            </w:r>
            <w:r w:rsidRPr="00183862">
              <w:rPr>
                <w:rFonts w:ascii="Times New Roman" w:hAnsi="Times New Roman"/>
                <w:bCs/>
                <w:iCs/>
                <w:sz w:val="27"/>
                <w:szCs w:val="27"/>
              </w:rPr>
              <w:t xml:space="preserve"> được công nhận theo điều ước quốc tế mà Việt Nam cùng là thành viên cấp, còn giá trị sử dụng; </w:t>
            </w:r>
          </w:p>
        </w:tc>
      </w:tr>
      <w:tr w:rsidR="009A64C5" w:rsidRPr="00183862" w:rsidTr="009A64C5">
        <w:tc>
          <w:tcPr>
            <w:tcW w:w="7338" w:type="dxa"/>
          </w:tcPr>
          <w:p w:rsidR="009A64C5" w:rsidRPr="00183862" w:rsidRDefault="009A64C5" w:rsidP="00AA2009">
            <w:pPr>
              <w:contextualSpacing/>
              <w:jc w:val="both"/>
              <w:rPr>
                <w:rFonts w:ascii="Times New Roman" w:hAnsi="Times New Roman"/>
                <w:bCs/>
                <w:iCs/>
                <w:sz w:val="27"/>
                <w:szCs w:val="27"/>
              </w:rPr>
            </w:pPr>
          </w:p>
        </w:tc>
        <w:tc>
          <w:tcPr>
            <w:tcW w:w="7796" w:type="dxa"/>
          </w:tcPr>
          <w:p w:rsidR="009A64C5" w:rsidRPr="00183862" w:rsidRDefault="009A64C5" w:rsidP="00AA2009">
            <w:pPr>
              <w:contextualSpacing/>
              <w:jc w:val="both"/>
              <w:rPr>
                <w:rFonts w:ascii="Times New Roman" w:hAnsi="Times New Roman"/>
                <w:sz w:val="27"/>
                <w:szCs w:val="27"/>
              </w:rPr>
            </w:pPr>
            <w:r w:rsidRPr="00183862">
              <w:rPr>
                <w:rFonts w:ascii="Times New Roman" w:hAnsi="Times New Roman"/>
                <w:bCs/>
                <w:iCs/>
                <w:sz w:val="27"/>
                <w:szCs w:val="27"/>
              </w:rPr>
              <w:t>d) G</w:t>
            </w:r>
            <w:r w:rsidRPr="00183862">
              <w:rPr>
                <w:rFonts w:ascii="Times New Roman" w:hAnsi="Times New Roman"/>
                <w:sz w:val="27"/>
                <w:szCs w:val="27"/>
                <w:shd w:val="clear" w:color="auto" w:fill="FFFFFF"/>
              </w:rPr>
              <w:t xml:space="preserve">iấy phép lái xe quốc tế và giấy phép lái xe quốc gia phù hợp với loại xe được phép điều khiển </w:t>
            </w:r>
            <w:r w:rsidRPr="00183862">
              <w:rPr>
                <w:rFonts w:ascii="Times New Roman" w:hAnsi="Times New Roman"/>
                <w:bCs/>
                <w:sz w:val="27"/>
                <w:szCs w:val="27"/>
              </w:rPr>
              <w:t xml:space="preserve">do quốc gia là thành viên của Công ước về Giao thông đường bộ năm 1968 cấp </w:t>
            </w:r>
            <w:r w:rsidRPr="00183862">
              <w:rPr>
                <w:rFonts w:ascii="Times New Roman" w:hAnsi="Times New Roman"/>
                <w:sz w:val="27"/>
                <w:szCs w:val="27"/>
                <w:shd w:val="clear" w:color="auto" w:fill="FFFFFF"/>
              </w:rPr>
              <w:t>đối với n</w:t>
            </w:r>
            <w:r w:rsidRPr="00183862">
              <w:rPr>
                <w:rFonts w:ascii="Times New Roman" w:hAnsi="Times New Roman"/>
                <w:bCs/>
                <w:sz w:val="27"/>
                <w:szCs w:val="27"/>
              </w:rPr>
              <w:t>gười nước ngoài</w:t>
            </w:r>
            <w:r w:rsidRPr="00183862">
              <w:rPr>
                <w:rFonts w:ascii="Times New Roman" w:hAnsi="Times New Roman"/>
                <w:sz w:val="27"/>
                <w:szCs w:val="27"/>
              </w:rPr>
              <w:t>.</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sz w:val="27"/>
                <w:szCs w:val="27"/>
              </w:rPr>
            </w:pP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4. Không công nhận giấy phép lái xe đối với:</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sz w:val="27"/>
                <w:szCs w:val="27"/>
              </w:rPr>
            </w:pP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 xml:space="preserve">a)  </w:t>
            </w:r>
            <w:r w:rsidRPr="00183862">
              <w:rPr>
                <w:rFonts w:ascii="Times New Roman" w:eastAsia="Times New Roman" w:hAnsi="Times New Roman"/>
                <w:bCs/>
                <w:sz w:val="27"/>
                <w:szCs w:val="27"/>
              </w:rPr>
              <w:t>Người</w:t>
            </w:r>
            <w:r w:rsidRPr="00183862">
              <w:rPr>
                <w:rFonts w:ascii="Times New Roman" w:eastAsia="Times New Roman" w:hAnsi="Times New Roman"/>
                <w:sz w:val="27"/>
                <w:szCs w:val="27"/>
              </w:rPr>
              <w:t xml:space="preserve"> nước ngoài dưới 18 tuổi có giấy phép lái xe hạng A1, A, </w:t>
            </w:r>
            <w:r w:rsidRPr="00183862">
              <w:rPr>
                <w:rFonts w:ascii="Times New Roman" w:eastAsia="Times New Roman" w:hAnsi="Times New Roman"/>
                <w:sz w:val="27"/>
                <w:szCs w:val="27"/>
              </w:rPr>
              <w:lastRenderedPageBreak/>
              <w:t xml:space="preserve">B1, B2, B, BE; </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sz w:val="27"/>
                <w:szCs w:val="27"/>
              </w:rPr>
            </w:pP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 xml:space="preserve">b) </w:t>
            </w:r>
            <w:r w:rsidRPr="00183862">
              <w:rPr>
                <w:rFonts w:ascii="Times New Roman" w:eastAsia="Times New Roman" w:hAnsi="Times New Roman"/>
                <w:bCs/>
                <w:sz w:val="27"/>
                <w:szCs w:val="27"/>
              </w:rPr>
              <w:t>Người</w:t>
            </w:r>
            <w:r w:rsidRPr="00183862">
              <w:rPr>
                <w:rFonts w:ascii="Times New Roman" w:eastAsia="Times New Roman" w:hAnsi="Times New Roman"/>
                <w:sz w:val="27"/>
                <w:szCs w:val="27"/>
              </w:rPr>
              <w:t xml:space="preserve"> nước ngoài dưới 21 tuổi có giấy phép lái xe hạng C1, C, D1, D2, D, C1E, CE, D1E, D2E và DE.</w:t>
            </w:r>
          </w:p>
        </w:tc>
      </w:tr>
      <w:tr w:rsidR="00716593" w:rsidRPr="00183862" w:rsidTr="009A64C5">
        <w:tc>
          <w:tcPr>
            <w:tcW w:w="7338" w:type="dxa"/>
          </w:tcPr>
          <w:p w:rsidR="00716593" w:rsidRPr="00183862" w:rsidRDefault="00716593" w:rsidP="00AA2009">
            <w:pPr>
              <w:jc w:val="both"/>
              <w:rPr>
                <w:rFonts w:ascii="Times New Roman" w:eastAsia="Times New Roman" w:hAnsi="Times New Roman"/>
                <w:b/>
                <w:bCs/>
                <w:color w:val="000000"/>
                <w:sz w:val="27"/>
                <w:szCs w:val="27"/>
              </w:rPr>
            </w:pPr>
            <w:r w:rsidRPr="00183862">
              <w:rPr>
                <w:rFonts w:ascii="Times New Roman" w:eastAsia="Times New Roman" w:hAnsi="Times New Roman"/>
                <w:b/>
                <w:bCs/>
                <w:color w:val="000000"/>
                <w:sz w:val="27"/>
                <w:szCs w:val="27"/>
              </w:rPr>
              <w:t>Điều 59.</w:t>
            </w:r>
            <w:r w:rsidRPr="00183862">
              <w:rPr>
                <w:rFonts w:ascii="Times New Roman" w:eastAsia="Times New Roman" w:hAnsi="Times New Roman"/>
                <w:color w:val="000000"/>
                <w:sz w:val="27"/>
                <w:szCs w:val="27"/>
              </w:rPr>
              <w:t xml:space="preserve"> </w:t>
            </w:r>
            <w:r w:rsidRPr="00183862">
              <w:rPr>
                <w:rFonts w:ascii="Times New Roman" w:eastAsia="Times New Roman" w:hAnsi="Times New Roman"/>
                <w:b/>
                <w:bCs/>
                <w:color w:val="000000"/>
                <w:sz w:val="27"/>
                <w:szCs w:val="27"/>
              </w:rPr>
              <w:t>Giấy phép lái xe</w:t>
            </w:r>
          </w:p>
        </w:tc>
        <w:tc>
          <w:tcPr>
            <w:tcW w:w="7796" w:type="dxa"/>
          </w:tcPr>
          <w:p w:rsidR="00716593" w:rsidRPr="00183862" w:rsidRDefault="00716593" w:rsidP="00AA2009">
            <w:pPr>
              <w:contextualSpacing/>
              <w:jc w:val="both"/>
              <w:rPr>
                <w:rFonts w:ascii="Times New Roman" w:eastAsia="Times New Roman" w:hAnsi="Times New Roman"/>
                <w:b/>
                <w:sz w:val="27"/>
                <w:szCs w:val="27"/>
              </w:rPr>
            </w:pPr>
            <w:r w:rsidRPr="00183862">
              <w:rPr>
                <w:rFonts w:ascii="Times New Roman" w:eastAsia="Times New Roman" w:hAnsi="Times New Roman"/>
                <w:b/>
                <w:sz w:val="27"/>
                <w:szCs w:val="27"/>
              </w:rPr>
              <w:t>Điều 97. Giấy phép lái xe</w:t>
            </w:r>
          </w:p>
        </w:tc>
      </w:tr>
      <w:tr w:rsidR="00716593" w:rsidRPr="00183862" w:rsidTr="009A64C5">
        <w:tc>
          <w:tcPr>
            <w:tcW w:w="7338" w:type="dxa"/>
          </w:tcPr>
          <w:p w:rsidR="00716593" w:rsidRPr="00183862" w:rsidRDefault="007165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1. Căn cứ vào kiểu loại, công suất động cơ, tải trọng và công dụng của xe cơ giới, giấy phép lái xe được phân thành giấy phép lái xe không thời hạn và giấy phép lái xe có thời hạn.</w:t>
            </w:r>
          </w:p>
        </w:tc>
        <w:tc>
          <w:tcPr>
            <w:tcW w:w="7796" w:type="dxa"/>
          </w:tcPr>
          <w:p w:rsidR="00716593" w:rsidRPr="00183862" w:rsidRDefault="00716593"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 xml:space="preserve">1. Giấy phép lái xe gồm những thông tin cơ bản sau: </w:t>
            </w:r>
          </w:p>
        </w:tc>
      </w:tr>
      <w:tr w:rsidR="00716593" w:rsidRPr="00183862" w:rsidTr="009A64C5">
        <w:tc>
          <w:tcPr>
            <w:tcW w:w="7338" w:type="dxa"/>
          </w:tcPr>
          <w:p w:rsidR="00716593" w:rsidRPr="00183862" w:rsidRDefault="007165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2. Giấy phép lái xe không thời hạn bao gồm các hạng sau đây:</w:t>
            </w:r>
          </w:p>
        </w:tc>
        <w:tc>
          <w:tcPr>
            <w:tcW w:w="7796" w:type="dxa"/>
          </w:tcPr>
          <w:p w:rsidR="00716593" w:rsidRPr="00183862" w:rsidRDefault="00716593"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a) Họ; tên; tên gọi khác;</w:t>
            </w:r>
          </w:p>
        </w:tc>
      </w:tr>
      <w:tr w:rsidR="00716593" w:rsidRPr="00183862" w:rsidTr="009A64C5">
        <w:tc>
          <w:tcPr>
            <w:tcW w:w="7338" w:type="dxa"/>
          </w:tcPr>
          <w:p w:rsidR="00716593" w:rsidRPr="00183862" w:rsidRDefault="007165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a) Hạng A1 cấp cho người lái xe mô tô hai bánh có dung tích xi-lanh từ 50 cm</w:t>
            </w:r>
            <w:r w:rsidRPr="00183862">
              <w:rPr>
                <w:rFonts w:ascii="Times New Roman" w:eastAsia="Times New Roman" w:hAnsi="Times New Roman"/>
                <w:color w:val="000000"/>
                <w:sz w:val="27"/>
                <w:szCs w:val="27"/>
                <w:vertAlign w:val="superscript"/>
              </w:rPr>
              <w:t>3</w:t>
            </w:r>
            <w:r w:rsidRPr="00183862">
              <w:rPr>
                <w:rFonts w:ascii="Times New Roman" w:eastAsia="Times New Roman" w:hAnsi="Times New Roman"/>
                <w:color w:val="000000"/>
                <w:sz w:val="27"/>
                <w:szCs w:val="27"/>
              </w:rPr>
              <w:t xml:space="preserve"> đến dưới 175 cm</w:t>
            </w:r>
            <w:r w:rsidRPr="00183862">
              <w:rPr>
                <w:rFonts w:ascii="Times New Roman" w:eastAsia="Times New Roman" w:hAnsi="Times New Roman"/>
                <w:color w:val="000000"/>
                <w:sz w:val="27"/>
                <w:szCs w:val="27"/>
                <w:vertAlign w:val="superscript"/>
              </w:rPr>
              <w:t>3</w:t>
            </w:r>
            <w:r w:rsidRPr="00183862">
              <w:rPr>
                <w:rFonts w:ascii="Times New Roman" w:eastAsia="Times New Roman" w:hAnsi="Times New Roman"/>
                <w:color w:val="000000"/>
                <w:sz w:val="27"/>
                <w:szCs w:val="27"/>
              </w:rPr>
              <w:t xml:space="preserve">; </w:t>
            </w:r>
          </w:p>
        </w:tc>
        <w:tc>
          <w:tcPr>
            <w:tcW w:w="7796" w:type="dxa"/>
          </w:tcPr>
          <w:p w:rsidR="00716593" w:rsidRPr="00183862" w:rsidRDefault="00716593"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 xml:space="preserve">b) Ngày và nơi sinh; ngày cấp giấy phép; ngày hết hạn giấy phép; </w:t>
            </w:r>
          </w:p>
        </w:tc>
      </w:tr>
      <w:tr w:rsidR="00716593" w:rsidRPr="00183862" w:rsidTr="009A64C5">
        <w:tc>
          <w:tcPr>
            <w:tcW w:w="7338" w:type="dxa"/>
          </w:tcPr>
          <w:p w:rsidR="00716593" w:rsidRPr="00183862" w:rsidRDefault="007165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b) Hạng A2 cấp cho người lái xe mô tô hai bánh có dung tích xi-lanh từ 175 cm</w:t>
            </w:r>
            <w:r w:rsidRPr="00183862">
              <w:rPr>
                <w:rFonts w:ascii="Times New Roman" w:eastAsia="Times New Roman" w:hAnsi="Times New Roman"/>
                <w:color w:val="000000"/>
                <w:sz w:val="27"/>
                <w:szCs w:val="27"/>
                <w:vertAlign w:val="superscript"/>
              </w:rPr>
              <w:t>3</w:t>
            </w:r>
            <w:r w:rsidRPr="00183862">
              <w:rPr>
                <w:rFonts w:ascii="Times New Roman" w:eastAsia="Times New Roman" w:hAnsi="Times New Roman"/>
                <w:color w:val="000000"/>
                <w:sz w:val="27"/>
                <w:szCs w:val="27"/>
              </w:rPr>
              <w:t xml:space="preserve"> trở lên và các loại xe quy định cho giấy phép lái xe hạng A1;</w:t>
            </w:r>
          </w:p>
        </w:tc>
        <w:tc>
          <w:tcPr>
            <w:tcW w:w="7796" w:type="dxa"/>
          </w:tcPr>
          <w:p w:rsidR="00716593" w:rsidRPr="00183862" w:rsidRDefault="00716593"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c) Dấu, chữ ký của cơ quan cấp giấy phép;</w:t>
            </w:r>
          </w:p>
        </w:tc>
      </w:tr>
      <w:tr w:rsidR="00716593" w:rsidRPr="00183862" w:rsidTr="009A64C5">
        <w:tc>
          <w:tcPr>
            <w:tcW w:w="7338" w:type="dxa"/>
          </w:tcPr>
          <w:p w:rsidR="00716593" w:rsidRPr="00183862" w:rsidRDefault="007165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c) Hạng A3 cấp cho người lái xe mô tô ba bánh, các loại xe quy định cho giấy phép lái xe hạng A1 và các xe tương tự.</w:t>
            </w:r>
          </w:p>
        </w:tc>
        <w:tc>
          <w:tcPr>
            <w:tcW w:w="7796" w:type="dxa"/>
          </w:tcPr>
          <w:p w:rsidR="00716593" w:rsidRPr="00183862" w:rsidRDefault="00716593"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 xml:space="preserve">d) Số nhận dạng (số sê ri); số của giấy phép; ảnh của người được cấp giấy phép; chữ ký của người được cấp giấy phép; </w:t>
            </w:r>
          </w:p>
        </w:tc>
      </w:tr>
      <w:tr w:rsidR="00716593" w:rsidRPr="00183862" w:rsidTr="009A64C5">
        <w:tc>
          <w:tcPr>
            <w:tcW w:w="7338" w:type="dxa"/>
          </w:tcPr>
          <w:p w:rsidR="00716593" w:rsidRPr="00183862" w:rsidRDefault="00716593" w:rsidP="00AA2009">
            <w:pPr>
              <w:jc w:val="both"/>
              <w:rPr>
                <w:rFonts w:ascii="Times New Roman" w:eastAsia="Times New Roman" w:hAnsi="Times New Roman"/>
                <w:color w:val="000000"/>
                <w:sz w:val="27"/>
                <w:szCs w:val="27"/>
              </w:rPr>
            </w:pPr>
            <w:r w:rsidRPr="00183862">
              <w:rPr>
                <w:rFonts w:ascii="Times New Roman" w:eastAsia="Times New Roman" w:hAnsi="Times New Roman"/>
                <w:bCs/>
                <w:color w:val="000000"/>
                <w:sz w:val="27"/>
                <w:szCs w:val="27"/>
              </w:rPr>
              <w:t>3. Người khuyết tật điều khiển</w:t>
            </w:r>
            <w:r w:rsidRPr="00183862">
              <w:rPr>
                <w:rFonts w:ascii="Times New Roman" w:eastAsia="Times New Roman" w:hAnsi="Times New Roman"/>
                <w:b/>
                <w:bCs/>
                <w:color w:val="000000"/>
                <w:sz w:val="27"/>
                <w:szCs w:val="27"/>
              </w:rPr>
              <w:t xml:space="preserve"> </w:t>
            </w:r>
            <w:r w:rsidRPr="00183862">
              <w:rPr>
                <w:rFonts w:ascii="Times New Roman" w:eastAsia="Times New Roman" w:hAnsi="Times New Roman"/>
                <w:color w:val="000000"/>
                <w:sz w:val="27"/>
                <w:szCs w:val="27"/>
              </w:rPr>
              <w:t>xe mô tô ba bánh dùng cho người khuyết tật được cấp giấy phép lái xe hạng A1</w:t>
            </w:r>
            <w:r w:rsidRPr="00183862">
              <w:rPr>
                <w:rFonts w:ascii="Times New Roman" w:eastAsia="Times New Roman" w:hAnsi="Times New Roman"/>
                <w:i/>
                <w:iCs/>
                <w:color w:val="000000"/>
                <w:sz w:val="27"/>
                <w:szCs w:val="27"/>
              </w:rPr>
              <w:t>.</w:t>
            </w:r>
          </w:p>
        </w:tc>
        <w:tc>
          <w:tcPr>
            <w:tcW w:w="7796" w:type="dxa"/>
          </w:tcPr>
          <w:p w:rsidR="00716593" w:rsidRPr="00183862" w:rsidRDefault="00716593"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 xml:space="preserve">đ) Địa chỉ nơi cư trú; </w:t>
            </w:r>
          </w:p>
        </w:tc>
      </w:tr>
      <w:tr w:rsidR="00716593" w:rsidRPr="00183862" w:rsidTr="009A64C5">
        <w:tc>
          <w:tcPr>
            <w:tcW w:w="7338" w:type="dxa"/>
          </w:tcPr>
          <w:p w:rsidR="00716593" w:rsidRPr="00183862" w:rsidRDefault="007165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4. Giấy phép lái xe có thời hạn gồm các hạng sau đây:</w:t>
            </w:r>
          </w:p>
        </w:tc>
        <w:tc>
          <w:tcPr>
            <w:tcW w:w="7796" w:type="dxa"/>
          </w:tcPr>
          <w:p w:rsidR="00716593" w:rsidRPr="00183862" w:rsidRDefault="00716593"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e) Loại phương tiện được phép điều khiển;</w:t>
            </w:r>
          </w:p>
        </w:tc>
      </w:tr>
      <w:tr w:rsidR="00716593" w:rsidRPr="00183862" w:rsidTr="009A64C5">
        <w:tc>
          <w:tcPr>
            <w:tcW w:w="7338" w:type="dxa"/>
          </w:tcPr>
          <w:p w:rsidR="00716593" w:rsidRPr="00183862" w:rsidRDefault="007165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a) Hạng A4 cấp cho người lái máy kéo có trọng tải đến 1.000 kg;</w:t>
            </w:r>
          </w:p>
        </w:tc>
        <w:tc>
          <w:tcPr>
            <w:tcW w:w="7796" w:type="dxa"/>
          </w:tcPr>
          <w:p w:rsidR="00716593" w:rsidRPr="00183862" w:rsidRDefault="00716593"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h) Các thông tin bổ sung và hạn chế cho mỗi loại phương tiện dưới dạng mã hóa.</w:t>
            </w:r>
          </w:p>
        </w:tc>
      </w:tr>
      <w:tr w:rsidR="00716593" w:rsidRPr="00183862" w:rsidTr="009A64C5">
        <w:tc>
          <w:tcPr>
            <w:tcW w:w="7338" w:type="dxa"/>
          </w:tcPr>
          <w:p w:rsidR="00716593" w:rsidRPr="00183862" w:rsidRDefault="007165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b) Hạng B1 cấp cho người không hành nghề lái xe điều khiển xe ô tô chở người đến 9 chỗ ngồi; xe ô tô tải, máy kéo có trọng tải dưới 3.500 kg;</w:t>
            </w:r>
          </w:p>
        </w:tc>
        <w:tc>
          <w:tcPr>
            <w:tcW w:w="7796" w:type="dxa"/>
          </w:tcPr>
          <w:p w:rsidR="00716593" w:rsidRPr="00183862" w:rsidRDefault="00716593"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2. Căn cứ vào kiểu loại, công suất động cơ, tải trọng và công dụng của xe cơ giới, giấy phép lái xe được phân thành giấy phép lái xe không thời hạn và giấy phép lái xe có thời hạn.</w:t>
            </w:r>
          </w:p>
        </w:tc>
      </w:tr>
      <w:tr w:rsidR="00716593" w:rsidRPr="00183862" w:rsidTr="009A64C5">
        <w:tc>
          <w:tcPr>
            <w:tcW w:w="7338" w:type="dxa"/>
          </w:tcPr>
          <w:p w:rsidR="00716593" w:rsidRPr="00183862" w:rsidRDefault="007165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 xml:space="preserve">c) Hạng B2 cấp cho người hành nghề lái xe điều khiển xe ô tô chở người đến 9 chỗ ngồi; xe ô tô tải, máy kéo có trọng tải dưới 3.500 kg; </w:t>
            </w:r>
          </w:p>
        </w:tc>
        <w:tc>
          <w:tcPr>
            <w:tcW w:w="7796" w:type="dxa"/>
          </w:tcPr>
          <w:p w:rsidR="00716593" w:rsidRPr="00183862" w:rsidRDefault="00716593"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3. Giấy phép lái xe không thời hạn bao gồm các hạng sau đây:</w:t>
            </w:r>
          </w:p>
        </w:tc>
      </w:tr>
      <w:tr w:rsidR="00716593" w:rsidRPr="00183862" w:rsidTr="009A64C5">
        <w:tc>
          <w:tcPr>
            <w:tcW w:w="7338" w:type="dxa"/>
          </w:tcPr>
          <w:p w:rsidR="00716593" w:rsidRPr="00183862" w:rsidRDefault="007165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 xml:space="preserve">d) Hạng C cấp cho người lái xe ô tô tải, máy kéo có trọng tải từ 3.500 kg trở lên và các loại xe quy định cho các giấy phép lái xe </w:t>
            </w:r>
            <w:r w:rsidRPr="00183862">
              <w:rPr>
                <w:rFonts w:ascii="Times New Roman" w:eastAsia="Times New Roman" w:hAnsi="Times New Roman"/>
                <w:color w:val="000000"/>
                <w:sz w:val="27"/>
                <w:szCs w:val="27"/>
              </w:rPr>
              <w:lastRenderedPageBreak/>
              <w:t>hạng B1, B2;</w:t>
            </w:r>
          </w:p>
        </w:tc>
        <w:tc>
          <w:tcPr>
            <w:tcW w:w="7796" w:type="dxa"/>
          </w:tcPr>
          <w:p w:rsidR="00716593" w:rsidRPr="00183862" w:rsidRDefault="00716593" w:rsidP="00AA2009">
            <w:pPr>
              <w:contextualSpacing/>
              <w:jc w:val="both"/>
              <w:rPr>
                <w:rFonts w:ascii="Times New Roman" w:eastAsia="Times New Roman" w:hAnsi="Times New Roman"/>
                <w:spacing w:val="-4"/>
                <w:sz w:val="27"/>
                <w:szCs w:val="27"/>
              </w:rPr>
            </w:pPr>
            <w:r w:rsidRPr="00183862">
              <w:rPr>
                <w:rFonts w:ascii="Times New Roman" w:eastAsia="Times New Roman" w:hAnsi="Times New Roman"/>
                <w:spacing w:val="-4"/>
                <w:sz w:val="27"/>
                <w:szCs w:val="27"/>
              </w:rPr>
              <w:lastRenderedPageBreak/>
              <w:t xml:space="preserve">a) </w:t>
            </w:r>
            <w:r w:rsidRPr="00183862">
              <w:rPr>
                <w:rFonts w:ascii="Times New Roman" w:eastAsia="Times New Roman" w:hAnsi="Times New Roman"/>
                <w:spacing w:val="-4"/>
                <w:sz w:val="27"/>
                <w:szCs w:val="27"/>
                <w:lang w:val="vi-VN"/>
              </w:rPr>
              <w:t>Hạng A</w:t>
            </w:r>
            <w:r w:rsidRPr="00183862">
              <w:rPr>
                <w:rFonts w:ascii="Times New Roman" w:eastAsia="Times New Roman" w:hAnsi="Times New Roman"/>
                <w:spacing w:val="-4"/>
                <w:sz w:val="27"/>
                <w:szCs w:val="27"/>
              </w:rPr>
              <w:t>0</w:t>
            </w:r>
            <w:r w:rsidRPr="00183862">
              <w:rPr>
                <w:rFonts w:ascii="Times New Roman" w:eastAsia="Times New Roman" w:hAnsi="Times New Roman"/>
                <w:spacing w:val="-4"/>
                <w:sz w:val="27"/>
                <w:szCs w:val="27"/>
                <w:lang w:val="vi-VN"/>
              </w:rPr>
              <w:t xml:space="preserve"> cấp cho người lái </w:t>
            </w:r>
            <w:r w:rsidRPr="00183862">
              <w:rPr>
                <w:rFonts w:ascii="Times New Roman" w:eastAsia="Times New Roman" w:hAnsi="Times New Roman"/>
                <w:spacing w:val="-4"/>
                <w:sz w:val="27"/>
                <w:szCs w:val="27"/>
              </w:rPr>
              <w:t xml:space="preserve">xe </w:t>
            </w:r>
            <w:r w:rsidRPr="00183862">
              <w:rPr>
                <w:rFonts w:ascii="Times New Roman" w:eastAsia="Times New Roman" w:hAnsi="Times New Roman"/>
                <w:spacing w:val="-4"/>
                <w:sz w:val="27"/>
                <w:szCs w:val="27"/>
                <w:lang w:val="vi-VN"/>
              </w:rPr>
              <w:t xml:space="preserve">xe </w:t>
            </w:r>
            <w:r w:rsidRPr="00183862">
              <w:rPr>
                <w:rFonts w:ascii="Times New Roman" w:eastAsia="Times New Roman" w:hAnsi="Times New Roman"/>
                <w:spacing w:val="-4"/>
                <w:sz w:val="27"/>
                <w:szCs w:val="27"/>
              </w:rPr>
              <w:t xml:space="preserve">gắn máy (kể cả xe máy điện) </w:t>
            </w:r>
            <w:r w:rsidRPr="00183862">
              <w:rPr>
                <w:rFonts w:ascii="Times New Roman" w:eastAsia="Times New Roman" w:hAnsi="Times New Roman"/>
                <w:spacing w:val="-4"/>
                <w:sz w:val="27"/>
                <w:szCs w:val="27"/>
                <w:lang w:val="vi-VN"/>
              </w:rPr>
              <w:t>có dung tích x</w:t>
            </w:r>
            <w:r w:rsidRPr="00183862">
              <w:rPr>
                <w:rFonts w:ascii="Times New Roman" w:eastAsia="Times New Roman" w:hAnsi="Times New Roman"/>
                <w:spacing w:val="-4"/>
                <w:sz w:val="27"/>
                <w:szCs w:val="27"/>
              </w:rPr>
              <w:t xml:space="preserve">y </w:t>
            </w:r>
            <w:r w:rsidRPr="00183862">
              <w:rPr>
                <w:rFonts w:ascii="Times New Roman" w:eastAsia="Times New Roman" w:hAnsi="Times New Roman"/>
                <w:spacing w:val="-4"/>
                <w:sz w:val="27"/>
                <w:szCs w:val="27"/>
                <w:lang w:val="vi-VN"/>
              </w:rPr>
              <w:t xml:space="preserve">lanh dưới </w:t>
            </w:r>
            <w:r w:rsidRPr="00183862">
              <w:rPr>
                <w:rFonts w:ascii="Times New Roman" w:eastAsia="Times New Roman" w:hAnsi="Times New Roman"/>
                <w:spacing w:val="-4"/>
                <w:sz w:val="27"/>
                <w:szCs w:val="27"/>
              </w:rPr>
              <w:t xml:space="preserve">50 </w:t>
            </w:r>
            <w:r w:rsidRPr="00183862">
              <w:rPr>
                <w:rFonts w:ascii="Times New Roman" w:eastAsia="Times New Roman" w:hAnsi="Times New Roman"/>
                <w:spacing w:val="-4"/>
                <w:sz w:val="27"/>
                <w:szCs w:val="27"/>
                <w:lang w:val="vi-VN"/>
              </w:rPr>
              <w:t>cm</w:t>
            </w:r>
            <w:r w:rsidRPr="00183862">
              <w:rPr>
                <w:rFonts w:ascii="Times New Roman" w:eastAsia="Times New Roman" w:hAnsi="Times New Roman"/>
                <w:spacing w:val="-4"/>
                <w:sz w:val="27"/>
                <w:szCs w:val="27"/>
                <w:vertAlign w:val="superscript"/>
                <w:lang w:val="vi-VN"/>
              </w:rPr>
              <w:t>3</w:t>
            </w:r>
            <w:r w:rsidRPr="00183862">
              <w:rPr>
                <w:rFonts w:ascii="Times New Roman" w:eastAsia="Times New Roman" w:hAnsi="Times New Roman"/>
                <w:spacing w:val="-4"/>
                <w:sz w:val="27"/>
                <w:szCs w:val="27"/>
              </w:rPr>
              <w:t xml:space="preserve"> hoặc có công suất động cơ điện không </w:t>
            </w:r>
            <w:r w:rsidRPr="00183862">
              <w:rPr>
                <w:rFonts w:ascii="Times New Roman" w:eastAsia="Times New Roman" w:hAnsi="Times New Roman"/>
                <w:spacing w:val="-4"/>
                <w:sz w:val="27"/>
                <w:szCs w:val="27"/>
              </w:rPr>
              <w:lastRenderedPageBreak/>
              <w:t>vượt quá 04 kw;</w:t>
            </w:r>
          </w:p>
        </w:tc>
      </w:tr>
      <w:tr w:rsidR="00716593" w:rsidRPr="00183862" w:rsidTr="009A64C5">
        <w:tc>
          <w:tcPr>
            <w:tcW w:w="7338" w:type="dxa"/>
          </w:tcPr>
          <w:p w:rsidR="00716593" w:rsidRPr="00183862" w:rsidRDefault="007165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lastRenderedPageBreak/>
              <w:t>đ) Hạng D cấp cho người lái xe ô tô chở người từ 10 đến 30 chỗ ngồi và các loại xe quy định cho các giấy phép lái xe hạng B1, B2, C;</w:t>
            </w:r>
          </w:p>
        </w:tc>
        <w:tc>
          <w:tcPr>
            <w:tcW w:w="7796" w:type="dxa"/>
          </w:tcPr>
          <w:p w:rsidR="00716593" w:rsidRPr="00183862" w:rsidRDefault="00716593" w:rsidP="00AA2009">
            <w:pPr>
              <w:contextualSpacing/>
              <w:jc w:val="both"/>
              <w:rPr>
                <w:rFonts w:ascii="Times New Roman" w:eastAsia="Times New Roman" w:hAnsi="Times New Roman"/>
                <w:strike/>
                <w:sz w:val="27"/>
                <w:szCs w:val="27"/>
              </w:rPr>
            </w:pPr>
            <w:r w:rsidRPr="00183862">
              <w:rPr>
                <w:rFonts w:ascii="Times New Roman" w:eastAsia="Times New Roman" w:hAnsi="Times New Roman"/>
                <w:sz w:val="27"/>
                <w:szCs w:val="27"/>
              </w:rPr>
              <w:t xml:space="preserve">b) </w:t>
            </w:r>
            <w:r w:rsidRPr="00183862">
              <w:rPr>
                <w:rFonts w:ascii="Times New Roman" w:eastAsia="Times New Roman" w:hAnsi="Times New Roman"/>
                <w:sz w:val="27"/>
                <w:szCs w:val="27"/>
                <w:lang w:val="vi-VN"/>
              </w:rPr>
              <w:t>Hạng A</w:t>
            </w:r>
            <w:r w:rsidRPr="00183862">
              <w:rPr>
                <w:rFonts w:ascii="Times New Roman" w:eastAsia="Times New Roman" w:hAnsi="Times New Roman"/>
                <w:sz w:val="27"/>
                <w:szCs w:val="27"/>
              </w:rPr>
              <w:t>1</w:t>
            </w:r>
            <w:r w:rsidRPr="00183862">
              <w:rPr>
                <w:rFonts w:ascii="Times New Roman" w:eastAsia="Times New Roman" w:hAnsi="Times New Roman"/>
                <w:sz w:val="27"/>
                <w:szCs w:val="27"/>
                <w:lang w:val="vi-VN"/>
              </w:rPr>
              <w:t xml:space="preserve"> cấp cho người lái xe mô tô hai bánhcó dung tích x</w:t>
            </w:r>
            <w:r w:rsidRPr="00183862">
              <w:rPr>
                <w:rFonts w:ascii="Times New Roman" w:eastAsia="Times New Roman" w:hAnsi="Times New Roman"/>
                <w:sz w:val="27"/>
                <w:szCs w:val="27"/>
              </w:rPr>
              <w:t xml:space="preserve">y </w:t>
            </w:r>
            <w:r w:rsidRPr="00183862">
              <w:rPr>
                <w:rFonts w:ascii="Times New Roman" w:eastAsia="Times New Roman" w:hAnsi="Times New Roman"/>
                <w:sz w:val="27"/>
                <w:szCs w:val="27"/>
                <w:lang w:val="vi-VN"/>
              </w:rPr>
              <w:t>lanh</w:t>
            </w:r>
            <w:r w:rsidRPr="00183862">
              <w:rPr>
                <w:rFonts w:ascii="Times New Roman" w:eastAsia="Times New Roman" w:hAnsi="Times New Roman"/>
                <w:sz w:val="27"/>
                <w:szCs w:val="27"/>
              </w:rPr>
              <w:t xml:space="preserve"> từ 50 cm</w:t>
            </w:r>
            <w:r w:rsidRPr="00183862">
              <w:rPr>
                <w:rFonts w:ascii="Times New Roman" w:eastAsia="Times New Roman" w:hAnsi="Times New Roman"/>
                <w:sz w:val="27"/>
                <w:szCs w:val="27"/>
                <w:vertAlign w:val="superscript"/>
              </w:rPr>
              <w:t>3</w:t>
            </w:r>
            <w:r w:rsidRPr="00183862">
              <w:rPr>
                <w:rFonts w:ascii="Times New Roman" w:eastAsia="Times New Roman" w:hAnsi="Times New Roman"/>
                <w:sz w:val="27"/>
                <w:szCs w:val="27"/>
              </w:rPr>
              <w:t xml:space="preserve"> đến 125 </w:t>
            </w:r>
            <w:r w:rsidRPr="00183862">
              <w:rPr>
                <w:rFonts w:ascii="Times New Roman" w:eastAsia="Times New Roman" w:hAnsi="Times New Roman"/>
                <w:sz w:val="27"/>
                <w:szCs w:val="27"/>
                <w:lang w:val="vi-VN"/>
              </w:rPr>
              <w:t>cm</w:t>
            </w:r>
            <w:r w:rsidRPr="00183862">
              <w:rPr>
                <w:rFonts w:ascii="Times New Roman" w:eastAsia="Times New Roman" w:hAnsi="Times New Roman"/>
                <w:sz w:val="27"/>
                <w:szCs w:val="27"/>
                <w:vertAlign w:val="superscript"/>
                <w:lang w:val="vi-VN"/>
              </w:rPr>
              <w:t>3</w:t>
            </w:r>
            <w:r w:rsidRPr="00183862">
              <w:rPr>
                <w:rFonts w:ascii="Times New Roman" w:eastAsia="Times New Roman" w:hAnsi="Times New Roman"/>
                <w:sz w:val="27"/>
                <w:szCs w:val="27"/>
              </w:rPr>
              <w:t xml:space="preserve"> hoặc có công suất động cơ điện trên 04 kw đến 11 kw và các loại xe quy định cho giấy phép lái xe hạng A0;</w:t>
            </w:r>
          </w:p>
        </w:tc>
      </w:tr>
      <w:tr w:rsidR="00716593" w:rsidRPr="00183862" w:rsidTr="009A64C5">
        <w:tc>
          <w:tcPr>
            <w:tcW w:w="7338" w:type="dxa"/>
          </w:tcPr>
          <w:p w:rsidR="00716593" w:rsidRPr="00183862" w:rsidRDefault="007165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e) Hạng E cấp cho người lái xe ô tô chở người trên 30 chỗ ngồi và các loại xe quy định cho các giấy phép lái xe hạng B1, B2, C, D;</w:t>
            </w:r>
          </w:p>
        </w:tc>
        <w:tc>
          <w:tcPr>
            <w:tcW w:w="7796" w:type="dxa"/>
          </w:tcPr>
          <w:p w:rsidR="00716593" w:rsidRPr="00183862" w:rsidRDefault="00716593"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 xml:space="preserve">c) </w:t>
            </w:r>
            <w:r w:rsidRPr="00183862">
              <w:rPr>
                <w:rFonts w:ascii="Times New Roman" w:eastAsia="Times New Roman" w:hAnsi="Times New Roman"/>
                <w:sz w:val="27"/>
                <w:szCs w:val="27"/>
                <w:lang w:val="vi-VN"/>
              </w:rPr>
              <w:t>Hạng A cấp cho người lái xe mô tô hai bánhcó dung tích x</w:t>
            </w:r>
            <w:r w:rsidRPr="00183862">
              <w:rPr>
                <w:rFonts w:ascii="Times New Roman" w:eastAsia="Times New Roman" w:hAnsi="Times New Roman"/>
                <w:sz w:val="27"/>
                <w:szCs w:val="27"/>
              </w:rPr>
              <w:t xml:space="preserve">y </w:t>
            </w:r>
            <w:r w:rsidRPr="00183862">
              <w:rPr>
                <w:rFonts w:ascii="Times New Roman" w:eastAsia="Times New Roman" w:hAnsi="Times New Roman"/>
                <w:sz w:val="27"/>
                <w:szCs w:val="27"/>
                <w:lang w:val="vi-VN"/>
              </w:rPr>
              <w:t xml:space="preserve">lanh </w:t>
            </w:r>
            <w:r w:rsidRPr="00183862">
              <w:rPr>
                <w:rFonts w:ascii="Times New Roman" w:eastAsia="Times New Roman" w:hAnsi="Times New Roman"/>
                <w:sz w:val="27"/>
                <w:szCs w:val="27"/>
              </w:rPr>
              <w:t xml:space="preserve">trên 125 </w:t>
            </w:r>
            <w:r w:rsidRPr="00183862">
              <w:rPr>
                <w:rFonts w:ascii="Times New Roman" w:eastAsia="Times New Roman" w:hAnsi="Times New Roman"/>
                <w:sz w:val="27"/>
                <w:szCs w:val="27"/>
                <w:lang w:val="vi-VN"/>
              </w:rPr>
              <w:t>cm</w:t>
            </w:r>
            <w:r w:rsidRPr="00183862">
              <w:rPr>
                <w:rFonts w:ascii="Times New Roman" w:eastAsia="Times New Roman" w:hAnsi="Times New Roman"/>
                <w:sz w:val="27"/>
                <w:szCs w:val="27"/>
                <w:vertAlign w:val="superscript"/>
                <w:lang w:val="vi-VN"/>
              </w:rPr>
              <w:t>3</w:t>
            </w:r>
            <w:r w:rsidRPr="00183862">
              <w:rPr>
                <w:rFonts w:ascii="Times New Roman" w:eastAsia="Times New Roman" w:hAnsi="Times New Roman"/>
                <w:sz w:val="27"/>
                <w:szCs w:val="27"/>
                <w:lang w:val="vi-VN"/>
              </w:rPr>
              <w:t> </w:t>
            </w:r>
            <w:r w:rsidRPr="00183862">
              <w:rPr>
                <w:rFonts w:ascii="Times New Roman" w:eastAsia="Times New Roman" w:hAnsi="Times New Roman"/>
                <w:sz w:val="27"/>
                <w:szCs w:val="27"/>
              </w:rPr>
              <w:t xml:space="preserve">hoặc có công suất động cơ điện trên 11 kw và </w:t>
            </w:r>
            <w:r w:rsidRPr="00183862">
              <w:rPr>
                <w:rFonts w:ascii="Times New Roman" w:eastAsia="Times New Roman" w:hAnsi="Times New Roman"/>
                <w:sz w:val="27"/>
                <w:szCs w:val="27"/>
                <w:lang w:val="vi-VN"/>
              </w:rPr>
              <w:t>các loại xe quy định cho giấy phép lái xe hạng</w:t>
            </w:r>
            <w:r w:rsidRPr="00183862">
              <w:rPr>
                <w:rFonts w:ascii="Times New Roman" w:eastAsia="Times New Roman" w:hAnsi="Times New Roman"/>
                <w:sz w:val="27"/>
                <w:szCs w:val="27"/>
              </w:rPr>
              <w:t xml:space="preserve"> A0, </w:t>
            </w:r>
            <w:r w:rsidRPr="00183862">
              <w:rPr>
                <w:rFonts w:ascii="Times New Roman" w:eastAsia="Times New Roman" w:hAnsi="Times New Roman"/>
                <w:sz w:val="27"/>
                <w:szCs w:val="27"/>
                <w:lang w:val="vi-VN"/>
              </w:rPr>
              <w:t>A1</w:t>
            </w:r>
            <w:r w:rsidRPr="00183862">
              <w:rPr>
                <w:rFonts w:ascii="Times New Roman" w:eastAsia="Times New Roman" w:hAnsi="Times New Roman"/>
                <w:sz w:val="27"/>
                <w:szCs w:val="27"/>
              </w:rPr>
              <w:t>;</w:t>
            </w:r>
          </w:p>
        </w:tc>
      </w:tr>
      <w:tr w:rsidR="00716593" w:rsidRPr="00183862" w:rsidTr="009A64C5">
        <w:tc>
          <w:tcPr>
            <w:tcW w:w="7338" w:type="dxa"/>
          </w:tcPr>
          <w:p w:rsidR="00716593" w:rsidRPr="00183862" w:rsidRDefault="007165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g) Giấy phép lái xe hạng FB2, FD, FE cấp cho người lái xe đã có giấy phép lái xe hạng B2, D, E để lái các loại xe quy định cho các giấy phép lái xe hạng này khi kéo rơ moóc</w:t>
            </w:r>
            <w:r w:rsidRPr="00183862">
              <w:rPr>
                <w:rFonts w:ascii="Times New Roman" w:eastAsia="Times New Roman" w:hAnsi="Times New Roman"/>
                <w:i/>
                <w:iCs/>
                <w:color w:val="000000"/>
                <w:sz w:val="27"/>
                <w:szCs w:val="27"/>
              </w:rPr>
              <w:t xml:space="preserve"> </w:t>
            </w:r>
            <w:r w:rsidRPr="00183862">
              <w:rPr>
                <w:rFonts w:ascii="Times New Roman" w:eastAsia="Times New Roman" w:hAnsi="Times New Roman"/>
                <w:color w:val="000000"/>
                <w:sz w:val="27"/>
                <w:szCs w:val="27"/>
              </w:rPr>
              <w:t>hoặc xe ô tô chở khách nối toa; hạng FC cấp cho người lái xe đã có giấy phép lái xe hạng C để lái các loại xe quy định cho hạng C khi kéo rơ moóc, đầu kéo kéo sơ mi rơ moóc.</w:t>
            </w:r>
          </w:p>
        </w:tc>
        <w:tc>
          <w:tcPr>
            <w:tcW w:w="7796" w:type="dxa"/>
          </w:tcPr>
          <w:p w:rsidR="00716593" w:rsidRPr="00183862" w:rsidRDefault="00716593"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 xml:space="preserve">d) </w:t>
            </w:r>
            <w:r w:rsidRPr="00183862">
              <w:rPr>
                <w:rFonts w:ascii="Times New Roman" w:eastAsia="Times New Roman" w:hAnsi="Times New Roman"/>
                <w:sz w:val="27"/>
                <w:szCs w:val="27"/>
                <w:lang w:val="vi-VN"/>
              </w:rPr>
              <w:t xml:space="preserve">Hạng </w:t>
            </w:r>
            <w:r w:rsidRPr="00183862">
              <w:rPr>
                <w:rFonts w:ascii="Times New Roman" w:eastAsia="Times New Roman" w:hAnsi="Times New Roman"/>
                <w:sz w:val="27"/>
                <w:szCs w:val="27"/>
              </w:rPr>
              <w:t>B1</w:t>
            </w:r>
            <w:r w:rsidRPr="00183862">
              <w:rPr>
                <w:rFonts w:ascii="Times New Roman" w:eastAsia="Times New Roman" w:hAnsi="Times New Roman"/>
                <w:sz w:val="27"/>
                <w:szCs w:val="27"/>
                <w:lang w:val="vi-VN"/>
              </w:rPr>
              <w:t xml:space="preserve"> cấp cho người lái xe mô tô ba bánh</w:t>
            </w:r>
            <w:r w:rsidRPr="00183862">
              <w:rPr>
                <w:rFonts w:ascii="Times New Roman" w:eastAsia="Times New Roman" w:hAnsi="Times New Roman"/>
                <w:sz w:val="27"/>
                <w:szCs w:val="27"/>
              </w:rPr>
              <w:t xml:space="preserve"> và </w:t>
            </w:r>
            <w:r w:rsidRPr="00183862">
              <w:rPr>
                <w:rFonts w:ascii="Times New Roman" w:eastAsia="Times New Roman" w:hAnsi="Times New Roman"/>
                <w:sz w:val="27"/>
                <w:szCs w:val="27"/>
                <w:lang w:val="vi-VN"/>
              </w:rPr>
              <w:t xml:space="preserve">các loại xe quy định cho giấy phép lái xe hạng </w:t>
            </w:r>
            <w:r w:rsidRPr="00183862">
              <w:rPr>
                <w:rFonts w:ascii="Times New Roman" w:eastAsia="Times New Roman" w:hAnsi="Times New Roman"/>
                <w:bCs/>
                <w:sz w:val="27"/>
                <w:szCs w:val="27"/>
              </w:rPr>
              <w:t>A0</w:t>
            </w:r>
            <w:r w:rsidRPr="00183862">
              <w:rPr>
                <w:rFonts w:ascii="Times New Roman" w:eastAsia="Times New Roman" w:hAnsi="Times New Roman"/>
                <w:sz w:val="27"/>
                <w:szCs w:val="27"/>
              </w:rPr>
              <w:t>,</w:t>
            </w:r>
            <w:r w:rsidRPr="00183862">
              <w:rPr>
                <w:rFonts w:ascii="Times New Roman" w:eastAsia="Times New Roman" w:hAnsi="Times New Roman"/>
                <w:sz w:val="27"/>
                <w:szCs w:val="27"/>
                <w:lang w:val="vi-VN"/>
              </w:rPr>
              <w:t>A1.</w:t>
            </w:r>
          </w:p>
        </w:tc>
      </w:tr>
      <w:tr w:rsidR="00716593" w:rsidRPr="00183862" w:rsidTr="009A64C5">
        <w:tc>
          <w:tcPr>
            <w:tcW w:w="7338" w:type="dxa"/>
          </w:tcPr>
          <w:p w:rsidR="00716593" w:rsidRPr="00183862" w:rsidRDefault="007165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5. Giấy phép lái xe có giá trị sử dụng trong phạm vi lãnh thổ Việt Nam và lãnh thổ của nước hoặc vùng lãnh thổ mà Việt Nam ký cam kết công nhận giấy phép lái xe của nhau.</w:t>
            </w:r>
          </w:p>
        </w:tc>
        <w:tc>
          <w:tcPr>
            <w:tcW w:w="7796" w:type="dxa"/>
          </w:tcPr>
          <w:p w:rsidR="00716593" w:rsidRPr="00183862" w:rsidRDefault="00716593" w:rsidP="00AA2009">
            <w:pPr>
              <w:contextualSpacing/>
              <w:jc w:val="both"/>
              <w:rPr>
                <w:rFonts w:ascii="Times New Roman" w:eastAsia="Times New Roman" w:hAnsi="Times New Roman"/>
                <w:sz w:val="27"/>
                <w:szCs w:val="27"/>
              </w:rPr>
            </w:pPr>
            <w:r w:rsidRPr="00183862">
              <w:rPr>
                <w:rFonts w:ascii="Times New Roman" w:hAnsi="Times New Roman"/>
                <w:sz w:val="27"/>
                <w:szCs w:val="27"/>
              </w:rPr>
              <w:t xml:space="preserve">4. </w:t>
            </w:r>
            <w:r w:rsidRPr="00183862">
              <w:rPr>
                <w:rFonts w:ascii="Times New Roman" w:hAnsi="Times New Roman"/>
                <w:sz w:val="27"/>
                <w:szCs w:val="27"/>
                <w:lang w:val="vi-VN"/>
              </w:rPr>
              <w:t>Giấy phép lái xe có thời hạn gồm các hạng sau đây:</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sz w:val="27"/>
                <w:szCs w:val="27"/>
              </w:rPr>
            </w:pP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 xml:space="preserve">a) </w:t>
            </w:r>
            <w:r w:rsidRPr="00183862">
              <w:rPr>
                <w:rFonts w:ascii="Times New Roman" w:eastAsia="Times New Roman" w:hAnsi="Times New Roman"/>
                <w:sz w:val="27"/>
                <w:szCs w:val="27"/>
                <w:lang w:val="vi-VN"/>
              </w:rPr>
              <w:t>Hạng B</w:t>
            </w:r>
            <w:r w:rsidRPr="00183862">
              <w:rPr>
                <w:rFonts w:ascii="Times New Roman" w:eastAsia="Times New Roman" w:hAnsi="Times New Roman"/>
                <w:sz w:val="27"/>
                <w:szCs w:val="27"/>
              </w:rPr>
              <w:t xml:space="preserve">2 </w:t>
            </w:r>
            <w:r w:rsidRPr="00183862">
              <w:rPr>
                <w:rFonts w:ascii="Times New Roman" w:eastAsia="Times New Roman" w:hAnsi="Times New Roman"/>
                <w:sz w:val="27"/>
                <w:szCs w:val="27"/>
                <w:lang w:val="vi-VN"/>
              </w:rPr>
              <w:t xml:space="preserve">cấp cho người lái xe </w:t>
            </w:r>
            <w:r w:rsidRPr="00183862">
              <w:rPr>
                <w:rFonts w:ascii="Times New Roman" w:eastAsia="Times New Roman" w:hAnsi="Times New Roman"/>
                <w:spacing w:val="6"/>
                <w:sz w:val="27"/>
                <w:szCs w:val="27"/>
              </w:rPr>
              <w:t>ô</w:t>
            </w:r>
            <w:r w:rsidRPr="00183862">
              <w:rPr>
                <w:rFonts w:ascii="Times New Roman" w:eastAsia="Times New Roman" w:hAnsi="Times New Roman"/>
                <w:spacing w:val="6"/>
                <w:sz w:val="27"/>
                <w:szCs w:val="27"/>
                <w:lang w:val="vi-VN"/>
              </w:rPr>
              <w:t xml:space="preserve"> tôchở người đến </w:t>
            </w:r>
            <w:r w:rsidRPr="00183862">
              <w:rPr>
                <w:rFonts w:ascii="Times New Roman" w:eastAsia="Times New Roman" w:hAnsi="Times New Roman"/>
                <w:spacing w:val="6"/>
                <w:sz w:val="27"/>
                <w:szCs w:val="27"/>
              </w:rPr>
              <w:t>0</w:t>
            </w:r>
            <w:r w:rsidRPr="00183862">
              <w:rPr>
                <w:rFonts w:ascii="Times New Roman" w:eastAsia="Times New Roman" w:hAnsi="Times New Roman"/>
                <w:spacing w:val="6"/>
                <w:sz w:val="27"/>
                <w:szCs w:val="27"/>
                <w:lang w:val="vi-VN"/>
              </w:rPr>
              <w:t xml:space="preserve">9 chỗ </w:t>
            </w:r>
            <w:r w:rsidRPr="00183862">
              <w:rPr>
                <w:rFonts w:ascii="Times New Roman" w:eastAsia="Times New Roman" w:hAnsi="Times New Roman"/>
                <w:spacing w:val="6"/>
                <w:sz w:val="27"/>
                <w:szCs w:val="27"/>
              </w:rPr>
              <w:t>(</w:t>
            </w:r>
            <w:r w:rsidRPr="00183862">
              <w:rPr>
                <w:rFonts w:ascii="Times New Roman" w:eastAsia="Times New Roman" w:hAnsi="Times New Roman"/>
                <w:spacing w:val="6"/>
                <w:sz w:val="27"/>
                <w:szCs w:val="27"/>
                <w:lang w:val="vi-VN"/>
              </w:rPr>
              <w:t xml:space="preserve">kể cả chỗ </w:t>
            </w:r>
            <w:r w:rsidRPr="00183862">
              <w:rPr>
                <w:rFonts w:ascii="Times New Roman" w:eastAsia="Times New Roman" w:hAnsi="Times New Roman"/>
                <w:spacing w:val="6"/>
                <w:sz w:val="27"/>
                <w:szCs w:val="27"/>
              </w:rPr>
              <w:t xml:space="preserve">của </w:t>
            </w:r>
            <w:r w:rsidRPr="00183862">
              <w:rPr>
                <w:rFonts w:ascii="Times New Roman" w:eastAsia="Times New Roman" w:hAnsi="Times New Roman"/>
                <w:spacing w:val="6"/>
                <w:sz w:val="27"/>
                <w:szCs w:val="27"/>
                <w:lang w:val="vi-VN"/>
              </w:rPr>
              <w:t>người lái xe</w:t>
            </w:r>
            <w:r w:rsidRPr="00183862">
              <w:rPr>
                <w:rFonts w:ascii="Times New Roman" w:eastAsia="Times New Roman" w:hAnsi="Times New Roman"/>
                <w:spacing w:val="6"/>
                <w:sz w:val="27"/>
                <w:szCs w:val="27"/>
              </w:rPr>
              <w:t xml:space="preserve">) </w:t>
            </w:r>
            <w:r w:rsidRPr="00183862">
              <w:rPr>
                <w:rFonts w:ascii="Times New Roman" w:eastAsia="Times New Roman" w:hAnsi="Times New Roman"/>
                <w:spacing w:val="6"/>
                <w:sz w:val="27"/>
                <w:szCs w:val="27"/>
                <w:lang w:val="vi-VN"/>
              </w:rPr>
              <w:t xml:space="preserve">số tự động; </w:t>
            </w:r>
            <w:r w:rsidRPr="00183862">
              <w:rPr>
                <w:rFonts w:ascii="Times New Roman" w:eastAsia="Times New Roman" w:hAnsi="Times New Roman"/>
                <w:spacing w:val="6"/>
                <w:sz w:val="27"/>
                <w:szCs w:val="27"/>
              </w:rPr>
              <w:t xml:space="preserve">ô </w:t>
            </w:r>
            <w:r w:rsidRPr="00183862">
              <w:rPr>
                <w:rFonts w:ascii="Times New Roman" w:eastAsia="Times New Roman" w:hAnsi="Times New Roman"/>
                <w:spacing w:val="6"/>
                <w:sz w:val="27"/>
                <w:szCs w:val="27"/>
                <w:lang w:val="vi-VN"/>
              </w:rPr>
              <w:t>tô tải</w:t>
            </w:r>
            <w:r w:rsidRPr="00183862">
              <w:rPr>
                <w:rFonts w:ascii="Times New Roman" w:eastAsia="Times New Roman" w:hAnsi="Times New Roman"/>
                <w:spacing w:val="6"/>
                <w:sz w:val="27"/>
                <w:szCs w:val="27"/>
              </w:rPr>
              <w:t xml:space="preserve"> (</w:t>
            </w:r>
            <w:r w:rsidRPr="00183862">
              <w:rPr>
                <w:rFonts w:ascii="Times New Roman" w:eastAsia="Times New Roman" w:hAnsi="Times New Roman"/>
                <w:spacing w:val="6"/>
                <w:sz w:val="27"/>
                <w:szCs w:val="27"/>
                <w:lang w:val="vi-VN"/>
              </w:rPr>
              <w:t>kể cả ô tô tải chuyên dùng</w:t>
            </w:r>
            <w:r w:rsidRPr="00183862">
              <w:rPr>
                <w:rFonts w:ascii="Times New Roman" w:eastAsia="Times New Roman" w:hAnsi="Times New Roman"/>
                <w:spacing w:val="6"/>
                <w:sz w:val="27"/>
                <w:szCs w:val="27"/>
              </w:rPr>
              <w:t xml:space="preserve">) </w:t>
            </w:r>
            <w:r w:rsidRPr="00183862">
              <w:rPr>
                <w:rFonts w:ascii="Times New Roman" w:eastAsia="Times New Roman" w:hAnsi="Times New Roman"/>
                <w:spacing w:val="6"/>
                <w:sz w:val="27"/>
                <w:szCs w:val="27"/>
                <w:lang w:val="vi-VN"/>
              </w:rPr>
              <w:t xml:space="preserve">số tự động có </w:t>
            </w:r>
            <w:r w:rsidRPr="00183862">
              <w:rPr>
                <w:rFonts w:ascii="Times New Roman" w:eastAsia="Times New Roman" w:hAnsi="Times New Roman"/>
                <w:spacing w:val="6"/>
                <w:sz w:val="27"/>
                <w:szCs w:val="27"/>
              </w:rPr>
              <w:t xml:space="preserve">khối lượng hàng chuyên chở theo </w:t>
            </w:r>
            <w:r w:rsidRPr="00183862">
              <w:rPr>
                <w:rFonts w:ascii="Times New Roman" w:eastAsia="Times New Roman" w:hAnsi="Times New Roman"/>
                <w:spacing w:val="6"/>
                <w:sz w:val="27"/>
                <w:szCs w:val="27"/>
                <w:lang w:val="vi-VN"/>
              </w:rPr>
              <w:t xml:space="preserve">thiết kế </w:t>
            </w:r>
            <w:r w:rsidRPr="00183862">
              <w:rPr>
                <w:rFonts w:ascii="Times New Roman" w:eastAsia="Times New Roman" w:hAnsi="Times New Roman"/>
                <w:sz w:val="27"/>
                <w:szCs w:val="27"/>
              </w:rPr>
              <w:t xml:space="preserve">không vượt quá </w:t>
            </w:r>
            <w:r w:rsidRPr="00183862">
              <w:rPr>
                <w:rFonts w:ascii="Times New Roman" w:eastAsia="Times New Roman" w:hAnsi="Times New Roman"/>
                <w:spacing w:val="6"/>
                <w:sz w:val="27"/>
                <w:szCs w:val="27"/>
                <w:lang w:val="vi-VN"/>
              </w:rPr>
              <w:t>3.500 kg</w:t>
            </w:r>
            <w:r w:rsidRPr="00183862">
              <w:rPr>
                <w:rFonts w:ascii="Times New Roman" w:eastAsia="Times New Roman" w:hAnsi="Times New Roman"/>
                <w:spacing w:val="6"/>
                <w:sz w:val="27"/>
                <w:szCs w:val="27"/>
              </w:rPr>
              <w:t>; các loại xe ô tô quy định cho GPLX hạng B2</w:t>
            </w:r>
            <w:r w:rsidRPr="00183862">
              <w:rPr>
                <w:rFonts w:ascii="Times New Roman" w:eastAsia="Times New Roman" w:hAnsi="Times New Roman"/>
                <w:sz w:val="27"/>
                <w:szCs w:val="27"/>
              </w:rPr>
              <w:t xml:space="preserve"> có gắn kèm rơ mooc với khối lượng toàn bộ thiết kế của rơ mooc không vượt quá 750 kg;</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sz w:val="27"/>
                <w:szCs w:val="27"/>
              </w:rPr>
            </w:pP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 xml:space="preserve">b) </w:t>
            </w:r>
            <w:r w:rsidRPr="00183862">
              <w:rPr>
                <w:rFonts w:ascii="Times New Roman" w:eastAsia="Times New Roman" w:hAnsi="Times New Roman"/>
                <w:sz w:val="27"/>
                <w:szCs w:val="27"/>
                <w:lang w:val="vi-VN"/>
              </w:rPr>
              <w:t xml:space="preserve">Hạng B cấp cho người lái xe ô tô chở người đến 9 chỗ </w:t>
            </w:r>
            <w:r w:rsidRPr="00183862">
              <w:rPr>
                <w:rFonts w:ascii="Times New Roman" w:eastAsia="Times New Roman" w:hAnsi="Times New Roman"/>
                <w:sz w:val="27"/>
                <w:szCs w:val="27"/>
              </w:rPr>
              <w:t>(</w:t>
            </w:r>
            <w:r w:rsidRPr="00183862">
              <w:rPr>
                <w:rFonts w:ascii="Times New Roman" w:eastAsia="Times New Roman" w:hAnsi="Times New Roman"/>
                <w:spacing w:val="6"/>
                <w:sz w:val="27"/>
                <w:szCs w:val="27"/>
                <w:lang w:val="vi-VN"/>
              </w:rPr>
              <w:t xml:space="preserve">kể cả chỗ </w:t>
            </w:r>
            <w:r w:rsidRPr="00183862">
              <w:rPr>
                <w:rFonts w:ascii="Times New Roman" w:eastAsia="Times New Roman" w:hAnsi="Times New Roman"/>
                <w:spacing w:val="6"/>
                <w:sz w:val="27"/>
                <w:szCs w:val="27"/>
              </w:rPr>
              <w:t xml:space="preserve">của </w:t>
            </w:r>
            <w:r w:rsidRPr="00183862">
              <w:rPr>
                <w:rFonts w:ascii="Times New Roman" w:eastAsia="Times New Roman" w:hAnsi="Times New Roman"/>
                <w:spacing w:val="6"/>
                <w:sz w:val="27"/>
                <w:szCs w:val="27"/>
                <w:lang w:val="vi-VN"/>
              </w:rPr>
              <w:t>người lái xe</w:t>
            </w:r>
            <w:r w:rsidRPr="00183862">
              <w:rPr>
                <w:rFonts w:ascii="Times New Roman" w:eastAsia="Times New Roman" w:hAnsi="Times New Roman"/>
                <w:spacing w:val="6"/>
                <w:sz w:val="27"/>
                <w:szCs w:val="27"/>
              </w:rPr>
              <w:t>)</w:t>
            </w:r>
            <w:r w:rsidRPr="00183862">
              <w:rPr>
                <w:rFonts w:ascii="Times New Roman" w:eastAsia="Times New Roman" w:hAnsi="Times New Roman"/>
                <w:sz w:val="27"/>
                <w:szCs w:val="27"/>
                <w:lang w:val="vi-VN"/>
              </w:rPr>
              <w:t>; xe ô tô tải</w:t>
            </w:r>
            <w:r w:rsidRPr="00183862">
              <w:rPr>
                <w:rFonts w:ascii="Times New Roman" w:eastAsia="Times New Roman" w:hAnsi="Times New Roman"/>
                <w:sz w:val="27"/>
                <w:szCs w:val="27"/>
              </w:rPr>
              <w:t xml:space="preserve"> </w:t>
            </w:r>
            <w:r w:rsidRPr="00183862">
              <w:rPr>
                <w:rFonts w:ascii="Times New Roman" w:eastAsia="Times New Roman" w:hAnsi="Times New Roman"/>
                <w:spacing w:val="6"/>
                <w:sz w:val="27"/>
                <w:szCs w:val="27"/>
              </w:rPr>
              <w:t>(</w:t>
            </w:r>
            <w:r w:rsidRPr="00183862">
              <w:rPr>
                <w:rFonts w:ascii="Times New Roman" w:eastAsia="Times New Roman" w:hAnsi="Times New Roman"/>
                <w:spacing w:val="6"/>
                <w:sz w:val="27"/>
                <w:szCs w:val="27"/>
                <w:lang w:val="vi-VN"/>
              </w:rPr>
              <w:t>kể cả ô tô tải chuyên dùng</w:t>
            </w:r>
            <w:r w:rsidRPr="00183862">
              <w:rPr>
                <w:rFonts w:ascii="Times New Roman" w:eastAsia="Times New Roman" w:hAnsi="Times New Roman"/>
                <w:spacing w:val="6"/>
                <w:sz w:val="27"/>
                <w:szCs w:val="27"/>
              </w:rPr>
              <w:t xml:space="preserve">) </w:t>
            </w:r>
            <w:r w:rsidRPr="00183862">
              <w:rPr>
                <w:rFonts w:ascii="Times New Roman" w:eastAsia="Times New Roman" w:hAnsi="Times New Roman"/>
                <w:sz w:val="27"/>
                <w:szCs w:val="27"/>
                <w:lang w:val="vi-VN"/>
              </w:rPr>
              <w:t xml:space="preserve">có </w:t>
            </w:r>
            <w:r w:rsidRPr="00183862">
              <w:rPr>
                <w:rFonts w:ascii="Times New Roman" w:eastAsia="Times New Roman" w:hAnsi="Times New Roman"/>
                <w:spacing w:val="6"/>
                <w:sz w:val="27"/>
                <w:szCs w:val="27"/>
              </w:rPr>
              <w:t xml:space="preserve">khối lượng hàng chuyên chở theo </w:t>
            </w:r>
            <w:r w:rsidRPr="00183862">
              <w:rPr>
                <w:rFonts w:ascii="Times New Roman" w:eastAsia="Times New Roman" w:hAnsi="Times New Roman"/>
                <w:sz w:val="27"/>
                <w:szCs w:val="27"/>
              </w:rPr>
              <w:t xml:space="preserve">thiết kế không vượt quá </w:t>
            </w:r>
            <w:r w:rsidRPr="00183862">
              <w:rPr>
                <w:rFonts w:ascii="Times New Roman" w:eastAsia="Times New Roman" w:hAnsi="Times New Roman"/>
                <w:sz w:val="27"/>
                <w:szCs w:val="27"/>
                <w:lang w:val="vi-VN"/>
              </w:rPr>
              <w:t>3.500 kg;</w:t>
            </w:r>
            <w:r w:rsidRPr="00183862">
              <w:rPr>
                <w:rFonts w:ascii="Times New Roman" w:eastAsia="Times New Roman" w:hAnsi="Times New Roman"/>
                <w:spacing w:val="6"/>
                <w:sz w:val="27"/>
                <w:szCs w:val="27"/>
              </w:rPr>
              <w:t xml:space="preserve"> các loại xe ô tô quy định cho giấy phép lái xe hạng B</w:t>
            </w:r>
            <w:r w:rsidRPr="00183862">
              <w:rPr>
                <w:rFonts w:ascii="Times New Roman" w:eastAsia="Times New Roman" w:hAnsi="Times New Roman"/>
                <w:sz w:val="27"/>
                <w:szCs w:val="27"/>
              </w:rPr>
              <w:t xml:space="preserve"> có gắn kèm rơ mooc với khối lượng toàn bộ thiết kế của rơ mooc không vượt quá 750 kg; </w:t>
            </w:r>
            <w:r w:rsidRPr="00183862">
              <w:rPr>
                <w:rFonts w:ascii="Times New Roman" w:eastAsia="Times New Roman" w:hAnsi="Times New Roman"/>
                <w:sz w:val="27"/>
                <w:szCs w:val="27"/>
                <w:lang w:val="vi-VN"/>
              </w:rPr>
              <w:t>các loại xe quy định cho giấy phép lái xe hạng</w:t>
            </w:r>
            <w:r w:rsidRPr="00183862">
              <w:rPr>
                <w:rFonts w:ascii="Times New Roman" w:eastAsia="Times New Roman" w:hAnsi="Times New Roman"/>
                <w:sz w:val="27"/>
                <w:szCs w:val="27"/>
              </w:rPr>
              <w:t xml:space="preserve"> B2;</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spacing w:val="-2"/>
                <w:sz w:val="27"/>
                <w:szCs w:val="27"/>
              </w:rPr>
            </w:pPr>
          </w:p>
        </w:tc>
        <w:tc>
          <w:tcPr>
            <w:tcW w:w="7796" w:type="dxa"/>
          </w:tcPr>
          <w:p w:rsidR="009A64C5" w:rsidRPr="00183862" w:rsidRDefault="009A64C5" w:rsidP="00AA2009">
            <w:pPr>
              <w:contextualSpacing/>
              <w:jc w:val="both"/>
              <w:rPr>
                <w:rFonts w:ascii="Times New Roman" w:eastAsia="Times New Roman" w:hAnsi="Times New Roman"/>
                <w:spacing w:val="-2"/>
                <w:sz w:val="27"/>
                <w:szCs w:val="27"/>
              </w:rPr>
            </w:pPr>
            <w:r w:rsidRPr="00183862">
              <w:rPr>
                <w:rFonts w:ascii="Times New Roman" w:eastAsia="Times New Roman" w:hAnsi="Times New Roman"/>
                <w:spacing w:val="-2"/>
                <w:sz w:val="27"/>
                <w:szCs w:val="27"/>
              </w:rPr>
              <w:t xml:space="preserve">c) </w:t>
            </w:r>
            <w:r w:rsidRPr="00183862">
              <w:rPr>
                <w:rFonts w:ascii="Times New Roman" w:eastAsia="Times New Roman" w:hAnsi="Times New Roman"/>
                <w:spacing w:val="-2"/>
                <w:sz w:val="27"/>
                <w:szCs w:val="27"/>
                <w:lang w:val="vi-VN"/>
              </w:rPr>
              <w:t>Hạng C</w:t>
            </w:r>
            <w:r w:rsidRPr="00183862">
              <w:rPr>
                <w:rFonts w:ascii="Times New Roman" w:eastAsia="Times New Roman" w:hAnsi="Times New Roman"/>
                <w:spacing w:val="-2"/>
                <w:sz w:val="27"/>
                <w:szCs w:val="27"/>
              </w:rPr>
              <w:t>1</w:t>
            </w:r>
            <w:r w:rsidRPr="00183862">
              <w:rPr>
                <w:rFonts w:ascii="Times New Roman" w:eastAsia="Times New Roman" w:hAnsi="Times New Roman"/>
                <w:spacing w:val="-2"/>
                <w:sz w:val="27"/>
                <w:szCs w:val="27"/>
                <w:lang w:val="vi-VN"/>
              </w:rPr>
              <w:t xml:space="preserve"> cấp cho người lái xe ô tô tải </w:t>
            </w:r>
            <w:r w:rsidRPr="00183862">
              <w:rPr>
                <w:rFonts w:ascii="Times New Roman" w:eastAsia="Times New Roman" w:hAnsi="Times New Roman"/>
                <w:spacing w:val="-2"/>
                <w:sz w:val="27"/>
                <w:szCs w:val="27"/>
              </w:rPr>
              <w:t>(</w:t>
            </w:r>
            <w:r w:rsidRPr="00183862">
              <w:rPr>
                <w:rFonts w:ascii="Times New Roman" w:eastAsia="Times New Roman" w:hAnsi="Times New Roman"/>
                <w:spacing w:val="-2"/>
                <w:sz w:val="27"/>
                <w:szCs w:val="27"/>
                <w:lang w:val="vi-VN"/>
              </w:rPr>
              <w:t>kể cả ô tô tải chuyên dùng</w:t>
            </w:r>
            <w:r w:rsidRPr="00183862">
              <w:rPr>
                <w:rFonts w:ascii="Times New Roman" w:eastAsia="Times New Roman" w:hAnsi="Times New Roman"/>
                <w:spacing w:val="-2"/>
                <w:sz w:val="27"/>
                <w:szCs w:val="27"/>
              </w:rPr>
              <w:t>, ô tô chuyên dùng),</w:t>
            </w:r>
            <w:r w:rsidRPr="00183862">
              <w:rPr>
                <w:rFonts w:ascii="Times New Roman" w:eastAsia="Times New Roman" w:hAnsi="Times New Roman"/>
                <w:spacing w:val="-2"/>
                <w:sz w:val="27"/>
                <w:szCs w:val="27"/>
                <w:lang w:val="vi-VN"/>
              </w:rPr>
              <w:t xml:space="preserve"> máy kéocó </w:t>
            </w:r>
            <w:r w:rsidRPr="00183862">
              <w:rPr>
                <w:rFonts w:ascii="Times New Roman" w:eastAsia="Times New Roman" w:hAnsi="Times New Roman"/>
                <w:spacing w:val="-2"/>
                <w:sz w:val="27"/>
                <w:szCs w:val="27"/>
              </w:rPr>
              <w:t xml:space="preserve">khối lượng hàng chuyên chở theo thiết kế </w:t>
            </w:r>
            <w:r w:rsidRPr="00183862">
              <w:rPr>
                <w:rFonts w:ascii="Times New Roman" w:eastAsia="Times New Roman" w:hAnsi="Times New Roman"/>
                <w:spacing w:val="-2"/>
                <w:sz w:val="27"/>
                <w:szCs w:val="27"/>
                <w:lang w:val="vi-VN"/>
              </w:rPr>
              <w:t>t</w:t>
            </w:r>
            <w:r w:rsidRPr="00183862">
              <w:rPr>
                <w:rFonts w:ascii="Times New Roman" w:eastAsia="Times New Roman" w:hAnsi="Times New Roman"/>
                <w:spacing w:val="-2"/>
                <w:sz w:val="27"/>
                <w:szCs w:val="27"/>
              </w:rPr>
              <w:t>rên</w:t>
            </w:r>
            <w:r w:rsidRPr="00183862">
              <w:rPr>
                <w:rFonts w:ascii="Times New Roman" w:eastAsia="Times New Roman" w:hAnsi="Times New Roman"/>
                <w:spacing w:val="-2"/>
                <w:sz w:val="27"/>
                <w:szCs w:val="27"/>
                <w:lang w:val="vi-VN"/>
              </w:rPr>
              <w:t xml:space="preserve"> 3.500 kg </w:t>
            </w:r>
            <w:r w:rsidRPr="00183862">
              <w:rPr>
                <w:rFonts w:ascii="Times New Roman" w:eastAsia="Times New Roman" w:hAnsi="Times New Roman"/>
                <w:spacing w:val="-2"/>
                <w:sz w:val="27"/>
                <w:szCs w:val="27"/>
              </w:rPr>
              <w:t>đến 7.500 kg</w:t>
            </w:r>
            <w:r w:rsidRPr="00183862">
              <w:rPr>
                <w:rFonts w:ascii="Times New Roman" w:eastAsia="Times New Roman" w:hAnsi="Times New Roman"/>
                <w:spacing w:val="-2"/>
                <w:sz w:val="27"/>
                <w:szCs w:val="27"/>
                <w:lang w:val="vi-VN"/>
              </w:rPr>
              <w:t>;</w:t>
            </w:r>
            <w:r w:rsidRPr="00183862">
              <w:rPr>
                <w:rFonts w:ascii="Times New Roman" w:eastAsia="Times New Roman" w:hAnsi="Times New Roman"/>
                <w:spacing w:val="-2"/>
                <w:sz w:val="27"/>
                <w:szCs w:val="27"/>
              </w:rPr>
              <w:t xml:space="preserve"> các loại xe ô tô tải quy định cho giấy phép lái xe hạng C1 có gắn kèm rơ mooc với khối lượng toàn bộ thiết kế của rơ moóc không vượt quá 750 kg; </w:t>
            </w:r>
            <w:r w:rsidRPr="00183862">
              <w:rPr>
                <w:rFonts w:ascii="Times New Roman" w:eastAsia="Times New Roman" w:hAnsi="Times New Roman"/>
                <w:spacing w:val="-2"/>
                <w:sz w:val="27"/>
                <w:szCs w:val="27"/>
                <w:lang w:val="vi-VN"/>
              </w:rPr>
              <w:t>các loại xe quy định cho giấy phép lái xe các hạng</w:t>
            </w:r>
            <w:r w:rsidRPr="00183862">
              <w:rPr>
                <w:rFonts w:ascii="Times New Roman" w:eastAsia="Times New Roman" w:hAnsi="Times New Roman"/>
                <w:spacing w:val="-2"/>
                <w:sz w:val="27"/>
                <w:szCs w:val="27"/>
              </w:rPr>
              <w:t xml:space="preserve"> B2, B</w:t>
            </w:r>
            <w:r w:rsidRPr="00183862">
              <w:rPr>
                <w:rFonts w:ascii="Times New Roman" w:eastAsia="Times New Roman" w:hAnsi="Times New Roman"/>
                <w:spacing w:val="-2"/>
                <w:sz w:val="27"/>
                <w:szCs w:val="27"/>
                <w:lang w:val="vi-VN"/>
              </w:rPr>
              <w:t>;</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sz w:val="27"/>
                <w:szCs w:val="27"/>
              </w:rPr>
            </w:pP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 xml:space="preserve">d) </w:t>
            </w:r>
            <w:r w:rsidRPr="00183862">
              <w:rPr>
                <w:rFonts w:ascii="Times New Roman" w:eastAsia="Times New Roman" w:hAnsi="Times New Roman"/>
                <w:sz w:val="27"/>
                <w:szCs w:val="27"/>
                <w:lang w:val="vi-VN"/>
              </w:rPr>
              <w:t xml:space="preserve">Hạng C cấp cho người lái xe ô tô tải </w:t>
            </w:r>
            <w:r w:rsidRPr="00183862">
              <w:rPr>
                <w:rFonts w:ascii="Times New Roman" w:eastAsia="Times New Roman" w:hAnsi="Times New Roman"/>
                <w:sz w:val="27"/>
                <w:szCs w:val="27"/>
              </w:rPr>
              <w:t>(</w:t>
            </w:r>
            <w:r w:rsidRPr="00183862">
              <w:rPr>
                <w:rFonts w:ascii="Times New Roman" w:eastAsia="Times New Roman" w:hAnsi="Times New Roman"/>
                <w:spacing w:val="6"/>
                <w:sz w:val="27"/>
                <w:szCs w:val="27"/>
                <w:lang w:val="vi-VN"/>
              </w:rPr>
              <w:t>kể cả ô tô tải chuyên dùng</w:t>
            </w:r>
            <w:r w:rsidRPr="00183862">
              <w:rPr>
                <w:rFonts w:ascii="Times New Roman" w:eastAsia="Times New Roman" w:hAnsi="Times New Roman"/>
                <w:spacing w:val="6"/>
                <w:sz w:val="27"/>
                <w:szCs w:val="27"/>
              </w:rPr>
              <w:t>, ô tô chuyên dùng),</w:t>
            </w:r>
            <w:r w:rsidRPr="00183862">
              <w:rPr>
                <w:rFonts w:ascii="Times New Roman" w:eastAsia="Times New Roman" w:hAnsi="Times New Roman"/>
                <w:sz w:val="27"/>
                <w:szCs w:val="27"/>
                <w:lang w:val="vi-VN"/>
              </w:rPr>
              <w:t xml:space="preserve"> máy kéo có </w:t>
            </w:r>
            <w:r w:rsidRPr="00183862">
              <w:rPr>
                <w:rFonts w:ascii="Times New Roman" w:eastAsia="Times New Roman" w:hAnsi="Times New Roman"/>
                <w:spacing w:val="6"/>
                <w:sz w:val="27"/>
                <w:szCs w:val="27"/>
              </w:rPr>
              <w:t xml:space="preserve">khối lượng hàng chuyên chở theo </w:t>
            </w:r>
            <w:r w:rsidRPr="00183862">
              <w:rPr>
                <w:rFonts w:ascii="Times New Roman" w:eastAsia="Times New Roman" w:hAnsi="Times New Roman"/>
                <w:sz w:val="27"/>
                <w:szCs w:val="27"/>
              </w:rPr>
              <w:t>thiết kế trên 7.</w:t>
            </w:r>
            <w:r w:rsidRPr="00183862">
              <w:rPr>
                <w:rFonts w:ascii="Times New Roman" w:eastAsia="Times New Roman" w:hAnsi="Times New Roman"/>
                <w:sz w:val="27"/>
                <w:szCs w:val="27"/>
                <w:lang w:val="vi-VN"/>
              </w:rPr>
              <w:t>500 kg;</w:t>
            </w:r>
            <w:r w:rsidRPr="00183862">
              <w:rPr>
                <w:rFonts w:ascii="Times New Roman" w:eastAsia="Times New Roman" w:hAnsi="Times New Roman"/>
                <w:spacing w:val="6"/>
                <w:sz w:val="27"/>
                <w:szCs w:val="27"/>
              </w:rPr>
              <w:t xml:space="preserve"> các loại xe ô tô tải quy định cho giấy phép lái xe hạng C</w:t>
            </w:r>
            <w:r w:rsidRPr="00183862">
              <w:rPr>
                <w:rFonts w:ascii="Times New Roman" w:eastAsia="Times New Roman" w:hAnsi="Times New Roman"/>
                <w:sz w:val="27"/>
                <w:szCs w:val="27"/>
              </w:rPr>
              <w:t xml:space="preserve"> có gắn kèm rơ moóc với khối lượng toàn bộ thiết kế của rơ mooc không vượt quá 750 kg;</w:t>
            </w:r>
            <w:r w:rsidRPr="00183862">
              <w:rPr>
                <w:rFonts w:ascii="Times New Roman" w:eastAsia="Times New Roman" w:hAnsi="Times New Roman"/>
                <w:sz w:val="27"/>
                <w:szCs w:val="27"/>
                <w:lang w:val="vi-VN"/>
              </w:rPr>
              <w:t xml:space="preserve"> các loại xe quy định cho giấy phép lái xe các hạng</w:t>
            </w:r>
            <w:r w:rsidRPr="00183862">
              <w:rPr>
                <w:rFonts w:ascii="Times New Roman" w:eastAsia="Times New Roman" w:hAnsi="Times New Roman"/>
                <w:sz w:val="27"/>
                <w:szCs w:val="27"/>
              </w:rPr>
              <w:t xml:space="preserve"> B2, B, C1;</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sz w:val="27"/>
                <w:szCs w:val="27"/>
              </w:rPr>
            </w:pP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 xml:space="preserve">đ) </w:t>
            </w:r>
            <w:r w:rsidRPr="00183862">
              <w:rPr>
                <w:rFonts w:ascii="Times New Roman" w:eastAsia="Times New Roman" w:hAnsi="Times New Roman"/>
                <w:sz w:val="27"/>
                <w:szCs w:val="27"/>
                <w:lang w:val="vi-VN"/>
              </w:rPr>
              <w:t>Hạng D</w:t>
            </w:r>
            <w:r w:rsidRPr="00183862">
              <w:rPr>
                <w:rFonts w:ascii="Times New Roman" w:eastAsia="Times New Roman" w:hAnsi="Times New Roman"/>
                <w:sz w:val="27"/>
                <w:szCs w:val="27"/>
              </w:rPr>
              <w:t>1</w:t>
            </w:r>
            <w:r w:rsidRPr="00183862">
              <w:rPr>
                <w:rFonts w:ascii="Times New Roman" w:eastAsia="Times New Roman" w:hAnsi="Times New Roman"/>
                <w:sz w:val="27"/>
                <w:szCs w:val="27"/>
                <w:lang w:val="vi-VN"/>
              </w:rPr>
              <w:t xml:space="preserve"> cấp cho người lái xe ô tô chở người từ 10</w:t>
            </w:r>
            <w:r w:rsidRPr="00183862">
              <w:rPr>
                <w:rFonts w:ascii="Times New Roman" w:eastAsia="Times New Roman" w:hAnsi="Times New Roman"/>
                <w:sz w:val="27"/>
                <w:szCs w:val="27"/>
              </w:rPr>
              <w:t xml:space="preserve"> chỗ</w:t>
            </w:r>
            <w:r w:rsidRPr="00183862">
              <w:rPr>
                <w:rFonts w:ascii="Times New Roman" w:eastAsia="Times New Roman" w:hAnsi="Times New Roman"/>
                <w:sz w:val="27"/>
                <w:szCs w:val="27"/>
                <w:lang w:val="vi-VN"/>
              </w:rPr>
              <w:t xml:space="preserve"> đến </w:t>
            </w:r>
            <w:r w:rsidRPr="00183862">
              <w:rPr>
                <w:rFonts w:ascii="Times New Roman" w:eastAsia="Times New Roman" w:hAnsi="Times New Roman"/>
                <w:sz w:val="27"/>
                <w:szCs w:val="27"/>
              </w:rPr>
              <w:t>16</w:t>
            </w:r>
            <w:r w:rsidRPr="00183862">
              <w:rPr>
                <w:rFonts w:ascii="Times New Roman" w:eastAsia="Times New Roman" w:hAnsi="Times New Roman"/>
                <w:sz w:val="27"/>
                <w:szCs w:val="27"/>
                <w:lang w:val="vi-VN"/>
              </w:rPr>
              <w:t xml:space="preserve"> chỗ</w:t>
            </w:r>
            <w:r w:rsidRPr="00183862">
              <w:rPr>
                <w:rFonts w:ascii="Times New Roman" w:eastAsia="Times New Roman" w:hAnsi="Times New Roman"/>
                <w:sz w:val="27"/>
                <w:szCs w:val="27"/>
              </w:rPr>
              <w:t xml:space="preserve">; </w:t>
            </w:r>
            <w:r w:rsidRPr="00183862">
              <w:rPr>
                <w:rFonts w:ascii="Times New Roman" w:eastAsia="Times New Roman" w:hAnsi="Times New Roman"/>
                <w:spacing w:val="6"/>
                <w:sz w:val="27"/>
                <w:szCs w:val="27"/>
              </w:rPr>
              <w:t>các loại xe ô tô chở người quy định cho giấy phép lái xe hạng D1</w:t>
            </w:r>
            <w:r w:rsidRPr="00183862">
              <w:rPr>
                <w:rFonts w:ascii="Times New Roman" w:eastAsia="Times New Roman" w:hAnsi="Times New Roman"/>
                <w:sz w:val="27"/>
                <w:szCs w:val="27"/>
              </w:rPr>
              <w:t xml:space="preserve"> có gắn kèm rơ moóc với khối lượng toàn bộ thiết kế của rơ moóc không vượt quá 750 kg; </w:t>
            </w:r>
            <w:r w:rsidRPr="00183862">
              <w:rPr>
                <w:rFonts w:ascii="Times New Roman" w:eastAsia="Times New Roman" w:hAnsi="Times New Roman"/>
                <w:sz w:val="27"/>
                <w:szCs w:val="27"/>
                <w:lang w:val="vi-VN"/>
              </w:rPr>
              <w:t>các loại xe quy định cho giấy phép lái xe các hạng B</w:t>
            </w:r>
            <w:r w:rsidRPr="00183862">
              <w:rPr>
                <w:rFonts w:ascii="Times New Roman" w:eastAsia="Times New Roman" w:hAnsi="Times New Roman"/>
                <w:sz w:val="27"/>
                <w:szCs w:val="27"/>
              </w:rPr>
              <w:t>2</w:t>
            </w:r>
            <w:r w:rsidRPr="00183862">
              <w:rPr>
                <w:rFonts w:ascii="Times New Roman" w:eastAsia="Times New Roman" w:hAnsi="Times New Roman"/>
                <w:sz w:val="27"/>
                <w:szCs w:val="27"/>
                <w:lang w:val="vi-VN"/>
              </w:rPr>
              <w:t>, B</w:t>
            </w:r>
            <w:r w:rsidRPr="00183862">
              <w:rPr>
                <w:rFonts w:ascii="Times New Roman" w:eastAsia="Times New Roman" w:hAnsi="Times New Roman"/>
                <w:sz w:val="27"/>
                <w:szCs w:val="27"/>
              </w:rPr>
              <w:t>, C1, C</w:t>
            </w:r>
            <w:r w:rsidRPr="00183862">
              <w:rPr>
                <w:rFonts w:ascii="Times New Roman" w:eastAsia="Times New Roman" w:hAnsi="Times New Roman"/>
                <w:sz w:val="27"/>
                <w:szCs w:val="27"/>
                <w:lang w:val="vi-VN"/>
              </w:rPr>
              <w:t>;</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sz w:val="27"/>
                <w:szCs w:val="27"/>
              </w:rPr>
            </w:pP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 xml:space="preserve">e) </w:t>
            </w:r>
            <w:r w:rsidRPr="00183862">
              <w:rPr>
                <w:rFonts w:ascii="Times New Roman" w:eastAsia="Times New Roman" w:hAnsi="Times New Roman"/>
                <w:sz w:val="27"/>
                <w:szCs w:val="27"/>
                <w:lang w:val="vi-VN"/>
              </w:rPr>
              <w:t>Hạng D</w:t>
            </w:r>
            <w:r w:rsidRPr="00183862">
              <w:rPr>
                <w:rFonts w:ascii="Times New Roman" w:eastAsia="Times New Roman" w:hAnsi="Times New Roman"/>
                <w:sz w:val="27"/>
                <w:szCs w:val="27"/>
              </w:rPr>
              <w:t>2</w:t>
            </w:r>
            <w:r w:rsidRPr="00183862">
              <w:rPr>
                <w:rFonts w:ascii="Times New Roman" w:eastAsia="Times New Roman" w:hAnsi="Times New Roman"/>
                <w:sz w:val="27"/>
                <w:szCs w:val="27"/>
                <w:lang w:val="vi-VN"/>
              </w:rPr>
              <w:t xml:space="preserve"> cấp cho người lái xe ô tô chở người</w:t>
            </w:r>
            <w:r w:rsidRPr="00183862">
              <w:rPr>
                <w:rFonts w:ascii="Times New Roman" w:eastAsia="Times New Roman" w:hAnsi="Times New Roman"/>
                <w:sz w:val="27"/>
                <w:szCs w:val="27"/>
              </w:rPr>
              <w:t xml:space="preserve"> (kể cả ô tô buýt) trên</w:t>
            </w:r>
            <w:r w:rsidRPr="00183862">
              <w:rPr>
                <w:rFonts w:ascii="Times New Roman" w:eastAsia="Times New Roman" w:hAnsi="Times New Roman"/>
                <w:sz w:val="27"/>
                <w:szCs w:val="27"/>
                <w:lang w:val="vi-VN"/>
              </w:rPr>
              <w:t xml:space="preserve"> 1</w:t>
            </w:r>
            <w:r w:rsidRPr="00183862">
              <w:rPr>
                <w:rFonts w:ascii="Times New Roman" w:eastAsia="Times New Roman" w:hAnsi="Times New Roman"/>
                <w:sz w:val="27"/>
                <w:szCs w:val="27"/>
              </w:rPr>
              <w:t>6 chỗ</w:t>
            </w:r>
            <w:r w:rsidRPr="00183862">
              <w:rPr>
                <w:rFonts w:ascii="Times New Roman" w:eastAsia="Times New Roman" w:hAnsi="Times New Roman"/>
                <w:sz w:val="27"/>
                <w:szCs w:val="27"/>
                <w:lang w:val="vi-VN"/>
              </w:rPr>
              <w:t xml:space="preserve"> đến </w:t>
            </w:r>
            <w:r w:rsidRPr="00183862">
              <w:rPr>
                <w:rFonts w:ascii="Times New Roman" w:eastAsia="Times New Roman" w:hAnsi="Times New Roman"/>
                <w:sz w:val="27"/>
                <w:szCs w:val="27"/>
              </w:rPr>
              <w:t>30</w:t>
            </w:r>
            <w:r w:rsidRPr="00183862">
              <w:rPr>
                <w:rFonts w:ascii="Times New Roman" w:eastAsia="Times New Roman" w:hAnsi="Times New Roman"/>
                <w:sz w:val="27"/>
                <w:szCs w:val="27"/>
                <w:lang w:val="vi-VN"/>
              </w:rPr>
              <w:t xml:space="preserve"> chỗ</w:t>
            </w:r>
            <w:r w:rsidRPr="00183862">
              <w:rPr>
                <w:rFonts w:ascii="Times New Roman" w:eastAsia="Times New Roman" w:hAnsi="Times New Roman"/>
                <w:sz w:val="27"/>
                <w:szCs w:val="27"/>
              </w:rPr>
              <w:t>;</w:t>
            </w:r>
            <w:r w:rsidRPr="00183862">
              <w:rPr>
                <w:rFonts w:ascii="Times New Roman" w:eastAsia="Times New Roman" w:hAnsi="Times New Roman"/>
                <w:spacing w:val="6"/>
                <w:sz w:val="27"/>
                <w:szCs w:val="27"/>
              </w:rPr>
              <w:t xml:space="preserve"> các loại xe </w:t>
            </w:r>
            <w:r w:rsidRPr="00183862">
              <w:rPr>
                <w:rFonts w:ascii="Times New Roman" w:eastAsia="Times New Roman" w:hAnsi="Times New Roman"/>
                <w:sz w:val="27"/>
                <w:szCs w:val="27"/>
                <w:lang w:val="vi-VN"/>
              </w:rPr>
              <w:t xml:space="preserve">ô tô chở </w:t>
            </w:r>
            <w:r w:rsidRPr="00183862">
              <w:rPr>
                <w:rFonts w:ascii="Times New Roman" w:eastAsia="Times New Roman" w:hAnsi="Times New Roman"/>
                <w:sz w:val="27"/>
                <w:szCs w:val="27"/>
              </w:rPr>
              <w:t xml:space="preserve">người </w:t>
            </w:r>
            <w:r w:rsidRPr="00183862">
              <w:rPr>
                <w:rFonts w:ascii="Times New Roman" w:eastAsia="Times New Roman" w:hAnsi="Times New Roman"/>
                <w:spacing w:val="6"/>
                <w:sz w:val="27"/>
                <w:szCs w:val="27"/>
              </w:rPr>
              <w:t>quy định cho giấy phép lái xe hạng D2</w:t>
            </w:r>
            <w:r w:rsidRPr="00183862">
              <w:rPr>
                <w:rFonts w:ascii="Times New Roman" w:eastAsia="Times New Roman" w:hAnsi="Times New Roman"/>
                <w:sz w:val="27"/>
                <w:szCs w:val="27"/>
              </w:rPr>
              <w:t xml:space="preserve"> có gắn kèm rơ mooc với khối lượng toàn bộ thiết kế của rơ moóc không vượt quá 750 kg; </w:t>
            </w:r>
            <w:r w:rsidRPr="00183862">
              <w:rPr>
                <w:rFonts w:ascii="Times New Roman" w:eastAsia="Times New Roman" w:hAnsi="Times New Roman"/>
                <w:sz w:val="27"/>
                <w:szCs w:val="27"/>
                <w:lang w:val="vi-VN"/>
              </w:rPr>
              <w:t>các loại xe quy định cho giấy phép lái xe các</w:t>
            </w:r>
            <w:r w:rsidRPr="00183862">
              <w:rPr>
                <w:rFonts w:ascii="Times New Roman" w:eastAsia="Times New Roman" w:hAnsi="Times New Roman"/>
                <w:sz w:val="27"/>
                <w:szCs w:val="27"/>
              </w:rPr>
              <w:t xml:space="preserve"> </w:t>
            </w:r>
            <w:r w:rsidRPr="00183862">
              <w:rPr>
                <w:rFonts w:ascii="Times New Roman" w:eastAsia="Times New Roman" w:hAnsi="Times New Roman"/>
                <w:sz w:val="27"/>
                <w:szCs w:val="27"/>
                <w:lang w:val="vi-VN"/>
              </w:rPr>
              <w:t>hạng B</w:t>
            </w:r>
            <w:r w:rsidRPr="00183862">
              <w:rPr>
                <w:rFonts w:ascii="Times New Roman" w:eastAsia="Times New Roman" w:hAnsi="Times New Roman"/>
                <w:sz w:val="27"/>
                <w:szCs w:val="27"/>
              </w:rPr>
              <w:t>2</w:t>
            </w:r>
            <w:r w:rsidRPr="00183862">
              <w:rPr>
                <w:rFonts w:ascii="Times New Roman" w:eastAsia="Times New Roman" w:hAnsi="Times New Roman"/>
                <w:sz w:val="27"/>
                <w:szCs w:val="27"/>
                <w:lang w:val="vi-VN"/>
              </w:rPr>
              <w:t xml:space="preserve">, B, </w:t>
            </w:r>
            <w:r w:rsidRPr="00183862">
              <w:rPr>
                <w:rFonts w:ascii="Times New Roman" w:eastAsia="Times New Roman" w:hAnsi="Times New Roman"/>
                <w:sz w:val="27"/>
                <w:szCs w:val="27"/>
              </w:rPr>
              <w:t>C1, C, D1;</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sz w:val="27"/>
                <w:szCs w:val="27"/>
              </w:rPr>
            </w:pP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 xml:space="preserve">g) </w:t>
            </w:r>
            <w:r w:rsidRPr="00183862">
              <w:rPr>
                <w:rFonts w:ascii="Times New Roman" w:eastAsia="Times New Roman" w:hAnsi="Times New Roman"/>
                <w:sz w:val="27"/>
                <w:szCs w:val="27"/>
                <w:lang w:val="vi-VN"/>
              </w:rPr>
              <w:t xml:space="preserve">Hạng </w:t>
            </w:r>
            <w:r w:rsidRPr="00183862">
              <w:rPr>
                <w:rFonts w:ascii="Times New Roman" w:eastAsia="Times New Roman" w:hAnsi="Times New Roman"/>
                <w:sz w:val="27"/>
                <w:szCs w:val="27"/>
              </w:rPr>
              <w:t>D</w:t>
            </w:r>
            <w:r w:rsidRPr="00183862">
              <w:rPr>
                <w:rFonts w:ascii="Times New Roman" w:eastAsia="Times New Roman" w:hAnsi="Times New Roman"/>
                <w:sz w:val="27"/>
                <w:szCs w:val="27"/>
                <w:lang w:val="vi-VN"/>
              </w:rPr>
              <w:t xml:space="preserve"> cấp cho người lái xe ô tô chở người </w:t>
            </w:r>
            <w:r w:rsidRPr="00183862">
              <w:rPr>
                <w:rFonts w:ascii="Times New Roman" w:eastAsia="Times New Roman" w:hAnsi="Times New Roman"/>
                <w:sz w:val="27"/>
                <w:szCs w:val="27"/>
              </w:rPr>
              <w:t xml:space="preserve">(kể cả ô tô buýt) </w:t>
            </w:r>
            <w:r w:rsidRPr="00183862">
              <w:rPr>
                <w:rFonts w:ascii="Times New Roman" w:eastAsia="Times New Roman" w:hAnsi="Times New Roman"/>
                <w:sz w:val="27"/>
                <w:szCs w:val="27"/>
                <w:lang w:val="vi-VN"/>
              </w:rPr>
              <w:t xml:space="preserve">trên </w:t>
            </w:r>
            <w:r w:rsidRPr="00183862">
              <w:rPr>
                <w:rFonts w:ascii="Times New Roman" w:eastAsia="Times New Roman" w:hAnsi="Times New Roman"/>
                <w:sz w:val="27"/>
                <w:szCs w:val="27"/>
              </w:rPr>
              <w:t>30</w:t>
            </w:r>
            <w:r w:rsidRPr="00183862">
              <w:rPr>
                <w:rFonts w:ascii="Times New Roman" w:eastAsia="Times New Roman" w:hAnsi="Times New Roman"/>
                <w:sz w:val="27"/>
                <w:szCs w:val="27"/>
                <w:lang w:val="vi-VN"/>
              </w:rPr>
              <w:t xml:space="preserve"> chỗ</w:t>
            </w:r>
            <w:r w:rsidRPr="00183862">
              <w:rPr>
                <w:rFonts w:ascii="Times New Roman" w:eastAsia="Times New Roman" w:hAnsi="Times New Roman"/>
                <w:sz w:val="27"/>
                <w:szCs w:val="27"/>
              </w:rPr>
              <w:t xml:space="preserve">; xe ô tô chở người giường nằm; </w:t>
            </w:r>
            <w:r w:rsidRPr="00183862">
              <w:rPr>
                <w:rFonts w:ascii="Times New Roman" w:eastAsia="Times New Roman" w:hAnsi="Times New Roman"/>
                <w:spacing w:val="6"/>
                <w:sz w:val="27"/>
                <w:szCs w:val="27"/>
              </w:rPr>
              <w:t>các loại xe ô tô chở người quy định cho giấy phép lái xe hạng D</w:t>
            </w:r>
            <w:r w:rsidRPr="00183862">
              <w:rPr>
                <w:rFonts w:ascii="Times New Roman" w:eastAsia="Times New Roman" w:hAnsi="Times New Roman"/>
                <w:sz w:val="27"/>
                <w:szCs w:val="27"/>
              </w:rPr>
              <w:t xml:space="preserve"> có gắn kèm rơ mooc với khối lượng toàn bộ thiết kế của rơ moóc không vượt quá 750 kg; </w:t>
            </w:r>
            <w:r w:rsidRPr="00183862">
              <w:rPr>
                <w:rFonts w:ascii="Times New Roman" w:eastAsia="Times New Roman" w:hAnsi="Times New Roman"/>
                <w:sz w:val="27"/>
                <w:szCs w:val="27"/>
                <w:lang w:val="vi-VN"/>
              </w:rPr>
              <w:t xml:space="preserve">các loại xe quy định cho giấy phép lái xe các hạng </w:t>
            </w:r>
            <w:r w:rsidRPr="00183862">
              <w:rPr>
                <w:rFonts w:ascii="Times New Roman" w:eastAsia="Times New Roman" w:hAnsi="Times New Roman"/>
                <w:sz w:val="27"/>
                <w:szCs w:val="27"/>
              </w:rPr>
              <w:t xml:space="preserve">B2, </w:t>
            </w:r>
            <w:r w:rsidRPr="00183862">
              <w:rPr>
                <w:rFonts w:ascii="Times New Roman" w:eastAsia="Times New Roman" w:hAnsi="Times New Roman"/>
                <w:sz w:val="27"/>
                <w:szCs w:val="27"/>
                <w:lang w:val="vi-VN"/>
              </w:rPr>
              <w:t xml:space="preserve">B, </w:t>
            </w:r>
            <w:r w:rsidRPr="00183862">
              <w:rPr>
                <w:rFonts w:ascii="Times New Roman" w:eastAsia="Times New Roman" w:hAnsi="Times New Roman"/>
                <w:sz w:val="27"/>
                <w:szCs w:val="27"/>
              </w:rPr>
              <w:t>C1, C, D1, D2;</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sz w:val="27"/>
                <w:szCs w:val="27"/>
              </w:rPr>
            </w:pP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h) H</w:t>
            </w:r>
            <w:r w:rsidRPr="00183862">
              <w:rPr>
                <w:rFonts w:ascii="Times New Roman" w:eastAsia="Times New Roman" w:hAnsi="Times New Roman"/>
                <w:sz w:val="27"/>
                <w:szCs w:val="27"/>
                <w:lang w:val="vi-VN"/>
              </w:rPr>
              <w:t>ạng B</w:t>
            </w:r>
            <w:r w:rsidRPr="00183862">
              <w:rPr>
                <w:rFonts w:ascii="Times New Roman" w:eastAsia="Times New Roman" w:hAnsi="Times New Roman"/>
                <w:sz w:val="27"/>
                <w:szCs w:val="27"/>
              </w:rPr>
              <w:t>E</w:t>
            </w:r>
            <w:r w:rsidRPr="00183862">
              <w:rPr>
                <w:rFonts w:ascii="Times New Roman" w:eastAsia="Times New Roman" w:hAnsi="Times New Roman"/>
                <w:sz w:val="27"/>
                <w:szCs w:val="27"/>
                <w:lang w:val="vi-VN"/>
              </w:rPr>
              <w:t xml:space="preserve"> cấp cho người lái xe </w:t>
            </w:r>
            <w:r w:rsidRPr="00183862">
              <w:rPr>
                <w:rFonts w:ascii="Times New Roman" w:eastAsia="Times New Roman" w:hAnsi="Times New Roman"/>
                <w:sz w:val="27"/>
                <w:szCs w:val="27"/>
              </w:rPr>
              <w:t xml:space="preserve">để lái các loại xe ô tô quy định cho giấy phép lái xe hạng B khi </w:t>
            </w:r>
            <w:r w:rsidRPr="00183862">
              <w:rPr>
                <w:rFonts w:ascii="Times New Roman" w:eastAsia="Times New Roman" w:hAnsi="Times New Roman"/>
                <w:sz w:val="27"/>
                <w:szCs w:val="27"/>
                <w:lang w:val="vi-VN"/>
              </w:rPr>
              <w:t>kéo rơ moóc</w:t>
            </w:r>
            <w:r w:rsidRPr="00183862">
              <w:rPr>
                <w:rFonts w:ascii="Times New Roman" w:eastAsia="Times New Roman" w:hAnsi="Times New Roman"/>
                <w:sz w:val="27"/>
                <w:szCs w:val="27"/>
              </w:rPr>
              <w:t xml:space="preserve"> với khối lượng toàn bộ thiết </w:t>
            </w:r>
            <w:r w:rsidRPr="00183862">
              <w:rPr>
                <w:rFonts w:ascii="Times New Roman" w:eastAsia="Times New Roman" w:hAnsi="Times New Roman"/>
                <w:sz w:val="27"/>
                <w:szCs w:val="27"/>
              </w:rPr>
              <w:lastRenderedPageBreak/>
              <w:t>kế của rơ moóc trên 750 kg;</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sz w:val="27"/>
                <w:szCs w:val="27"/>
              </w:rPr>
            </w:pP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i) H</w:t>
            </w:r>
            <w:r w:rsidRPr="00183862">
              <w:rPr>
                <w:rFonts w:ascii="Times New Roman" w:eastAsia="Times New Roman" w:hAnsi="Times New Roman"/>
                <w:sz w:val="27"/>
                <w:szCs w:val="27"/>
                <w:lang w:val="vi-VN"/>
              </w:rPr>
              <w:t xml:space="preserve">ạng </w:t>
            </w:r>
            <w:r w:rsidRPr="00183862">
              <w:rPr>
                <w:rFonts w:ascii="Times New Roman" w:eastAsia="Times New Roman" w:hAnsi="Times New Roman"/>
                <w:sz w:val="27"/>
                <w:szCs w:val="27"/>
              </w:rPr>
              <w:t>C1E</w:t>
            </w:r>
            <w:r w:rsidRPr="00183862">
              <w:rPr>
                <w:rFonts w:ascii="Times New Roman" w:eastAsia="Times New Roman" w:hAnsi="Times New Roman"/>
                <w:sz w:val="27"/>
                <w:szCs w:val="27"/>
                <w:lang w:val="vi-VN"/>
              </w:rPr>
              <w:t xml:space="preserve"> cấp cho người lái xe </w:t>
            </w:r>
            <w:r w:rsidRPr="00183862">
              <w:rPr>
                <w:rFonts w:ascii="Times New Roman" w:eastAsia="Times New Roman" w:hAnsi="Times New Roman"/>
                <w:sz w:val="27"/>
                <w:szCs w:val="27"/>
              </w:rPr>
              <w:t xml:space="preserve">để lái các loại xe ô tô quy định cho giấy phép lái xe hạng C1 khi </w:t>
            </w:r>
            <w:r w:rsidRPr="00183862">
              <w:rPr>
                <w:rFonts w:ascii="Times New Roman" w:eastAsia="Times New Roman" w:hAnsi="Times New Roman"/>
                <w:sz w:val="27"/>
                <w:szCs w:val="27"/>
                <w:lang w:val="vi-VN"/>
              </w:rPr>
              <w:t>kéo rơ moóc</w:t>
            </w:r>
            <w:r w:rsidRPr="00183862">
              <w:rPr>
                <w:rFonts w:ascii="Times New Roman" w:eastAsia="Times New Roman" w:hAnsi="Times New Roman"/>
                <w:sz w:val="27"/>
                <w:szCs w:val="27"/>
              </w:rPr>
              <w:t xml:space="preserve"> với khối lượng toàn bộ thiết kế của rơ mooc trên 750kg;</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sz w:val="27"/>
                <w:szCs w:val="27"/>
              </w:rPr>
            </w:pP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 xml:space="preserve"> k) Hạng CE</w:t>
            </w:r>
            <w:r w:rsidRPr="00183862">
              <w:rPr>
                <w:rFonts w:ascii="Times New Roman" w:eastAsia="Times New Roman" w:hAnsi="Times New Roman"/>
                <w:sz w:val="27"/>
                <w:szCs w:val="27"/>
                <w:lang w:val="vi-VN"/>
              </w:rPr>
              <w:t xml:space="preserve"> cấp cho người lái xe </w:t>
            </w:r>
            <w:r w:rsidRPr="00183862">
              <w:rPr>
                <w:rFonts w:ascii="Times New Roman" w:eastAsia="Times New Roman" w:hAnsi="Times New Roman"/>
                <w:sz w:val="27"/>
                <w:szCs w:val="27"/>
              </w:rPr>
              <w:t xml:space="preserve">để lái các loại xe ô tô quy định cho giấy phép lái xe hạng C khi </w:t>
            </w:r>
            <w:r w:rsidRPr="00183862">
              <w:rPr>
                <w:rFonts w:ascii="Times New Roman" w:eastAsia="Times New Roman" w:hAnsi="Times New Roman"/>
                <w:sz w:val="27"/>
                <w:szCs w:val="27"/>
                <w:lang w:val="vi-VN"/>
              </w:rPr>
              <w:t>kéo rơ moóc</w:t>
            </w:r>
            <w:r w:rsidRPr="00183862">
              <w:rPr>
                <w:rFonts w:ascii="Times New Roman" w:eastAsia="Times New Roman" w:hAnsi="Times New Roman"/>
                <w:sz w:val="27"/>
                <w:szCs w:val="27"/>
              </w:rPr>
              <w:t xml:space="preserve"> với khối lượng toàn bộ thiết kế của rơ moóc trên 750 kg; xe ô tô</w:t>
            </w:r>
            <w:r w:rsidRPr="00183862">
              <w:rPr>
                <w:rFonts w:ascii="Times New Roman" w:eastAsia="Times New Roman" w:hAnsi="Times New Roman"/>
                <w:sz w:val="27"/>
                <w:szCs w:val="27"/>
                <w:lang w:val="vi-VN"/>
              </w:rPr>
              <w:t xml:space="preserve"> đầu kéo kéo sơ mi rơ moóc</w:t>
            </w:r>
            <w:r w:rsidRPr="00183862">
              <w:rPr>
                <w:rFonts w:ascii="Times New Roman" w:eastAsia="Times New Roman" w:hAnsi="Times New Roman"/>
                <w:sz w:val="27"/>
                <w:szCs w:val="27"/>
              </w:rPr>
              <w:t>;</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sz w:val="27"/>
                <w:szCs w:val="27"/>
              </w:rPr>
            </w:pP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l) H</w:t>
            </w:r>
            <w:r w:rsidRPr="00183862">
              <w:rPr>
                <w:rFonts w:ascii="Times New Roman" w:eastAsia="Times New Roman" w:hAnsi="Times New Roman"/>
                <w:sz w:val="27"/>
                <w:szCs w:val="27"/>
                <w:lang w:val="vi-VN"/>
              </w:rPr>
              <w:t>ạng D</w:t>
            </w:r>
            <w:r w:rsidRPr="00183862">
              <w:rPr>
                <w:rFonts w:ascii="Times New Roman" w:eastAsia="Times New Roman" w:hAnsi="Times New Roman"/>
                <w:sz w:val="27"/>
                <w:szCs w:val="27"/>
              </w:rPr>
              <w:t>1E</w:t>
            </w:r>
            <w:r w:rsidRPr="00183862">
              <w:rPr>
                <w:rFonts w:ascii="Times New Roman" w:eastAsia="Times New Roman" w:hAnsi="Times New Roman"/>
                <w:sz w:val="27"/>
                <w:szCs w:val="27"/>
                <w:lang w:val="vi-VN"/>
              </w:rPr>
              <w:t xml:space="preserve"> cấp cho người lái xe </w:t>
            </w:r>
            <w:r w:rsidRPr="00183862">
              <w:rPr>
                <w:rFonts w:ascii="Times New Roman" w:eastAsia="Times New Roman" w:hAnsi="Times New Roman"/>
                <w:sz w:val="27"/>
                <w:szCs w:val="27"/>
              </w:rPr>
              <w:t xml:space="preserve">để lái các loại xe ô tô quy định cho giấy phép lái xe hạng D1 khi </w:t>
            </w:r>
            <w:r w:rsidRPr="00183862">
              <w:rPr>
                <w:rFonts w:ascii="Times New Roman" w:eastAsia="Times New Roman" w:hAnsi="Times New Roman"/>
                <w:sz w:val="27"/>
                <w:szCs w:val="27"/>
                <w:lang w:val="vi-VN"/>
              </w:rPr>
              <w:t>kéo rơ moóc</w:t>
            </w:r>
            <w:r w:rsidRPr="00183862">
              <w:rPr>
                <w:rFonts w:ascii="Times New Roman" w:eastAsia="Times New Roman" w:hAnsi="Times New Roman"/>
                <w:sz w:val="27"/>
                <w:szCs w:val="27"/>
              </w:rPr>
              <w:t xml:space="preserve"> với khối lượng toàn bộ thiết kế của rơ mooc trên 750 kg;</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sz w:val="27"/>
                <w:szCs w:val="27"/>
              </w:rPr>
            </w:pP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m) H</w:t>
            </w:r>
            <w:r w:rsidRPr="00183862">
              <w:rPr>
                <w:rFonts w:ascii="Times New Roman" w:eastAsia="Times New Roman" w:hAnsi="Times New Roman"/>
                <w:sz w:val="27"/>
                <w:szCs w:val="27"/>
                <w:lang w:val="vi-VN"/>
              </w:rPr>
              <w:t>ạng D</w:t>
            </w:r>
            <w:r w:rsidRPr="00183862">
              <w:rPr>
                <w:rFonts w:ascii="Times New Roman" w:eastAsia="Times New Roman" w:hAnsi="Times New Roman"/>
                <w:sz w:val="27"/>
                <w:szCs w:val="27"/>
              </w:rPr>
              <w:t>2E</w:t>
            </w:r>
            <w:r w:rsidRPr="00183862">
              <w:rPr>
                <w:rFonts w:ascii="Times New Roman" w:eastAsia="Times New Roman" w:hAnsi="Times New Roman"/>
                <w:sz w:val="27"/>
                <w:szCs w:val="27"/>
                <w:lang w:val="vi-VN"/>
              </w:rPr>
              <w:t xml:space="preserve"> cấp cho người lái xe </w:t>
            </w:r>
            <w:r w:rsidRPr="00183862">
              <w:rPr>
                <w:rFonts w:ascii="Times New Roman" w:eastAsia="Times New Roman" w:hAnsi="Times New Roman"/>
                <w:sz w:val="27"/>
                <w:szCs w:val="27"/>
              </w:rPr>
              <w:t xml:space="preserve">để lái các loại xe ô tô quy định cho giấy phép lái xe hạng D2 khi </w:t>
            </w:r>
            <w:r w:rsidRPr="00183862">
              <w:rPr>
                <w:rFonts w:ascii="Times New Roman" w:eastAsia="Times New Roman" w:hAnsi="Times New Roman"/>
                <w:sz w:val="27"/>
                <w:szCs w:val="27"/>
                <w:lang w:val="vi-VN"/>
              </w:rPr>
              <w:t>kéo rơ moóc</w:t>
            </w:r>
            <w:r w:rsidRPr="00183862">
              <w:rPr>
                <w:rFonts w:ascii="Times New Roman" w:eastAsia="Times New Roman" w:hAnsi="Times New Roman"/>
                <w:sz w:val="27"/>
                <w:szCs w:val="27"/>
              </w:rPr>
              <w:t xml:space="preserve"> với khối lượng toàn bộ thiết kế của rơ mooc trên 750 kg;</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sz w:val="27"/>
                <w:szCs w:val="27"/>
              </w:rPr>
            </w:pP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n) Hạng</w:t>
            </w:r>
            <w:r w:rsidRPr="00183862">
              <w:rPr>
                <w:rFonts w:ascii="Times New Roman" w:eastAsia="Times New Roman" w:hAnsi="Times New Roman"/>
                <w:sz w:val="27"/>
                <w:szCs w:val="27"/>
                <w:lang w:val="vi-VN"/>
              </w:rPr>
              <w:t xml:space="preserve"> D</w:t>
            </w:r>
            <w:r w:rsidRPr="00183862">
              <w:rPr>
                <w:rFonts w:ascii="Times New Roman" w:eastAsia="Times New Roman" w:hAnsi="Times New Roman"/>
                <w:sz w:val="27"/>
                <w:szCs w:val="27"/>
              </w:rPr>
              <w:t>E</w:t>
            </w:r>
            <w:r w:rsidRPr="00183862">
              <w:rPr>
                <w:rFonts w:ascii="Times New Roman" w:eastAsia="Times New Roman" w:hAnsi="Times New Roman"/>
                <w:sz w:val="27"/>
                <w:szCs w:val="27"/>
                <w:lang w:val="vi-VN"/>
              </w:rPr>
              <w:t xml:space="preserve"> cấp cho người lái xe </w:t>
            </w:r>
            <w:r w:rsidRPr="00183862">
              <w:rPr>
                <w:rFonts w:ascii="Times New Roman" w:eastAsia="Times New Roman" w:hAnsi="Times New Roman"/>
                <w:sz w:val="27"/>
                <w:szCs w:val="27"/>
              </w:rPr>
              <w:t xml:space="preserve">để lái các loại xe ô tô quy định cho giấy phép lái xe hạng D khi </w:t>
            </w:r>
            <w:r w:rsidRPr="00183862">
              <w:rPr>
                <w:rFonts w:ascii="Times New Roman" w:eastAsia="Times New Roman" w:hAnsi="Times New Roman"/>
                <w:sz w:val="27"/>
                <w:szCs w:val="27"/>
                <w:lang w:val="vi-VN"/>
              </w:rPr>
              <w:t>kéo rơ moóc</w:t>
            </w:r>
            <w:r w:rsidRPr="00183862">
              <w:rPr>
                <w:rFonts w:ascii="Times New Roman" w:eastAsia="Times New Roman" w:hAnsi="Times New Roman"/>
                <w:sz w:val="27"/>
                <w:szCs w:val="27"/>
              </w:rPr>
              <w:t xml:space="preserve"> với khối lượng toàn bộ thiết kế của rơ mooc trên 750 kg;</w:t>
            </w:r>
            <w:r w:rsidRPr="00183862">
              <w:rPr>
                <w:rFonts w:ascii="Times New Roman" w:eastAsia="Times New Roman" w:hAnsi="Times New Roman"/>
                <w:sz w:val="27"/>
                <w:szCs w:val="27"/>
                <w:lang w:val="vi-VN"/>
              </w:rPr>
              <w:t xml:space="preserve"> xe ô tô chở khách nối toa</w:t>
            </w:r>
            <w:r w:rsidRPr="00183862">
              <w:rPr>
                <w:rFonts w:ascii="Times New Roman" w:eastAsia="Times New Roman" w:hAnsi="Times New Roman"/>
                <w:sz w:val="27"/>
                <w:szCs w:val="27"/>
              </w:rPr>
              <w:t>.</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sz w:val="27"/>
                <w:szCs w:val="27"/>
              </w:rPr>
            </w:pP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5. N</w:t>
            </w:r>
            <w:r w:rsidRPr="00183862">
              <w:rPr>
                <w:rFonts w:ascii="Times New Roman" w:eastAsia="Times New Roman" w:hAnsi="Times New Roman"/>
                <w:sz w:val="27"/>
                <w:szCs w:val="27"/>
                <w:lang w:val="vi-VN"/>
              </w:rPr>
              <w:t xml:space="preserve">gười lái xe ô tô </w:t>
            </w:r>
            <w:r w:rsidRPr="00183862">
              <w:rPr>
                <w:rFonts w:ascii="Times New Roman" w:eastAsia="Times New Roman" w:hAnsi="Times New Roman"/>
                <w:sz w:val="27"/>
                <w:szCs w:val="27"/>
              </w:rPr>
              <w:t xml:space="preserve">chở người phải có </w:t>
            </w:r>
            <w:r w:rsidRPr="00183862">
              <w:rPr>
                <w:rFonts w:ascii="Times New Roman" w:eastAsia="Times New Roman" w:hAnsi="Times New Roman"/>
                <w:sz w:val="27"/>
                <w:szCs w:val="27"/>
                <w:lang w:val="vi-VN"/>
              </w:rPr>
              <w:t xml:space="preserve">giấy phép lái xe </w:t>
            </w:r>
            <w:r w:rsidRPr="00183862">
              <w:rPr>
                <w:rFonts w:ascii="Times New Roman" w:eastAsia="Times New Roman" w:hAnsi="Times New Roman"/>
                <w:sz w:val="27"/>
                <w:szCs w:val="27"/>
              </w:rPr>
              <w:t xml:space="preserve">phù hợp với số chỗ được bố trí trên xe. Trường hợp số chỗ trên xe được bố trí ít hơn so với xe cùng kiểu loại, xe có </w:t>
            </w:r>
            <w:r w:rsidRPr="00183862">
              <w:rPr>
                <w:rFonts w:ascii="Times New Roman" w:eastAsia="Times New Roman" w:hAnsi="Times New Roman"/>
                <w:sz w:val="27"/>
                <w:szCs w:val="27"/>
                <w:lang w:val="vi-VN"/>
              </w:rPr>
              <w:t>kích thước giới hạn</w:t>
            </w:r>
            <w:r w:rsidRPr="00183862">
              <w:rPr>
                <w:rFonts w:ascii="Times New Roman" w:eastAsia="Times New Roman" w:hAnsi="Times New Roman"/>
                <w:sz w:val="27"/>
                <w:szCs w:val="27"/>
              </w:rPr>
              <w:t xml:space="preserve"> </w:t>
            </w:r>
            <w:r w:rsidRPr="00183862">
              <w:rPr>
                <w:rFonts w:ascii="Times New Roman" w:eastAsia="Times New Roman" w:hAnsi="Times New Roman"/>
                <w:sz w:val="27"/>
                <w:szCs w:val="27"/>
                <w:lang w:val="vi-VN"/>
              </w:rPr>
              <w:t>tương đương</w:t>
            </w:r>
            <w:r w:rsidRPr="00183862">
              <w:rPr>
                <w:rFonts w:ascii="Times New Roman" w:eastAsia="Times New Roman" w:hAnsi="Times New Roman"/>
                <w:sz w:val="27"/>
                <w:szCs w:val="27"/>
              </w:rPr>
              <w:t xml:space="preserve"> thì số chỗ trên xe được tính theo số chỗ trên xe cùng kiểu loại, xe </w:t>
            </w:r>
            <w:r w:rsidRPr="00183862">
              <w:rPr>
                <w:rFonts w:ascii="Times New Roman" w:eastAsia="Times New Roman" w:hAnsi="Times New Roman"/>
                <w:sz w:val="27"/>
                <w:szCs w:val="27"/>
                <w:lang w:val="vi-VN"/>
              </w:rPr>
              <w:t>có kích thước giới hạn tương đương</w:t>
            </w:r>
            <w:r w:rsidRPr="00183862">
              <w:rPr>
                <w:rFonts w:ascii="Times New Roman" w:eastAsia="Times New Roman" w:hAnsi="Times New Roman"/>
                <w:sz w:val="27"/>
                <w:szCs w:val="27"/>
              </w:rPr>
              <w:t>.</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sz w:val="27"/>
                <w:szCs w:val="27"/>
              </w:rPr>
            </w:pP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 xml:space="preserve">6. </w:t>
            </w:r>
            <w:r w:rsidRPr="00183862">
              <w:rPr>
                <w:rFonts w:ascii="Times New Roman" w:eastAsia="Times New Roman" w:hAnsi="Times New Roman"/>
                <w:sz w:val="27"/>
                <w:szCs w:val="27"/>
                <w:lang w:val="vi-VN"/>
              </w:rPr>
              <w:t>Người khuyết tật điều khiển</w:t>
            </w:r>
            <w:r w:rsidRPr="00183862">
              <w:rPr>
                <w:rFonts w:ascii="Times New Roman" w:eastAsia="Times New Roman" w:hAnsi="Times New Roman"/>
                <w:bCs/>
                <w:sz w:val="27"/>
                <w:szCs w:val="27"/>
                <w:lang w:val="vi-VN"/>
              </w:rPr>
              <w:t> </w:t>
            </w:r>
            <w:r w:rsidRPr="00183862">
              <w:rPr>
                <w:rFonts w:ascii="Times New Roman" w:eastAsia="Times New Roman" w:hAnsi="Times New Roman"/>
                <w:sz w:val="27"/>
                <w:szCs w:val="27"/>
                <w:lang w:val="vi-VN"/>
              </w:rPr>
              <w:t>xe mô tô ba bánh dùng cho người khuyết tật được cấp giấy phép lái xe hạng A</w:t>
            </w:r>
            <w:r w:rsidRPr="00183862">
              <w:rPr>
                <w:rFonts w:ascii="Times New Roman" w:eastAsia="Times New Roman" w:hAnsi="Times New Roman"/>
                <w:sz w:val="27"/>
                <w:szCs w:val="27"/>
              </w:rPr>
              <w:t>1.</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bCs/>
                <w:sz w:val="27"/>
                <w:szCs w:val="27"/>
              </w:rPr>
            </w:pPr>
          </w:p>
        </w:tc>
        <w:tc>
          <w:tcPr>
            <w:tcW w:w="7796" w:type="dxa"/>
          </w:tcPr>
          <w:p w:rsidR="009A64C5" w:rsidRPr="00183862" w:rsidRDefault="009A64C5" w:rsidP="00AA2009">
            <w:pPr>
              <w:contextualSpacing/>
              <w:jc w:val="both"/>
              <w:rPr>
                <w:rFonts w:ascii="Times New Roman" w:eastAsia="Times New Roman" w:hAnsi="Times New Roman"/>
                <w:bCs/>
                <w:sz w:val="27"/>
                <w:szCs w:val="27"/>
              </w:rPr>
            </w:pPr>
            <w:r w:rsidRPr="00183862">
              <w:rPr>
                <w:rFonts w:ascii="Times New Roman" w:eastAsia="Times New Roman" w:hAnsi="Times New Roman"/>
                <w:bCs/>
                <w:sz w:val="27"/>
                <w:szCs w:val="27"/>
              </w:rPr>
              <w:t>7. Người khuyết tật điều khiển xe ô tô có cơ cấu điều khiển phù hợp với tình trạng khuyết tật được cấp giấy phép lái xe hạng B2</w:t>
            </w:r>
            <w:r w:rsidRPr="00183862">
              <w:rPr>
                <w:rFonts w:ascii="Times New Roman" w:eastAsia="Times New Roman" w:hAnsi="Times New Roman"/>
                <w:bCs/>
                <w:iCs/>
                <w:sz w:val="27"/>
                <w:szCs w:val="27"/>
              </w:rPr>
              <w:t>.</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bCs/>
                <w:sz w:val="27"/>
                <w:szCs w:val="27"/>
              </w:rPr>
            </w:pPr>
          </w:p>
        </w:tc>
        <w:tc>
          <w:tcPr>
            <w:tcW w:w="7796" w:type="dxa"/>
          </w:tcPr>
          <w:p w:rsidR="009A64C5" w:rsidRPr="00183862" w:rsidRDefault="009A64C5" w:rsidP="00AA2009">
            <w:pPr>
              <w:contextualSpacing/>
              <w:jc w:val="both"/>
              <w:rPr>
                <w:rFonts w:ascii="Times New Roman" w:eastAsia="Times New Roman" w:hAnsi="Times New Roman"/>
                <w:bCs/>
                <w:sz w:val="27"/>
                <w:szCs w:val="27"/>
              </w:rPr>
            </w:pPr>
            <w:r w:rsidRPr="00183862">
              <w:rPr>
                <w:rFonts w:ascii="Times New Roman" w:eastAsia="Times New Roman" w:hAnsi="Times New Roman"/>
                <w:bCs/>
                <w:sz w:val="27"/>
                <w:szCs w:val="27"/>
              </w:rPr>
              <w:t>8. Giấy phép lái xe cấp cho mỗi người có duy nhất 01 số quản lý, đảm bảo không lặp lại ở người khác.</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bCs/>
                <w:sz w:val="27"/>
                <w:szCs w:val="27"/>
              </w:rPr>
            </w:pPr>
          </w:p>
        </w:tc>
        <w:tc>
          <w:tcPr>
            <w:tcW w:w="7796" w:type="dxa"/>
          </w:tcPr>
          <w:p w:rsidR="009A64C5" w:rsidRPr="00183862" w:rsidRDefault="009A64C5" w:rsidP="00AA2009">
            <w:pPr>
              <w:contextualSpacing/>
              <w:jc w:val="both"/>
              <w:rPr>
                <w:rFonts w:ascii="Times New Roman" w:eastAsia="Times New Roman" w:hAnsi="Times New Roman"/>
                <w:bCs/>
                <w:sz w:val="27"/>
                <w:szCs w:val="27"/>
              </w:rPr>
            </w:pPr>
            <w:r w:rsidRPr="00183862">
              <w:rPr>
                <w:rFonts w:ascii="Times New Roman" w:eastAsia="Times New Roman" w:hAnsi="Times New Roman"/>
                <w:bCs/>
                <w:sz w:val="27"/>
                <w:szCs w:val="27"/>
              </w:rPr>
              <w:t>9. Thời hạn của giấy phép lái xe</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sz w:val="27"/>
                <w:szCs w:val="27"/>
              </w:rPr>
            </w:pP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a) Giấy phép lái xe các hạng A0, A1, A, B1 không quy định thời hạn;</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sz w:val="27"/>
                <w:szCs w:val="27"/>
              </w:rPr>
            </w:pP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b) Giấy phép lái xe hạng B2 có thời hạn đến khi người lái xe đủ 60 tuổi; đối với các trường hợp từ 60 tuổi trở lên, giấy phép lái xe có thời hạn 10 năm kể từ ngày cấp.</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sz w:val="27"/>
                <w:szCs w:val="27"/>
              </w:rPr>
            </w:pP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c) Giấy phép lái xe hạng B có thời hạn 10 năm kể từ ngày cấp;</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sz w:val="27"/>
                <w:szCs w:val="27"/>
              </w:rPr>
            </w:pP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d) Giấy phép lái xe các hạng  C1, C, D1, D2, D, BE, C1E, CE, D1E, D2E và DE có thời hạn 05 năm kể từ ngày cấp.</w:t>
            </w:r>
          </w:p>
        </w:tc>
      </w:tr>
      <w:tr w:rsidR="009A64C5" w:rsidRPr="00183862" w:rsidTr="009A64C5">
        <w:tc>
          <w:tcPr>
            <w:tcW w:w="7338" w:type="dxa"/>
          </w:tcPr>
          <w:p w:rsidR="009A64C5" w:rsidRPr="00183862" w:rsidRDefault="009A64C5" w:rsidP="00AA2009">
            <w:pPr>
              <w:contextualSpacing/>
              <w:jc w:val="both"/>
              <w:rPr>
                <w:rFonts w:ascii="Times New Roman" w:hAnsi="Times New Roman"/>
                <w:sz w:val="27"/>
                <w:szCs w:val="27"/>
              </w:rPr>
            </w:pPr>
          </w:p>
        </w:tc>
        <w:tc>
          <w:tcPr>
            <w:tcW w:w="7796" w:type="dxa"/>
          </w:tcPr>
          <w:p w:rsidR="009A64C5" w:rsidRPr="00183862" w:rsidRDefault="009A64C5" w:rsidP="00AA2009">
            <w:pPr>
              <w:contextualSpacing/>
              <w:jc w:val="both"/>
              <w:rPr>
                <w:rFonts w:ascii="Times New Roman" w:eastAsia="Times New Roman" w:hAnsi="Times New Roman"/>
                <w:bCs/>
                <w:sz w:val="27"/>
                <w:szCs w:val="27"/>
              </w:rPr>
            </w:pPr>
            <w:r w:rsidRPr="00183862">
              <w:rPr>
                <w:rFonts w:ascii="Times New Roman" w:hAnsi="Times New Roman"/>
                <w:sz w:val="27"/>
                <w:szCs w:val="27"/>
              </w:rPr>
              <w:t xml:space="preserve">10. </w:t>
            </w:r>
            <w:r w:rsidRPr="00183862">
              <w:rPr>
                <w:rFonts w:ascii="Times New Roman" w:eastAsia="Times New Roman" w:hAnsi="Times New Roman"/>
                <w:sz w:val="27"/>
                <w:szCs w:val="27"/>
              </w:rPr>
              <w:t xml:space="preserve">Bộ trưởng Bộ Giao thông vận tải quy định hình thức, yếu tố kỹ thuật bảo an đối với giấy phép lái xe. Bộ trưởng Bộ Quốc phòng, Bộ trưởng Bộ Công an quy định hình thức, yếu tố kỹ thuật bảo an đối với giấy phép lái xe </w:t>
            </w:r>
            <w:r w:rsidRPr="00183862">
              <w:rPr>
                <w:rFonts w:ascii="Times New Roman" w:hAnsi="Times New Roman"/>
                <w:iCs/>
                <w:sz w:val="27"/>
                <w:szCs w:val="27"/>
              </w:rPr>
              <w:t>do Bộ Quốc phòng và Bộ Công an cấp</w:t>
            </w:r>
            <w:r w:rsidRPr="00183862">
              <w:rPr>
                <w:rFonts w:ascii="Times New Roman" w:hAnsi="Times New Roman"/>
                <w:sz w:val="27"/>
                <w:szCs w:val="27"/>
              </w:rPr>
              <w:t>.</w:t>
            </w:r>
          </w:p>
        </w:tc>
      </w:tr>
      <w:tr w:rsidR="00716593" w:rsidRPr="00183862" w:rsidTr="009A64C5">
        <w:tc>
          <w:tcPr>
            <w:tcW w:w="7338" w:type="dxa"/>
          </w:tcPr>
          <w:p w:rsidR="00716593" w:rsidRPr="00183862" w:rsidRDefault="00716593" w:rsidP="00AA2009">
            <w:pPr>
              <w:jc w:val="both"/>
              <w:rPr>
                <w:rFonts w:ascii="Times New Roman" w:eastAsia="Times New Roman" w:hAnsi="Times New Roman"/>
                <w:b/>
                <w:bCs/>
                <w:color w:val="000000"/>
                <w:sz w:val="27"/>
                <w:szCs w:val="27"/>
              </w:rPr>
            </w:pPr>
            <w:r w:rsidRPr="00183862">
              <w:rPr>
                <w:rFonts w:ascii="Times New Roman" w:eastAsia="Times New Roman" w:hAnsi="Times New Roman"/>
                <w:b/>
                <w:bCs/>
                <w:color w:val="000000"/>
                <w:sz w:val="27"/>
                <w:szCs w:val="27"/>
              </w:rPr>
              <w:t>Điều 60.</w:t>
            </w:r>
            <w:r w:rsidRPr="00183862">
              <w:rPr>
                <w:rFonts w:ascii="Times New Roman" w:eastAsia="Times New Roman" w:hAnsi="Times New Roman"/>
                <w:color w:val="000000"/>
                <w:sz w:val="27"/>
                <w:szCs w:val="27"/>
              </w:rPr>
              <w:t xml:space="preserve"> </w:t>
            </w:r>
            <w:r w:rsidRPr="00183862">
              <w:rPr>
                <w:rFonts w:ascii="Times New Roman" w:eastAsia="Times New Roman" w:hAnsi="Times New Roman"/>
                <w:b/>
                <w:bCs/>
                <w:color w:val="000000"/>
                <w:sz w:val="27"/>
                <w:szCs w:val="27"/>
              </w:rPr>
              <w:t>Tuổi, sức khỏe của người lái xe</w:t>
            </w:r>
          </w:p>
        </w:tc>
        <w:tc>
          <w:tcPr>
            <w:tcW w:w="7796" w:type="dxa"/>
          </w:tcPr>
          <w:p w:rsidR="00716593" w:rsidRPr="00183862" w:rsidRDefault="00716593" w:rsidP="00AA2009">
            <w:pPr>
              <w:contextualSpacing/>
              <w:jc w:val="both"/>
              <w:rPr>
                <w:rFonts w:ascii="Times New Roman" w:hAnsi="Times New Roman"/>
                <w:b/>
                <w:bCs/>
                <w:sz w:val="27"/>
                <w:szCs w:val="27"/>
              </w:rPr>
            </w:pPr>
            <w:r w:rsidRPr="00183862">
              <w:rPr>
                <w:rFonts w:ascii="Times New Roman" w:eastAsia="Times New Roman" w:hAnsi="Times New Roman"/>
                <w:b/>
                <w:bCs/>
                <w:sz w:val="27"/>
                <w:szCs w:val="27"/>
              </w:rPr>
              <w:t>Điều 98. Tuổi, sức khỏe của người lái xe</w:t>
            </w:r>
          </w:p>
        </w:tc>
      </w:tr>
      <w:tr w:rsidR="00716593" w:rsidRPr="00183862" w:rsidTr="009A64C5">
        <w:tc>
          <w:tcPr>
            <w:tcW w:w="7338" w:type="dxa"/>
          </w:tcPr>
          <w:p w:rsidR="00716593" w:rsidRPr="00183862" w:rsidRDefault="007165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1. Độ tuổi của người lái xe quy định như sau:</w:t>
            </w:r>
          </w:p>
        </w:tc>
        <w:tc>
          <w:tcPr>
            <w:tcW w:w="7796" w:type="dxa"/>
          </w:tcPr>
          <w:p w:rsidR="00716593" w:rsidRPr="00183862" w:rsidRDefault="00716593" w:rsidP="00AA2009">
            <w:pPr>
              <w:contextualSpacing/>
              <w:jc w:val="both"/>
              <w:rPr>
                <w:rFonts w:ascii="Times New Roman" w:hAnsi="Times New Roman"/>
                <w:bCs/>
                <w:sz w:val="27"/>
                <w:szCs w:val="27"/>
              </w:rPr>
            </w:pPr>
            <w:r w:rsidRPr="00183862">
              <w:rPr>
                <w:rFonts w:ascii="Times New Roman" w:eastAsia="Times New Roman" w:hAnsi="Times New Roman"/>
                <w:sz w:val="27"/>
                <w:szCs w:val="27"/>
              </w:rPr>
              <w:t>1. Độ tuổi của người lái xe quy định như sau:</w:t>
            </w:r>
          </w:p>
        </w:tc>
      </w:tr>
      <w:tr w:rsidR="00716593" w:rsidRPr="00183862" w:rsidTr="009A64C5">
        <w:tc>
          <w:tcPr>
            <w:tcW w:w="7338" w:type="dxa"/>
          </w:tcPr>
          <w:p w:rsidR="00716593" w:rsidRPr="00183862" w:rsidRDefault="007165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a) Người đủ 16 tuổi trở lên được lái xe gắn máy có dung tích xi-lanh dưới 50 cm</w:t>
            </w:r>
            <w:r w:rsidRPr="00183862">
              <w:rPr>
                <w:rFonts w:ascii="Times New Roman" w:eastAsia="Times New Roman" w:hAnsi="Times New Roman"/>
                <w:color w:val="000000"/>
                <w:sz w:val="27"/>
                <w:szCs w:val="27"/>
                <w:vertAlign w:val="superscript"/>
              </w:rPr>
              <w:t>3</w:t>
            </w:r>
            <w:r w:rsidRPr="00183862">
              <w:rPr>
                <w:rFonts w:ascii="Times New Roman" w:eastAsia="Times New Roman" w:hAnsi="Times New Roman"/>
                <w:color w:val="000000"/>
                <w:sz w:val="27"/>
                <w:szCs w:val="27"/>
              </w:rPr>
              <w:t>;</w:t>
            </w:r>
          </w:p>
        </w:tc>
        <w:tc>
          <w:tcPr>
            <w:tcW w:w="7796" w:type="dxa"/>
          </w:tcPr>
          <w:p w:rsidR="00716593" w:rsidRPr="00183862" w:rsidRDefault="00716593" w:rsidP="00AA2009">
            <w:pPr>
              <w:contextualSpacing/>
              <w:jc w:val="both"/>
              <w:rPr>
                <w:rFonts w:ascii="Times New Roman" w:eastAsia="Times New Roman" w:hAnsi="Times New Roman"/>
                <w:bCs/>
                <w:sz w:val="27"/>
                <w:szCs w:val="27"/>
              </w:rPr>
            </w:pPr>
            <w:r w:rsidRPr="00183862">
              <w:rPr>
                <w:rFonts w:ascii="Times New Roman" w:eastAsia="Times New Roman" w:hAnsi="Times New Roman"/>
                <w:sz w:val="27"/>
                <w:szCs w:val="27"/>
              </w:rPr>
              <w:t>a) Người đủ 16 tuổi trở lên được cấp giấy phép lái xe hạng A0;</w:t>
            </w:r>
          </w:p>
        </w:tc>
      </w:tr>
      <w:tr w:rsidR="00716593" w:rsidRPr="00183862" w:rsidTr="009A64C5">
        <w:tc>
          <w:tcPr>
            <w:tcW w:w="7338" w:type="dxa"/>
          </w:tcPr>
          <w:p w:rsidR="00716593" w:rsidRPr="00183862" w:rsidRDefault="007165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b) Người đủ 18 tuổi trở lên được lái xe mô tô hai bánh, xe mô tô ba bánh có dung tích xi-lanh từ 50 cm</w:t>
            </w:r>
            <w:r w:rsidRPr="00183862">
              <w:rPr>
                <w:rFonts w:ascii="Times New Roman" w:eastAsia="Times New Roman" w:hAnsi="Times New Roman"/>
                <w:color w:val="000000"/>
                <w:sz w:val="27"/>
                <w:szCs w:val="27"/>
                <w:vertAlign w:val="superscript"/>
              </w:rPr>
              <w:t>3</w:t>
            </w:r>
            <w:r w:rsidRPr="00183862">
              <w:rPr>
                <w:rFonts w:ascii="Times New Roman" w:eastAsia="Times New Roman" w:hAnsi="Times New Roman"/>
                <w:color w:val="000000"/>
                <w:sz w:val="27"/>
                <w:szCs w:val="27"/>
              </w:rPr>
              <w:t xml:space="preserve"> trở lên và các loại xe có kết cấu tương tự; xe ô tô tải, máy kéo có trọng tải dưới 3.500 kg; xe ô tô chở người đến 9 chỗ ngồi;</w:t>
            </w:r>
          </w:p>
        </w:tc>
        <w:tc>
          <w:tcPr>
            <w:tcW w:w="7796" w:type="dxa"/>
          </w:tcPr>
          <w:p w:rsidR="00716593" w:rsidRPr="00183862" w:rsidRDefault="00716593" w:rsidP="00AA2009">
            <w:pPr>
              <w:contextualSpacing/>
              <w:jc w:val="both"/>
              <w:rPr>
                <w:rFonts w:ascii="Times New Roman" w:hAnsi="Times New Roman"/>
                <w:bCs/>
                <w:sz w:val="27"/>
                <w:szCs w:val="27"/>
              </w:rPr>
            </w:pPr>
            <w:r w:rsidRPr="00183862">
              <w:rPr>
                <w:rFonts w:ascii="Times New Roman" w:hAnsi="Times New Roman"/>
                <w:sz w:val="27"/>
                <w:szCs w:val="27"/>
              </w:rPr>
              <w:t>b) Người đủ 18 tuổi trở lên được cấp giấy phép lái xe hạng A1, A, B1, B2 và B;</w:t>
            </w:r>
          </w:p>
        </w:tc>
      </w:tr>
      <w:tr w:rsidR="00716593" w:rsidRPr="00183862" w:rsidTr="009A64C5">
        <w:tc>
          <w:tcPr>
            <w:tcW w:w="7338" w:type="dxa"/>
          </w:tcPr>
          <w:p w:rsidR="00716593" w:rsidRPr="00183862" w:rsidRDefault="007165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 xml:space="preserve">c) Người đủ 21 tuổi trở lên được lái xe ô tô tải, máy kéo có trọng tải từ 3.500 kg trở lên; lái xe hạng B2 kéo rơ moóc (FB2); </w:t>
            </w:r>
          </w:p>
        </w:tc>
        <w:tc>
          <w:tcPr>
            <w:tcW w:w="7796" w:type="dxa"/>
          </w:tcPr>
          <w:p w:rsidR="00716593" w:rsidRPr="00183862" w:rsidRDefault="00716593" w:rsidP="00AA2009">
            <w:pPr>
              <w:contextualSpacing/>
              <w:jc w:val="both"/>
              <w:rPr>
                <w:rFonts w:ascii="Times New Roman" w:eastAsia="Times New Roman" w:hAnsi="Times New Roman"/>
                <w:bCs/>
                <w:sz w:val="27"/>
                <w:szCs w:val="27"/>
              </w:rPr>
            </w:pPr>
            <w:r w:rsidRPr="00183862">
              <w:rPr>
                <w:rFonts w:ascii="Times New Roman" w:eastAsia="Times New Roman" w:hAnsi="Times New Roman"/>
                <w:sz w:val="27"/>
                <w:szCs w:val="27"/>
              </w:rPr>
              <w:t xml:space="preserve">c) Người đủ 21 tuổi trở lên được cấp giấy phép lái xe hạng </w:t>
            </w:r>
            <w:r w:rsidRPr="00183862">
              <w:rPr>
                <w:rFonts w:ascii="Times New Roman" w:hAnsi="Times New Roman"/>
                <w:sz w:val="27"/>
                <w:szCs w:val="27"/>
              </w:rPr>
              <w:t>C1, C, BE;</w:t>
            </w:r>
          </w:p>
        </w:tc>
      </w:tr>
      <w:tr w:rsidR="00716593" w:rsidRPr="00183862" w:rsidTr="009A64C5">
        <w:tc>
          <w:tcPr>
            <w:tcW w:w="7338" w:type="dxa"/>
          </w:tcPr>
          <w:p w:rsidR="00716593" w:rsidRPr="00183862" w:rsidRDefault="007165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d) Người đủ 24 tuổi trở lên được lái xe ô tô chở người từ 10 đến 30 chỗ ngồi; lái xe hạng C kéo rơ moóc, sơ mi rơ moóc (FC);</w:t>
            </w:r>
          </w:p>
        </w:tc>
        <w:tc>
          <w:tcPr>
            <w:tcW w:w="7796" w:type="dxa"/>
          </w:tcPr>
          <w:p w:rsidR="00716593" w:rsidRPr="00183862" w:rsidRDefault="00716593" w:rsidP="00AA2009">
            <w:pPr>
              <w:contextualSpacing/>
              <w:jc w:val="both"/>
              <w:rPr>
                <w:rFonts w:ascii="Times New Roman" w:eastAsia="Times New Roman" w:hAnsi="Times New Roman"/>
                <w:bCs/>
                <w:sz w:val="27"/>
                <w:szCs w:val="27"/>
              </w:rPr>
            </w:pPr>
            <w:r w:rsidRPr="00183862">
              <w:rPr>
                <w:rFonts w:ascii="Times New Roman" w:eastAsia="Times New Roman" w:hAnsi="Times New Roman"/>
                <w:sz w:val="27"/>
                <w:szCs w:val="27"/>
              </w:rPr>
              <w:t xml:space="preserve">d) Người đủ 24 tuổi trở lên được cấp giấy phép lái xe hạng </w:t>
            </w:r>
            <w:r w:rsidRPr="00183862">
              <w:rPr>
                <w:rFonts w:ascii="Times New Roman" w:hAnsi="Times New Roman"/>
                <w:sz w:val="27"/>
                <w:szCs w:val="27"/>
              </w:rPr>
              <w:t>D1, D2, C1E, CE;</w:t>
            </w:r>
          </w:p>
        </w:tc>
      </w:tr>
      <w:tr w:rsidR="00716593" w:rsidRPr="00183862" w:rsidTr="009A64C5">
        <w:tc>
          <w:tcPr>
            <w:tcW w:w="7338" w:type="dxa"/>
          </w:tcPr>
          <w:p w:rsidR="00716593" w:rsidRPr="00183862" w:rsidRDefault="007165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đ) Người đủ 27 tuổi trở lên được lái xe ô tô chở người trên 30 chỗ ngồi; lái xe hạng D kéo rơ moóc (FD);</w:t>
            </w:r>
          </w:p>
        </w:tc>
        <w:tc>
          <w:tcPr>
            <w:tcW w:w="7796" w:type="dxa"/>
          </w:tcPr>
          <w:p w:rsidR="00716593" w:rsidRPr="00183862" w:rsidRDefault="00716593" w:rsidP="00AA2009">
            <w:pPr>
              <w:contextualSpacing/>
              <w:jc w:val="both"/>
              <w:rPr>
                <w:rFonts w:ascii="Times New Roman" w:eastAsia="Times New Roman" w:hAnsi="Times New Roman"/>
                <w:bCs/>
                <w:sz w:val="27"/>
                <w:szCs w:val="27"/>
              </w:rPr>
            </w:pPr>
            <w:r w:rsidRPr="00183862">
              <w:rPr>
                <w:rFonts w:ascii="Times New Roman" w:eastAsia="Times New Roman" w:hAnsi="Times New Roman"/>
                <w:sz w:val="27"/>
                <w:szCs w:val="27"/>
              </w:rPr>
              <w:t xml:space="preserve">đ) Người đủ 27 tuổi trở lên được cấp giấy phép lái xe hạng </w:t>
            </w:r>
            <w:r w:rsidRPr="00183862">
              <w:rPr>
                <w:rFonts w:ascii="Times New Roman" w:hAnsi="Times New Roman"/>
                <w:sz w:val="27"/>
                <w:szCs w:val="27"/>
              </w:rPr>
              <w:t>D, D1E, D2E, DE;</w:t>
            </w:r>
          </w:p>
        </w:tc>
      </w:tr>
      <w:tr w:rsidR="00716593" w:rsidRPr="00183862" w:rsidTr="009A64C5">
        <w:tc>
          <w:tcPr>
            <w:tcW w:w="7338" w:type="dxa"/>
          </w:tcPr>
          <w:p w:rsidR="00716593" w:rsidRPr="00183862" w:rsidRDefault="007165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e) Tuổi tối đa của người lái xe ô tô chở người trên 30 chỗ ngồi là 50 tuổi đối với nữ và 55 tuổi đối với nam.</w:t>
            </w:r>
          </w:p>
        </w:tc>
        <w:tc>
          <w:tcPr>
            <w:tcW w:w="7796" w:type="dxa"/>
          </w:tcPr>
          <w:p w:rsidR="00716593" w:rsidRPr="00183862" w:rsidRDefault="00716593" w:rsidP="00AA2009">
            <w:pPr>
              <w:contextualSpacing/>
              <w:jc w:val="both"/>
              <w:rPr>
                <w:rFonts w:ascii="Times New Roman" w:eastAsia="Times New Roman" w:hAnsi="Times New Roman"/>
                <w:bCs/>
                <w:sz w:val="27"/>
                <w:szCs w:val="27"/>
              </w:rPr>
            </w:pPr>
            <w:r w:rsidRPr="00183862">
              <w:rPr>
                <w:rFonts w:ascii="Times New Roman" w:eastAsia="Times New Roman" w:hAnsi="Times New Roman"/>
                <w:sz w:val="27"/>
                <w:szCs w:val="27"/>
              </w:rPr>
              <w:t>e</w:t>
            </w:r>
            <w:r w:rsidRPr="00183862">
              <w:rPr>
                <w:rFonts w:ascii="Times New Roman" w:hAnsi="Times New Roman"/>
                <w:sz w:val="27"/>
                <w:szCs w:val="27"/>
              </w:rPr>
              <w:t>) Tuổi tối đa của người hành nghề lái xe ô tô chở người trên 30 chỗ ngồi phù hợp với tuổi lao động được quy định trong Bộ luật Lao động.</w:t>
            </w:r>
          </w:p>
        </w:tc>
      </w:tr>
      <w:tr w:rsidR="00716593" w:rsidRPr="00183862" w:rsidTr="009A64C5">
        <w:tc>
          <w:tcPr>
            <w:tcW w:w="7338" w:type="dxa"/>
          </w:tcPr>
          <w:p w:rsidR="00716593" w:rsidRPr="00183862" w:rsidRDefault="007165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pacing w:val="-2"/>
                <w:sz w:val="27"/>
                <w:szCs w:val="27"/>
              </w:rPr>
              <w:lastRenderedPageBreak/>
              <w:t>2. Người lái xe phải có sức khỏe phù hợp với loại xe, công dụng của xe. Bộ trưởng Bộ Y tế chủ trì, phối hợp với Bộ trưởng Bộ Giao thông vận tải quy định về tiêu chuẩn sức khỏe của người lái xe, việc khám sức khỏe định kỳ đối với người lái xe ô tô và quy định về cơ sở y tế khám sức khoẻ của người lái xe</w:t>
            </w:r>
            <w:r w:rsidRPr="00183862">
              <w:rPr>
                <w:rFonts w:ascii="Times New Roman" w:eastAsia="Times New Roman" w:hAnsi="Times New Roman"/>
                <w:i/>
                <w:iCs/>
                <w:color w:val="000000"/>
                <w:spacing w:val="-2"/>
                <w:sz w:val="27"/>
                <w:szCs w:val="27"/>
              </w:rPr>
              <w:t>.</w:t>
            </w:r>
          </w:p>
        </w:tc>
        <w:tc>
          <w:tcPr>
            <w:tcW w:w="7796" w:type="dxa"/>
          </w:tcPr>
          <w:p w:rsidR="00716593" w:rsidRPr="00183862" w:rsidRDefault="00716593" w:rsidP="00AA2009">
            <w:pPr>
              <w:contextualSpacing/>
              <w:jc w:val="both"/>
              <w:rPr>
                <w:rFonts w:ascii="Times New Roman" w:eastAsia="Times New Roman" w:hAnsi="Times New Roman"/>
                <w:bCs/>
                <w:sz w:val="27"/>
                <w:szCs w:val="27"/>
              </w:rPr>
            </w:pPr>
            <w:r w:rsidRPr="00183862">
              <w:rPr>
                <w:rFonts w:ascii="Times New Roman" w:eastAsia="Times New Roman" w:hAnsi="Times New Roman"/>
                <w:sz w:val="27"/>
                <w:szCs w:val="27"/>
              </w:rPr>
              <w:t xml:space="preserve">2. Người lái xe phải có sức khỏe phù hợp với loại xe, công dụng của xe. </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sz w:val="27"/>
                <w:szCs w:val="27"/>
              </w:rPr>
            </w:pPr>
          </w:p>
        </w:tc>
        <w:tc>
          <w:tcPr>
            <w:tcW w:w="7796" w:type="dxa"/>
          </w:tcPr>
          <w:p w:rsidR="009A64C5" w:rsidRPr="00183862" w:rsidRDefault="009A64C5" w:rsidP="00AA2009">
            <w:pPr>
              <w:contextualSpacing/>
              <w:jc w:val="both"/>
              <w:rPr>
                <w:rFonts w:ascii="Times New Roman" w:hAnsi="Times New Roman"/>
                <w:sz w:val="27"/>
                <w:szCs w:val="27"/>
              </w:rPr>
            </w:pPr>
            <w:r w:rsidRPr="00183862">
              <w:rPr>
                <w:rFonts w:ascii="Times New Roman" w:eastAsia="Times New Roman" w:hAnsi="Times New Roman"/>
                <w:sz w:val="27"/>
                <w:szCs w:val="27"/>
              </w:rPr>
              <w:t>3. Bộ trưởng Bộ Y tế  quy định về tiêu chuẩn sức khỏe của người lái xe</w:t>
            </w:r>
            <w:r w:rsidRPr="00183862">
              <w:rPr>
                <w:rFonts w:ascii="Times New Roman" w:hAnsi="Times New Roman"/>
                <w:sz w:val="27"/>
                <w:szCs w:val="27"/>
              </w:rPr>
              <w:t xml:space="preserve">; </w:t>
            </w:r>
            <w:r w:rsidRPr="00183862">
              <w:rPr>
                <w:rFonts w:ascii="Times New Roman" w:eastAsia="Times New Roman" w:hAnsi="Times New Roman"/>
                <w:sz w:val="27"/>
                <w:szCs w:val="27"/>
              </w:rPr>
              <w:t>việc khám sức khỏe định kỳ đối với người lái xe ô tô kinh doanh vận tải; xây dựng cơ sở dữ liệu</w:t>
            </w:r>
            <w:r w:rsidRPr="00183862">
              <w:rPr>
                <w:rFonts w:ascii="Times New Roman" w:hAnsi="Times New Roman"/>
                <w:sz w:val="27"/>
                <w:szCs w:val="27"/>
              </w:rPr>
              <w:t xml:space="preserve"> về khám sức khỏe của người lái xe.</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iCs/>
                <w:sz w:val="27"/>
                <w:szCs w:val="27"/>
              </w:rPr>
            </w:pP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iCs/>
                <w:sz w:val="27"/>
                <w:szCs w:val="27"/>
              </w:rPr>
              <w:t>4. Bộ trưởng Bộ Quốc phòng quy định về độ tuổi đào tạo và cấp giấy phép lái xe cho hạ sĩ quan, binh sĩ phù hợp với quy định của Luật Nghĩa vụ quân sự.</w:t>
            </w:r>
          </w:p>
        </w:tc>
      </w:tr>
      <w:tr w:rsidR="00716593" w:rsidRPr="00183862" w:rsidTr="009A64C5">
        <w:tc>
          <w:tcPr>
            <w:tcW w:w="7338" w:type="dxa"/>
          </w:tcPr>
          <w:p w:rsidR="00716593" w:rsidRPr="00183862" w:rsidRDefault="00716593" w:rsidP="00AA2009">
            <w:pPr>
              <w:jc w:val="both"/>
              <w:rPr>
                <w:rFonts w:ascii="Times New Roman" w:eastAsia="Times New Roman" w:hAnsi="Times New Roman"/>
                <w:b/>
                <w:bCs/>
                <w:color w:val="000000"/>
                <w:sz w:val="27"/>
                <w:szCs w:val="27"/>
              </w:rPr>
            </w:pPr>
            <w:r w:rsidRPr="00183862">
              <w:rPr>
                <w:rFonts w:ascii="Times New Roman" w:eastAsia="Times New Roman" w:hAnsi="Times New Roman"/>
                <w:b/>
                <w:bCs/>
                <w:color w:val="000000"/>
                <w:sz w:val="27"/>
                <w:szCs w:val="27"/>
              </w:rPr>
              <w:t>Điều 61.</w:t>
            </w:r>
            <w:r w:rsidRPr="00183862">
              <w:rPr>
                <w:rFonts w:ascii="Times New Roman" w:eastAsia="Times New Roman" w:hAnsi="Times New Roman"/>
                <w:color w:val="000000"/>
                <w:sz w:val="27"/>
                <w:szCs w:val="27"/>
              </w:rPr>
              <w:t xml:space="preserve"> </w:t>
            </w:r>
            <w:r w:rsidRPr="00183862">
              <w:rPr>
                <w:rFonts w:ascii="Times New Roman" w:eastAsia="Times New Roman" w:hAnsi="Times New Roman"/>
                <w:b/>
                <w:bCs/>
                <w:color w:val="000000"/>
                <w:sz w:val="27"/>
                <w:szCs w:val="27"/>
              </w:rPr>
              <w:t>Đào tạo lái xe, sát hạch để cấp giấy phép lái xe</w:t>
            </w:r>
          </w:p>
        </w:tc>
        <w:tc>
          <w:tcPr>
            <w:tcW w:w="7796" w:type="dxa"/>
          </w:tcPr>
          <w:p w:rsidR="00716593" w:rsidRPr="00183862" w:rsidRDefault="00716593" w:rsidP="00AA2009">
            <w:pPr>
              <w:contextualSpacing/>
              <w:jc w:val="both"/>
              <w:rPr>
                <w:rFonts w:ascii="Times New Roman" w:hAnsi="Times New Roman"/>
                <w:b/>
                <w:bCs/>
                <w:sz w:val="27"/>
                <w:szCs w:val="27"/>
              </w:rPr>
            </w:pPr>
            <w:r w:rsidRPr="00183862">
              <w:rPr>
                <w:rFonts w:ascii="Times New Roman" w:eastAsia="Times New Roman" w:hAnsi="Times New Roman"/>
                <w:b/>
                <w:bCs/>
                <w:sz w:val="27"/>
                <w:szCs w:val="27"/>
              </w:rPr>
              <w:t>Điều 99. Đào tạo lái xe</w:t>
            </w:r>
          </w:p>
        </w:tc>
      </w:tr>
      <w:tr w:rsidR="00716593" w:rsidRPr="00183862" w:rsidTr="009A64C5">
        <w:tc>
          <w:tcPr>
            <w:tcW w:w="7338" w:type="dxa"/>
          </w:tcPr>
          <w:p w:rsidR="00716593" w:rsidRPr="00183862" w:rsidRDefault="00716593"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1. Cơ sở đào tạo lái xe là loại hình cơ sở dạy nghề, phải có đủ điều kiện về lớp học, sân tập lái, xe tập lái, đội ngũ giáo viên, giáo trình, giáo án và phải được giấy cấp phép theo quy định.</w:t>
            </w:r>
          </w:p>
        </w:tc>
        <w:tc>
          <w:tcPr>
            <w:tcW w:w="7796" w:type="dxa"/>
          </w:tcPr>
          <w:p w:rsidR="00716593" w:rsidRPr="00183862" w:rsidRDefault="00716593" w:rsidP="00AA2009">
            <w:pPr>
              <w:contextualSpacing/>
              <w:jc w:val="both"/>
              <w:rPr>
                <w:rFonts w:ascii="Times New Roman" w:hAnsi="Times New Roman"/>
                <w:sz w:val="27"/>
                <w:szCs w:val="27"/>
              </w:rPr>
            </w:pPr>
            <w:r w:rsidRPr="00183862">
              <w:rPr>
                <w:rFonts w:ascii="Times New Roman" w:hAnsi="Times New Roman"/>
                <w:iCs/>
                <w:sz w:val="27"/>
                <w:szCs w:val="27"/>
              </w:rPr>
              <w:t>1. Người có độ tuổi, sức khoẻ đáp ứng quy định tại Điều 98 Luật này nếu có nhu cầu được cấp giấy phép lái xe phải được đào tạo theo nội dung và chương trình đào tạo quy định cho từng hạng giấy phép lái xe.</w:t>
            </w:r>
          </w:p>
        </w:tc>
      </w:tr>
      <w:tr w:rsidR="00716593" w:rsidRPr="00183862" w:rsidTr="009A64C5">
        <w:tc>
          <w:tcPr>
            <w:tcW w:w="7338" w:type="dxa"/>
          </w:tcPr>
          <w:p w:rsidR="00716593" w:rsidRPr="00183862" w:rsidRDefault="007165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 xml:space="preserve">2. Cơ sở đào tạo lái xe phải thực hiện đúng nội dung và chương trình quy định cho từng loại, hạng giấy phép lái xe. </w:t>
            </w:r>
          </w:p>
        </w:tc>
        <w:tc>
          <w:tcPr>
            <w:tcW w:w="7796" w:type="dxa"/>
          </w:tcPr>
          <w:p w:rsidR="00716593" w:rsidRPr="00183862" w:rsidRDefault="00716593" w:rsidP="00AA2009">
            <w:pPr>
              <w:contextualSpacing/>
              <w:jc w:val="both"/>
              <w:rPr>
                <w:rFonts w:ascii="Times New Roman" w:eastAsia="Times New Roman" w:hAnsi="Times New Roman"/>
                <w:bCs/>
                <w:sz w:val="27"/>
                <w:szCs w:val="27"/>
              </w:rPr>
            </w:pPr>
            <w:r w:rsidRPr="00183862">
              <w:rPr>
                <w:rFonts w:ascii="Times New Roman" w:eastAsia="Times New Roman" w:hAnsi="Times New Roman"/>
                <w:sz w:val="27"/>
                <w:szCs w:val="27"/>
              </w:rPr>
              <w:t>2. Việc đào tạo để nâng hạng giấy phép lái xe thực hiện cho những trường hợp sau đây:</w:t>
            </w:r>
          </w:p>
        </w:tc>
      </w:tr>
      <w:tr w:rsidR="00716593" w:rsidRPr="00183862" w:rsidTr="009A64C5">
        <w:tc>
          <w:tcPr>
            <w:tcW w:w="7338" w:type="dxa"/>
          </w:tcPr>
          <w:p w:rsidR="00716593" w:rsidRPr="00183862" w:rsidRDefault="00716593"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pacing w:val="-2"/>
                <w:sz w:val="27"/>
                <w:szCs w:val="27"/>
              </w:rPr>
              <w:t xml:space="preserve">3. Người có nhu cầu được cấp giấy phép lái xe hạng A1, A2, A3, A4, B1 phải được đào tạo. Người có nhu cầu được cấp giấy phép lái xe hạng B2, C, D, E và các giấy phép lái xe hạng F phải được đào tạo tập trung tại cơ sở đào tạo. </w:t>
            </w:r>
          </w:p>
        </w:tc>
        <w:tc>
          <w:tcPr>
            <w:tcW w:w="7796" w:type="dxa"/>
          </w:tcPr>
          <w:p w:rsidR="00716593" w:rsidRPr="00183862" w:rsidRDefault="00716593" w:rsidP="00AA2009">
            <w:pPr>
              <w:contextualSpacing/>
              <w:jc w:val="both"/>
              <w:rPr>
                <w:rFonts w:ascii="Times New Roman" w:eastAsia="Times New Roman" w:hAnsi="Times New Roman"/>
                <w:bCs/>
                <w:sz w:val="27"/>
                <w:szCs w:val="27"/>
              </w:rPr>
            </w:pPr>
            <w:r w:rsidRPr="00183862">
              <w:rPr>
                <w:rFonts w:ascii="Times New Roman" w:hAnsi="Times New Roman"/>
                <w:sz w:val="27"/>
                <w:szCs w:val="27"/>
              </w:rPr>
              <w:t>a) Nâng hạng giấy phép lái xe từ hạng B2 lên hạng B;</w:t>
            </w:r>
          </w:p>
        </w:tc>
      </w:tr>
      <w:tr w:rsidR="00716593" w:rsidRPr="00183862" w:rsidTr="009A64C5">
        <w:tc>
          <w:tcPr>
            <w:tcW w:w="7338" w:type="dxa"/>
          </w:tcPr>
          <w:p w:rsidR="00716593" w:rsidRPr="00183862" w:rsidRDefault="00716593"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4. Việc đào tạo để nâng hạng giấy phép lái xe thực hiện cho những trường hợp sau đây:</w:t>
            </w:r>
          </w:p>
        </w:tc>
        <w:tc>
          <w:tcPr>
            <w:tcW w:w="7796" w:type="dxa"/>
          </w:tcPr>
          <w:p w:rsidR="00716593" w:rsidRPr="00183862" w:rsidRDefault="00716593" w:rsidP="00AA2009">
            <w:pPr>
              <w:contextualSpacing/>
              <w:jc w:val="both"/>
              <w:rPr>
                <w:rFonts w:ascii="Times New Roman" w:eastAsia="Times New Roman" w:hAnsi="Times New Roman"/>
                <w:bCs/>
                <w:sz w:val="27"/>
                <w:szCs w:val="27"/>
              </w:rPr>
            </w:pPr>
            <w:r w:rsidRPr="00183862">
              <w:rPr>
                <w:rFonts w:ascii="Times New Roman" w:hAnsi="Times New Roman"/>
                <w:sz w:val="27"/>
                <w:szCs w:val="27"/>
              </w:rPr>
              <w:t>b) Nâng hạng giấy phép lái xe từ hạng B lên hạng C1 hoặc lên hạng C hoặc lên hạng D1 hoặc lên hạng D2;</w:t>
            </w:r>
          </w:p>
        </w:tc>
      </w:tr>
      <w:tr w:rsidR="00716593" w:rsidRPr="00183862" w:rsidTr="009A64C5">
        <w:tc>
          <w:tcPr>
            <w:tcW w:w="7338" w:type="dxa"/>
          </w:tcPr>
          <w:p w:rsidR="00716593" w:rsidRPr="00183862" w:rsidRDefault="007165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a) Nâng hạng giấy phép lái xe từ hạng B1 lên hạng B2;</w:t>
            </w:r>
          </w:p>
        </w:tc>
        <w:tc>
          <w:tcPr>
            <w:tcW w:w="7796" w:type="dxa"/>
          </w:tcPr>
          <w:p w:rsidR="00716593" w:rsidRPr="00183862" w:rsidRDefault="00716593" w:rsidP="00AA2009">
            <w:pPr>
              <w:contextualSpacing/>
              <w:jc w:val="both"/>
              <w:rPr>
                <w:rFonts w:ascii="Times New Roman" w:eastAsia="Times New Roman" w:hAnsi="Times New Roman"/>
                <w:bCs/>
                <w:sz w:val="27"/>
                <w:szCs w:val="27"/>
              </w:rPr>
            </w:pPr>
            <w:r w:rsidRPr="00183862">
              <w:rPr>
                <w:rFonts w:ascii="Times New Roman" w:hAnsi="Times New Roman"/>
                <w:sz w:val="27"/>
                <w:szCs w:val="27"/>
              </w:rPr>
              <w:t>c) Nâng hạng giấy phép lái xe từ hạng C1 lên hạng C hoặc lên hạng D1 hoặc lên hạng D2 hoặc lên hạng D;</w:t>
            </w:r>
          </w:p>
        </w:tc>
      </w:tr>
      <w:tr w:rsidR="00716593" w:rsidRPr="00183862" w:rsidTr="009A64C5">
        <w:tc>
          <w:tcPr>
            <w:tcW w:w="7338" w:type="dxa"/>
          </w:tcPr>
          <w:p w:rsidR="00716593" w:rsidRPr="00183862" w:rsidRDefault="007165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b) Nâng hạng giấy phép lái xe từ hạng B2 lên hạng C hoặc lên hạng D;</w:t>
            </w:r>
          </w:p>
        </w:tc>
        <w:tc>
          <w:tcPr>
            <w:tcW w:w="7796" w:type="dxa"/>
          </w:tcPr>
          <w:p w:rsidR="00716593" w:rsidRPr="00183862" w:rsidRDefault="00716593" w:rsidP="00AA2009">
            <w:pPr>
              <w:contextualSpacing/>
              <w:jc w:val="both"/>
              <w:rPr>
                <w:rFonts w:ascii="Times New Roman" w:eastAsia="Times New Roman" w:hAnsi="Times New Roman"/>
                <w:bCs/>
                <w:sz w:val="27"/>
                <w:szCs w:val="27"/>
              </w:rPr>
            </w:pPr>
            <w:r w:rsidRPr="00183862">
              <w:rPr>
                <w:rFonts w:ascii="Times New Roman" w:hAnsi="Times New Roman"/>
                <w:sz w:val="27"/>
                <w:szCs w:val="27"/>
              </w:rPr>
              <w:t>d) Nâng hạng giấy phép lái xe từ hạng C lên hạng D1 hoặc lên hạng D2 hoặc lên hạng D;</w:t>
            </w:r>
          </w:p>
        </w:tc>
      </w:tr>
      <w:tr w:rsidR="00716593" w:rsidRPr="00183862" w:rsidTr="009A64C5">
        <w:tc>
          <w:tcPr>
            <w:tcW w:w="7338" w:type="dxa"/>
          </w:tcPr>
          <w:p w:rsidR="00716593" w:rsidRPr="00183862" w:rsidRDefault="007165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lastRenderedPageBreak/>
              <w:t>c) Nâng hạng giấy phép lái xe từ hạng C lên hạng D hoặc lên hạng E;</w:t>
            </w:r>
          </w:p>
        </w:tc>
        <w:tc>
          <w:tcPr>
            <w:tcW w:w="7796" w:type="dxa"/>
          </w:tcPr>
          <w:p w:rsidR="00716593" w:rsidRPr="00183862" w:rsidRDefault="00716593" w:rsidP="00AA2009">
            <w:pPr>
              <w:contextualSpacing/>
              <w:jc w:val="both"/>
              <w:rPr>
                <w:rFonts w:ascii="Times New Roman" w:eastAsia="Times New Roman" w:hAnsi="Times New Roman"/>
                <w:bCs/>
                <w:sz w:val="27"/>
                <w:szCs w:val="27"/>
              </w:rPr>
            </w:pPr>
            <w:r w:rsidRPr="00183862">
              <w:rPr>
                <w:rFonts w:ascii="Times New Roman" w:hAnsi="Times New Roman"/>
                <w:sz w:val="27"/>
                <w:szCs w:val="27"/>
              </w:rPr>
              <w:t>đ) Nâng hạng giấy phép lái xe từ hạng D1 lên hạng D2 hoặc lên hạng D;</w:t>
            </w:r>
          </w:p>
        </w:tc>
      </w:tr>
      <w:tr w:rsidR="00716593" w:rsidRPr="00183862" w:rsidTr="009A64C5">
        <w:tc>
          <w:tcPr>
            <w:tcW w:w="7338" w:type="dxa"/>
          </w:tcPr>
          <w:p w:rsidR="00716593" w:rsidRPr="00183862" w:rsidRDefault="007165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d) Nâng hạng giấy phép lái xe từ hạng D lên hạng E;</w:t>
            </w:r>
          </w:p>
        </w:tc>
        <w:tc>
          <w:tcPr>
            <w:tcW w:w="7796" w:type="dxa"/>
          </w:tcPr>
          <w:p w:rsidR="00716593" w:rsidRPr="00183862" w:rsidRDefault="00716593" w:rsidP="00AA2009">
            <w:pPr>
              <w:contextualSpacing/>
              <w:jc w:val="both"/>
              <w:rPr>
                <w:rFonts w:ascii="Times New Roman" w:eastAsia="Times New Roman" w:hAnsi="Times New Roman"/>
                <w:bCs/>
                <w:sz w:val="27"/>
                <w:szCs w:val="27"/>
              </w:rPr>
            </w:pPr>
            <w:r w:rsidRPr="00183862">
              <w:rPr>
                <w:rFonts w:ascii="Times New Roman" w:hAnsi="Times New Roman"/>
                <w:sz w:val="27"/>
                <w:szCs w:val="27"/>
              </w:rPr>
              <w:t>g) Nâng hạng giấy phép lái xe từ hạng D2 lên hạng D;</w:t>
            </w:r>
          </w:p>
        </w:tc>
      </w:tr>
      <w:tr w:rsidR="00716593" w:rsidRPr="00183862" w:rsidTr="009A64C5">
        <w:tc>
          <w:tcPr>
            <w:tcW w:w="7338" w:type="dxa"/>
          </w:tcPr>
          <w:p w:rsidR="00716593" w:rsidRPr="00183862" w:rsidRDefault="007165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đ) Nâng hạng giấy phép lái xe từ các hạng B2, C, D, E lên các hạng giấy phép lái các xe tương ứng có kéo rơ moóc, sơ mi rơ moóc.</w:t>
            </w:r>
          </w:p>
        </w:tc>
        <w:tc>
          <w:tcPr>
            <w:tcW w:w="7796" w:type="dxa"/>
          </w:tcPr>
          <w:p w:rsidR="00716593" w:rsidRPr="00183862" w:rsidRDefault="00716593" w:rsidP="00AA2009">
            <w:pPr>
              <w:contextualSpacing/>
              <w:jc w:val="both"/>
              <w:rPr>
                <w:rFonts w:ascii="Times New Roman" w:eastAsia="Times New Roman" w:hAnsi="Times New Roman"/>
                <w:bCs/>
                <w:sz w:val="27"/>
                <w:szCs w:val="27"/>
              </w:rPr>
            </w:pPr>
            <w:r w:rsidRPr="00183862">
              <w:rPr>
                <w:rFonts w:ascii="Times New Roman" w:hAnsi="Times New Roman"/>
                <w:sz w:val="27"/>
                <w:szCs w:val="27"/>
              </w:rPr>
              <w:t>h) Nâng hạng giấy phép lái xe từ các hạng B, C1, C, D1, D2, D lên các hạng giấy phép lái tương ứng BE, C1E, CE, D1E, D2E, DE.</w:t>
            </w:r>
          </w:p>
        </w:tc>
      </w:tr>
      <w:tr w:rsidR="00716593" w:rsidRPr="00183862" w:rsidTr="009A64C5">
        <w:tc>
          <w:tcPr>
            <w:tcW w:w="7338" w:type="dxa"/>
          </w:tcPr>
          <w:p w:rsidR="00716593" w:rsidRPr="00183862" w:rsidRDefault="00716593"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5</w:t>
            </w:r>
            <w:r w:rsidRPr="00183862">
              <w:rPr>
                <w:rFonts w:ascii="Times New Roman" w:eastAsia="Times New Roman" w:hAnsi="Times New Roman"/>
                <w:i/>
                <w:iCs/>
                <w:color w:val="000000"/>
                <w:sz w:val="27"/>
                <w:szCs w:val="27"/>
              </w:rPr>
              <w:t>.</w:t>
            </w:r>
            <w:r w:rsidRPr="00183862">
              <w:rPr>
                <w:rFonts w:ascii="Times New Roman" w:eastAsia="Times New Roman" w:hAnsi="Times New Roman"/>
                <w:color w:val="000000"/>
                <w:sz w:val="27"/>
                <w:szCs w:val="27"/>
              </w:rPr>
              <w:t xml:space="preserve"> Người có nhu cầu được đào tạo nâng hạng giấy phép lái xe theo quy định tại khoản 4 Điều này còn phải có đủ thời gian và số ki-lô-mét lái xe an toàn quy định cho từng hạng giấy phép lái xe;</w:t>
            </w:r>
            <w:r w:rsidRPr="00183862">
              <w:rPr>
                <w:rFonts w:ascii="Times New Roman" w:eastAsia="Times New Roman" w:hAnsi="Times New Roman"/>
                <w:i/>
                <w:iCs/>
                <w:color w:val="000000"/>
                <w:sz w:val="27"/>
                <w:szCs w:val="27"/>
              </w:rPr>
              <w:t xml:space="preserve"> </w:t>
            </w:r>
            <w:r w:rsidRPr="00183862">
              <w:rPr>
                <w:rFonts w:ascii="Times New Roman" w:eastAsia="Times New Roman" w:hAnsi="Times New Roman"/>
                <w:color w:val="000000"/>
                <w:sz w:val="27"/>
                <w:szCs w:val="27"/>
              </w:rPr>
              <w:t xml:space="preserve">người có nhu cầu được đào tạo nâng hạng giấy phép lái xe lên hạng D, E tối thiểu phải có trình độ văn hóa trung học cơ sở. </w:t>
            </w:r>
          </w:p>
        </w:tc>
        <w:tc>
          <w:tcPr>
            <w:tcW w:w="7796" w:type="dxa"/>
          </w:tcPr>
          <w:p w:rsidR="00716593" w:rsidRPr="00183862" w:rsidRDefault="00716593" w:rsidP="00AA2009">
            <w:pPr>
              <w:contextualSpacing/>
              <w:jc w:val="both"/>
              <w:rPr>
                <w:rFonts w:ascii="Times New Roman" w:hAnsi="Times New Roman"/>
                <w:sz w:val="27"/>
                <w:szCs w:val="27"/>
              </w:rPr>
            </w:pPr>
            <w:r w:rsidRPr="00183862">
              <w:rPr>
                <w:rFonts w:ascii="Times New Roman" w:hAnsi="Times New Roman"/>
                <w:sz w:val="27"/>
                <w:szCs w:val="27"/>
              </w:rPr>
              <w:t>3. Người có nhu cầu được đào tạo nâng hạng giấy phép lái xe theo quy định tại Khoản 2 Điều này phải có đủ thời gian và số ki-lô-mét lái xe an toàn quy định cho từng hạng giấy phép lái xe; người có nhu cầu được đào tạo nâng hạng giấy phép lái xe lên hạng D1, D2, D tối thiểu phải có trình độ văn hóa trung học cơ sở.</w:t>
            </w:r>
          </w:p>
        </w:tc>
      </w:tr>
      <w:tr w:rsidR="00716593" w:rsidRPr="00183862" w:rsidTr="009A64C5">
        <w:tc>
          <w:tcPr>
            <w:tcW w:w="7338" w:type="dxa"/>
          </w:tcPr>
          <w:p w:rsidR="00716593" w:rsidRPr="00183862" w:rsidRDefault="00716593"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6. Việc đào tạo lái xe ô tô chở người từ 10 chỗ ngồi trở lên và lái xe kéo rơ moóc chỉ được thực hiện bằng hình thức đào tạo nâng hạng với các điều kiện quy định tại khoản 4 và khoản 5 Điều này.</w:t>
            </w:r>
          </w:p>
        </w:tc>
        <w:tc>
          <w:tcPr>
            <w:tcW w:w="7796" w:type="dxa"/>
          </w:tcPr>
          <w:p w:rsidR="00716593" w:rsidRPr="00183862" w:rsidRDefault="00716593" w:rsidP="00AA2009">
            <w:pPr>
              <w:contextualSpacing/>
              <w:jc w:val="both"/>
              <w:rPr>
                <w:rFonts w:ascii="Times New Roman" w:eastAsia="Times New Roman" w:hAnsi="Times New Roman"/>
                <w:sz w:val="27"/>
                <w:szCs w:val="27"/>
              </w:rPr>
            </w:pPr>
            <w:r w:rsidRPr="00183862">
              <w:rPr>
                <w:rFonts w:ascii="Times New Roman" w:hAnsi="Times New Roman"/>
                <w:sz w:val="27"/>
                <w:szCs w:val="27"/>
              </w:rPr>
              <w:t xml:space="preserve">4. Người có nhu cầu lái xe kinh doanh vận tải ngoài việc được đào tạo </w:t>
            </w:r>
            <w:r w:rsidRPr="00183862">
              <w:rPr>
                <w:rFonts w:ascii="Times New Roman" w:eastAsia="Times New Roman" w:hAnsi="Times New Roman"/>
                <w:iCs/>
                <w:sz w:val="27"/>
                <w:szCs w:val="27"/>
              </w:rPr>
              <w:t>theo nội dung và chương trình đào tạo quy định</w:t>
            </w:r>
            <w:r w:rsidRPr="00183862">
              <w:rPr>
                <w:rFonts w:ascii="Times New Roman" w:eastAsia="Times New Roman" w:hAnsi="Times New Roman"/>
                <w:spacing w:val="-2"/>
                <w:sz w:val="27"/>
                <w:szCs w:val="27"/>
              </w:rPr>
              <w:t xml:space="preserve"> tại khoản 1 Điều này còn phải</w:t>
            </w:r>
            <w:r w:rsidRPr="00183862">
              <w:rPr>
                <w:rFonts w:ascii="Times New Roman" w:eastAsia="Times New Roman" w:hAnsi="Times New Roman"/>
                <w:sz w:val="27"/>
                <w:szCs w:val="27"/>
              </w:rPr>
              <w:t xml:space="preserve"> được đào tạo nghiệp vụ vận tải và kỹ năng lái xe an toàn tại các cơ sở đào tạo lái xe theo nội dung và chương trình quy định.</w:t>
            </w:r>
          </w:p>
        </w:tc>
      </w:tr>
      <w:tr w:rsidR="00716593" w:rsidRPr="00183862" w:rsidTr="009A64C5">
        <w:tc>
          <w:tcPr>
            <w:tcW w:w="7338" w:type="dxa"/>
          </w:tcPr>
          <w:p w:rsidR="00716593" w:rsidRPr="00183862" w:rsidRDefault="00716593"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7. Việc sát hạch để cấp giấy phép lái xe ô tô phải thực hiện tại các trung tâm sát hạch lái xe. Các trung tâm sát hạch lái xe phải được xây dựng theo quy hoạch, có đủ cơ sở vật chất - kỹ thuật đáp ứng yêu cầu sát hạch lái xe theo quy định.</w:t>
            </w:r>
          </w:p>
        </w:tc>
        <w:tc>
          <w:tcPr>
            <w:tcW w:w="7796" w:type="dxa"/>
          </w:tcPr>
          <w:p w:rsidR="00716593" w:rsidRPr="00183862" w:rsidRDefault="00716593" w:rsidP="00AA2009">
            <w:pPr>
              <w:contextualSpacing/>
              <w:jc w:val="both"/>
              <w:rPr>
                <w:rFonts w:ascii="Times New Roman" w:eastAsia="Times New Roman" w:hAnsi="Times New Roman"/>
                <w:bCs/>
                <w:sz w:val="27"/>
                <w:szCs w:val="27"/>
              </w:rPr>
            </w:pPr>
            <w:r w:rsidRPr="00183862">
              <w:rPr>
                <w:rFonts w:ascii="Times New Roman" w:hAnsi="Times New Roman"/>
                <w:sz w:val="27"/>
                <w:szCs w:val="27"/>
              </w:rPr>
              <w:t xml:space="preserve">5. Việc đào tạo để cấp giấy phép lái xe hạng </w:t>
            </w:r>
            <w:r w:rsidRPr="00183862">
              <w:rPr>
                <w:rFonts w:ascii="Times New Roman" w:hAnsi="Times New Roman"/>
                <w:iCs/>
                <w:sz w:val="27"/>
                <w:szCs w:val="27"/>
              </w:rPr>
              <w:t>C</w:t>
            </w:r>
            <w:r w:rsidRPr="00183862">
              <w:rPr>
                <w:rFonts w:ascii="Times New Roman" w:hAnsi="Times New Roman"/>
                <w:sz w:val="27"/>
                <w:szCs w:val="27"/>
              </w:rPr>
              <w:t>, D1, D2, D và các hạng BE, C1E, CE, D1E, D2E và DE phải được thực hiện bằng hình thức đào tạo nâng hạng với các điều kiện quy định tại khoản 2 và khoản 3 Điều này.</w:t>
            </w:r>
          </w:p>
        </w:tc>
      </w:tr>
      <w:tr w:rsidR="00716593" w:rsidRPr="00183862" w:rsidTr="009A64C5">
        <w:tc>
          <w:tcPr>
            <w:tcW w:w="7338" w:type="dxa"/>
          </w:tcPr>
          <w:p w:rsidR="00716593" w:rsidRPr="00183862" w:rsidRDefault="00716593"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8. Người sát hạch lái xe phải có thẻ sát hạch viên theo quy định và phải chịu trách nhiệm về kết quả sát hạch của mình.</w:t>
            </w:r>
          </w:p>
        </w:tc>
        <w:tc>
          <w:tcPr>
            <w:tcW w:w="7796" w:type="dxa"/>
          </w:tcPr>
          <w:p w:rsidR="00716593" w:rsidRPr="00183862" w:rsidRDefault="00716593" w:rsidP="00AA2009">
            <w:pPr>
              <w:contextualSpacing/>
              <w:jc w:val="both"/>
              <w:rPr>
                <w:rFonts w:ascii="Times New Roman" w:eastAsia="Times New Roman" w:hAnsi="Times New Roman"/>
                <w:sz w:val="27"/>
                <w:szCs w:val="27"/>
                <w:shd w:val="clear" w:color="auto" w:fill="FFFFFF"/>
              </w:rPr>
            </w:pPr>
            <w:r w:rsidRPr="00183862">
              <w:rPr>
                <w:rFonts w:ascii="Times New Roman" w:eastAsia="Times New Roman" w:hAnsi="Times New Roman"/>
                <w:sz w:val="27"/>
                <w:szCs w:val="27"/>
              </w:rPr>
              <w:t xml:space="preserve">6. </w:t>
            </w:r>
            <w:r w:rsidRPr="00183862">
              <w:rPr>
                <w:rFonts w:ascii="Times New Roman" w:eastAsia="Times New Roman" w:hAnsi="Times New Roman"/>
                <w:sz w:val="27"/>
                <w:szCs w:val="27"/>
                <w:lang w:val="vi-VN"/>
              </w:rPr>
              <w:t>Người tập lái xe ô tô</w:t>
            </w:r>
            <w:r w:rsidRPr="00183862">
              <w:rPr>
                <w:rFonts w:ascii="Times New Roman" w:eastAsia="Times New Roman" w:hAnsi="Times New Roman"/>
                <w:sz w:val="27"/>
                <w:szCs w:val="27"/>
              </w:rPr>
              <w:t xml:space="preserve"> </w:t>
            </w:r>
            <w:r w:rsidRPr="00183862">
              <w:rPr>
                <w:rFonts w:ascii="Times New Roman" w:eastAsia="Times New Roman" w:hAnsi="Times New Roman"/>
                <w:sz w:val="27"/>
                <w:szCs w:val="27"/>
                <w:lang w:val="vi-VN"/>
              </w:rPr>
              <w:t>khi tham gia giao thông phải thực hành trên xe tập láivà có giáo viên dạy thực hành lái xe bảo trợ tay lái.</w:t>
            </w:r>
          </w:p>
        </w:tc>
      </w:tr>
      <w:tr w:rsidR="00716593" w:rsidRPr="00183862" w:rsidTr="009A64C5">
        <w:tc>
          <w:tcPr>
            <w:tcW w:w="7338" w:type="dxa"/>
          </w:tcPr>
          <w:p w:rsidR="00716593" w:rsidRPr="00183862" w:rsidRDefault="00716593"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 xml:space="preserve">9. Người đã qua đào tạo và đạt kết quả kỳ sát hạch được cấp giấy phép lái xe đúng hạng đã trúng tuyển. </w:t>
            </w:r>
          </w:p>
        </w:tc>
        <w:tc>
          <w:tcPr>
            <w:tcW w:w="7796" w:type="dxa"/>
          </w:tcPr>
          <w:p w:rsidR="00716593" w:rsidRPr="00183862" w:rsidRDefault="00716593" w:rsidP="00AA2009">
            <w:pPr>
              <w:shd w:val="clear" w:color="auto" w:fill="FFFFFF"/>
              <w:contextualSpacing/>
              <w:jc w:val="both"/>
              <w:rPr>
                <w:rFonts w:ascii="Times New Roman" w:eastAsia="Times New Roman" w:hAnsi="Times New Roman"/>
                <w:sz w:val="27"/>
                <w:szCs w:val="27"/>
                <w:shd w:val="clear" w:color="auto" w:fill="FFFFFF"/>
              </w:rPr>
            </w:pPr>
            <w:r w:rsidRPr="00183862">
              <w:rPr>
                <w:rFonts w:ascii="Times New Roman" w:eastAsia="Times New Roman" w:hAnsi="Times New Roman"/>
                <w:sz w:val="27"/>
                <w:szCs w:val="27"/>
                <w:shd w:val="clear" w:color="auto" w:fill="FFFFFF"/>
              </w:rPr>
              <w:t>7. Người học đủ nội dung, chương trình đào tạo lái xe được cơ sở đào tạo lái xe kiểm tra, nếu đạt yêu cầu thì được xác nhận đã hoàn thành chương trình đào tạo</w:t>
            </w:r>
          </w:p>
        </w:tc>
      </w:tr>
      <w:tr w:rsidR="00716593" w:rsidRPr="00183862" w:rsidTr="009A64C5">
        <w:tc>
          <w:tcPr>
            <w:tcW w:w="7338" w:type="dxa"/>
          </w:tcPr>
          <w:p w:rsidR="00716593" w:rsidRPr="00183862" w:rsidRDefault="00716593"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Trường hợp giấy phép lái xe có thời hạn, trước khi hết thời hạn sử dụng người lái xe phải khám sức khỏe và làm các thủ tục theo quy định để được đổi giấy phép lái xe.</w:t>
            </w:r>
          </w:p>
        </w:tc>
        <w:tc>
          <w:tcPr>
            <w:tcW w:w="7796" w:type="dxa"/>
          </w:tcPr>
          <w:p w:rsidR="00716593" w:rsidRPr="00183862" w:rsidRDefault="00716593" w:rsidP="00AA2009">
            <w:pPr>
              <w:shd w:val="clear" w:color="auto" w:fill="FFFFFF"/>
              <w:contextualSpacing/>
              <w:jc w:val="both"/>
              <w:rPr>
                <w:rFonts w:ascii="Times New Roman" w:eastAsia="Times New Roman" w:hAnsi="Times New Roman"/>
                <w:sz w:val="27"/>
                <w:szCs w:val="27"/>
                <w:shd w:val="clear" w:color="auto" w:fill="FFFFFF"/>
              </w:rPr>
            </w:pPr>
            <w:r w:rsidRPr="00183862">
              <w:rPr>
                <w:rFonts w:ascii="Times New Roman" w:eastAsia="Times New Roman" w:hAnsi="Times New Roman"/>
                <w:sz w:val="27"/>
                <w:szCs w:val="27"/>
                <w:shd w:val="clear" w:color="auto" w:fill="FFFFFF"/>
              </w:rPr>
              <w:t xml:space="preserve">8. Người học đủ nội dung đào tạo </w:t>
            </w:r>
            <w:r w:rsidRPr="00183862">
              <w:rPr>
                <w:rFonts w:ascii="Times New Roman" w:eastAsia="Times New Roman" w:hAnsi="Times New Roman"/>
                <w:sz w:val="27"/>
                <w:szCs w:val="27"/>
              </w:rPr>
              <w:t xml:space="preserve">nghiệp vụ chuyên sâu về vận tải </w:t>
            </w:r>
            <w:r w:rsidRPr="00183862">
              <w:rPr>
                <w:rFonts w:ascii="Times New Roman" w:eastAsia="Times New Roman" w:hAnsi="Times New Roman"/>
                <w:sz w:val="27"/>
                <w:szCs w:val="27"/>
                <w:shd w:val="clear" w:color="auto" w:fill="FFFFFF"/>
              </w:rPr>
              <w:t>được cơ sở đào tạo lái xe kiểm tra, nếu đạt yêu cầu thì được chứng nhận hoàn thành khóa học.</w:t>
            </w:r>
          </w:p>
        </w:tc>
      </w:tr>
      <w:tr w:rsidR="00716593" w:rsidRPr="00183862" w:rsidTr="009A64C5">
        <w:tc>
          <w:tcPr>
            <w:tcW w:w="7338" w:type="dxa"/>
          </w:tcPr>
          <w:p w:rsidR="00716593" w:rsidRPr="00183862" w:rsidRDefault="00716593"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 xml:space="preserve">10. Bộ trưởng Bộ Giao thông vận tải quy định điều kiện, tiêu </w:t>
            </w:r>
            <w:r w:rsidRPr="00183862">
              <w:rPr>
                <w:rFonts w:ascii="Times New Roman" w:eastAsia="Times New Roman" w:hAnsi="Times New Roman"/>
                <w:iCs/>
                <w:color w:val="000000"/>
                <w:sz w:val="27"/>
                <w:szCs w:val="27"/>
              </w:rPr>
              <w:lastRenderedPageBreak/>
              <w:t>chuẩn và cấp giấy phép cho cơ sở đào tạo; quy định hình thức, nội dung, chương trình đào tạo; sát hạch và cấp, đổi, thu hồi giấy phép lái xe; Bộ trưởng Bộ Quốc phòng, Bộ trưởng Bộ Công an quy định về cơ sở đào tạo, tổ chức đào tạo, sát hạch và cấp, đổi, thu hồi giấy phép lái xe cho lực lượng quân đội, công an làm nhiệm vụ quốc phòng, an ninh.</w:t>
            </w:r>
          </w:p>
        </w:tc>
        <w:tc>
          <w:tcPr>
            <w:tcW w:w="7796" w:type="dxa"/>
          </w:tcPr>
          <w:p w:rsidR="00716593" w:rsidRPr="00183862" w:rsidRDefault="00716593" w:rsidP="00AA2009">
            <w:pPr>
              <w:contextualSpacing/>
              <w:jc w:val="both"/>
              <w:rPr>
                <w:rFonts w:ascii="Times New Roman" w:hAnsi="Times New Roman"/>
                <w:bCs/>
                <w:sz w:val="27"/>
                <w:szCs w:val="27"/>
              </w:rPr>
            </w:pPr>
            <w:r w:rsidRPr="00183862">
              <w:rPr>
                <w:rFonts w:ascii="Times New Roman" w:hAnsi="Times New Roman"/>
                <w:sz w:val="27"/>
                <w:szCs w:val="27"/>
              </w:rPr>
              <w:lastRenderedPageBreak/>
              <w:t xml:space="preserve">9. Bộ trưởng Bộ Giao thông vận tải quy định hình thức, nội dung, </w:t>
            </w:r>
            <w:r w:rsidRPr="00183862">
              <w:rPr>
                <w:rFonts w:ascii="Times New Roman" w:hAnsi="Times New Roman"/>
                <w:sz w:val="27"/>
                <w:szCs w:val="27"/>
              </w:rPr>
              <w:lastRenderedPageBreak/>
              <w:t>chương trình đào tạo và hồ sơ học lái xe; Bộ trưởng Bộ Quốc phòng, Bộ trưởng Bộ Công an quy định về đào tạo lái xe cho lực lượng quân đội, công an làm nhiệm vụ quốc phòng an ninh.</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b/>
                <w:sz w:val="27"/>
                <w:szCs w:val="27"/>
              </w:rPr>
            </w:pPr>
          </w:p>
        </w:tc>
        <w:tc>
          <w:tcPr>
            <w:tcW w:w="7796" w:type="dxa"/>
          </w:tcPr>
          <w:p w:rsidR="009A64C5" w:rsidRPr="00183862" w:rsidRDefault="009A64C5" w:rsidP="00AA2009">
            <w:pPr>
              <w:contextualSpacing/>
              <w:jc w:val="both"/>
              <w:rPr>
                <w:rFonts w:ascii="Times New Roman" w:eastAsia="Times New Roman" w:hAnsi="Times New Roman"/>
                <w:b/>
                <w:bCs/>
                <w:sz w:val="27"/>
                <w:szCs w:val="27"/>
              </w:rPr>
            </w:pPr>
            <w:r w:rsidRPr="00183862">
              <w:rPr>
                <w:rFonts w:ascii="Times New Roman" w:eastAsia="Times New Roman" w:hAnsi="Times New Roman"/>
                <w:b/>
                <w:sz w:val="27"/>
                <w:szCs w:val="27"/>
              </w:rPr>
              <w:t>Điều 100. Sát hạch lái xe</w:t>
            </w:r>
          </w:p>
        </w:tc>
      </w:tr>
      <w:tr w:rsidR="009A64C5" w:rsidRPr="00183862" w:rsidTr="009A64C5">
        <w:tc>
          <w:tcPr>
            <w:tcW w:w="7338" w:type="dxa"/>
          </w:tcPr>
          <w:p w:rsidR="009A64C5" w:rsidRPr="00183862" w:rsidRDefault="009A64C5" w:rsidP="00AA2009">
            <w:pPr>
              <w:contextualSpacing/>
              <w:jc w:val="both"/>
              <w:rPr>
                <w:rFonts w:ascii="Times New Roman" w:hAnsi="Times New Roman"/>
                <w:iCs/>
                <w:sz w:val="27"/>
                <w:szCs w:val="27"/>
              </w:rPr>
            </w:pPr>
          </w:p>
        </w:tc>
        <w:tc>
          <w:tcPr>
            <w:tcW w:w="7796" w:type="dxa"/>
          </w:tcPr>
          <w:p w:rsidR="009A64C5" w:rsidRPr="00183862" w:rsidRDefault="009A64C5" w:rsidP="00AA2009">
            <w:pPr>
              <w:contextualSpacing/>
              <w:jc w:val="both"/>
              <w:rPr>
                <w:rFonts w:ascii="Times New Roman" w:eastAsia="Times New Roman" w:hAnsi="Times New Roman"/>
                <w:bCs/>
                <w:sz w:val="27"/>
                <w:szCs w:val="27"/>
              </w:rPr>
            </w:pPr>
            <w:r w:rsidRPr="00183862">
              <w:rPr>
                <w:rFonts w:ascii="Times New Roman" w:hAnsi="Times New Roman"/>
                <w:iCs/>
                <w:sz w:val="27"/>
                <w:szCs w:val="27"/>
              </w:rPr>
              <w:t>1. Việc sát hạch để cấp giấy phép lái xe ô tô phải thực hiện tại các trung tâm sát hạch lái xe.</w:t>
            </w:r>
          </w:p>
        </w:tc>
      </w:tr>
      <w:tr w:rsidR="009A64C5" w:rsidRPr="00183862" w:rsidTr="009A64C5">
        <w:tc>
          <w:tcPr>
            <w:tcW w:w="7338" w:type="dxa"/>
          </w:tcPr>
          <w:p w:rsidR="009A64C5" w:rsidRPr="00183862" w:rsidRDefault="009A64C5" w:rsidP="00AA2009">
            <w:pPr>
              <w:contextualSpacing/>
              <w:jc w:val="both"/>
              <w:rPr>
                <w:rFonts w:ascii="Times New Roman" w:hAnsi="Times New Roman"/>
                <w:sz w:val="27"/>
                <w:szCs w:val="27"/>
              </w:rPr>
            </w:pPr>
          </w:p>
        </w:tc>
        <w:tc>
          <w:tcPr>
            <w:tcW w:w="7796" w:type="dxa"/>
          </w:tcPr>
          <w:p w:rsidR="009A64C5" w:rsidRPr="00183862" w:rsidRDefault="009A64C5" w:rsidP="00AA2009">
            <w:pPr>
              <w:contextualSpacing/>
              <w:jc w:val="both"/>
              <w:rPr>
                <w:rFonts w:ascii="Times New Roman" w:eastAsia="Times New Roman" w:hAnsi="Times New Roman"/>
                <w:bCs/>
                <w:sz w:val="27"/>
                <w:szCs w:val="27"/>
              </w:rPr>
            </w:pPr>
            <w:r w:rsidRPr="00183862">
              <w:rPr>
                <w:rFonts w:ascii="Times New Roman" w:hAnsi="Times New Roman"/>
                <w:sz w:val="27"/>
                <w:szCs w:val="27"/>
              </w:rPr>
              <w:t>2. Việc sát hạch để cấp giấy phép lái xe hạng A0, A1, A, B1 ở các đô thị loại I và loại II phải thực hiện tại các trung tâm sát hạch lái xe; tại các khu vực khác được thực hiện tại các sân sát hạch có sử dụng thiết bị chấm điểm tự động.</w:t>
            </w:r>
          </w:p>
        </w:tc>
      </w:tr>
      <w:tr w:rsidR="009A64C5" w:rsidRPr="00183862" w:rsidTr="009A64C5">
        <w:tc>
          <w:tcPr>
            <w:tcW w:w="7338" w:type="dxa"/>
          </w:tcPr>
          <w:p w:rsidR="009A64C5" w:rsidRPr="00183862" w:rsidRDefault="009A64C5" w:rsidP="00AA2009">
            <w:pPr>
              <w:contextualSpacing/>
              <w:jc w:val="both"/>
              <w:rPr>
                <w:rFonts w:ascii="Times New Roman" w:hAnsi="Times New Roman"/>
                <w:sz w:val="27"/>
                <w:szCs w:val="27"/>
              </w:rPr>
            </w:pPr>
          </w:p>
        </w:tc>
        <w:tc>
          <w:tcPr>
            <w:tcW w:w="7796" w:type="dxa"/>
          </w:tcPr>
          <w:p w:rsidR="009A64C5" w:rsidRPr="00183862" w:rsidRDefault="009A64C5" w:rsidP="00AA2009">
            <w:pPr>
              <w:contextualSpacing/>
              <w:jc w:val="both"/>
              <w:rPr>
                <w:rFonts w:ascii="Times New Roman" w:eastAsia="Times New Roman" w:hAnsi="Times New Roman"/>
                <w:bCs/>
                <w:sz w:val="27"/>
                <w:szCs w:val="27"/>
              </w:rPr>
            </w:pPr>
            <w:r w:rsidRPr="00183862">
              <w:rPr>
                <w:rFonts w:ascii="Times New Roman" w:hAnsi="Times New Roman"/>
                <w:sz w:val="27"/>
                <w:szCs w:val="27"/>
              </w:rPr>
              <w:t xml:space="preserve">3. Người được </w:t>
            </w:r>
            <w:r w:rsidRPr="00183862">
              <w:rPr>
                <w:rFonts w:ascii="Times New Roman" w:eastAsia="Times New Roman" w:hAnsi="Times New Roman"/>
                <w:sz w:val="27"/>
                <w:szCs w:val="27"/>
                <w:shd w:val="clear" w:color="auto" w:fill="FFFFFF"/>
              </w:rPr>
              <w:t xml:space="preserve">xác nhận đã hoàn thành chương trình đào tạo </w:t>
            </w:r>
            <w:r w:rsidRPr="00183862">
              <w:rPr>
                <w:rFonts w:ascii="Times New Roman" w:hAnsi="Times New Roman"/>
                <w:sz w:val="27"/>
                <w:szCs w:val="27"/>
              </w:rPr>
              <w:t>đăng ký với cơ quan quản lý đào tạo, sát hạch, cấp giấy phép lái xe để tham dự kỳ sát hạch.</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sz w:val="27"/>
                <w:szCs w:val="27"/>
              </w:rPr>
            </w:pPr>
          </w:p>
        </w:tc>
        <w:tc>
          <w:tcPr>
            <w:tcW w:w="7796" w:type="dxa"/>
          </w:tcPr>
          <w:p w:rsidR="009A64C5" w:rsidRPr="00183862" w:rsidRDefault="009A64C5" w:rsidP="00AA2009">
            <w:pPr>
              <w:contextualSpacing/>
              <w:jc w:val="both"/>
              <w:rPr>
                <w:rFonts w:ascii="Times New Roman" w:hAnsi="Times New Roman"/>
                <w:sz w:val="27"/>
                <w:szCs w:val="27"/>
              </w:rPr>
            </w:pPr>
            <w:r w:rsidRPr="00183862">
              <w:rPr>
                <w:rFonts w:ascii="Times New Roman" w:eastAsia="Times New Roman" w:hAnsi="Times New Roman"/>
                <w:sz w:val="27"/>
                <w:szCs w:val="27"/>
              </w:rPr>
              <w:t xml:space="preserve">4. </w:t>
            </w:r>
            <w:r w:rsidRPr="00183862">
              <w:rPr>
                <w:rFonts w:ascii="Times New Roman" w:eastAsia="Times New Roman" w:hAnsi="Times New Roman"/>
                <w:sz w:val="27"/>
                <w:szCs w:val="27"/>
                <w:lang w:val="vi-VN"/>
              </w:rPr>
              <w:t xml:space="preserve">Người thi sát hạch lái xe ô tô trên đường giao thông công cộng phải thực hiện trên xe sát hạch và có </w:t>
            </w:r>
            <w:r w:rsidRPr="00183862">
              <w:rPr>
                <w:rFonts w:ascii="Times New Roman" w:eastAsia="Times New Roman" w:hAnsi="Times New Roman"/>
                <w:sz w:val="27"/>
                <w:szCs w:val="27"/>
              </w:rPr>
              <w:t>sát hạch viên</w:t>
            </w:r>
            <w:r w:rsidRPr="00183862">
              <w:rPr>
                <w:rFonts w:ascii="Times New Roman" w:eastAsia="Times New Roman" w:hAnsi="Times New Roman"/>
                <w:sz w:val="27"/>
                <w:szCs w:val="27"/>
                <w:lang w:val="vi-VN"/>
              </w:rPr>
              <w:t xml:space="preserve"> bảo trợ tay lái.</w:t>
            </w:r>
          </w:p>
        </w:tc>
      </w:tr>
      <w:tr w:rsidR="009A64C5" w:rsidRPr="00183862" w:rsidTr="009A64C5">
        <w:tc>
          <w:tcPr>
            <w:tcW w:w="7338" w:type="dxa"/>
          </w:tcPr>
          <w:p w:rsidR="009A64C5" w:rsidRPr="00183862" w:rsidRDefault="009A64C5" w:rsidP="00AA2009">
            <w:pPr>
              <w:contextualSpacing/>
              <w:jc w:val="both"/>
              <w:rPr>
                <w:rFonts w:ascii="Times New Roman" w:hAnsi="Times New Roman"/>
                <w:sz w:val="27"/>
                <w:szCs w:val="27"/>
              </w:rPr>
            </w:pPr>
          </w:p>
        </w:tc>
        <w:tc>
          <w:tcPr>
            <w:tcW w:w="7796" w:type="dxa"/>
          </w:tcPr>
          <w:p w:rsidR="009A64C5" w:rsidRPr="00183862" w:rsidRDefault="009A64C5" w:rsidP="00AA2009">
            <w:pPr>
              <w:contextualSpacing/>
              <w:jc w:val="both"/>
              <w:rPr>
                <w:rFonts w:ascii="Times New Roman" w:eastAsia="Times New Roman" w:hAnsi="Times New Roman"/>
                <w:bCs/>
                <w:sz w:val="27"/>
                <w:szCs w:val="27"/>
              </w:rPr>
            </w:pPr>
            <w:r w:rsidRPr="00183862">
              <w:rPr>
                <w:rFonts w:ascii="Times New Roman" w:hAnsi="Times New Roman"/>
                <w:sz w:val="27"/>
                <w:szCs w:val="27"/>
              </w:rPr>
              <w:t>5. Người sát hạch lái xe phải đáp ứng tiêu chuẩn và có thẻ sát hạch viên theo quy định và phải chịu trách nhiệm về kết quả sát hạch của mình.</w:t>
            </w:r>
          </w:p>
        </w:tc>
      </w:tr>
      <w:tr w:rsidR="009A64C5" w:rsidRPr="00183862" w:rsidTr="009A64C5">
        <w:tc>
          <w:tcPr>
            <w:tcW w:w="7338" w:type="dxa"/>
          </w:tcPr>
          <w:p w:rsidR="009A64C5" w:rsidRPr="00183862" w:rsidRDefault="009A64C5" w:rsidP="00AA2009">
            <w:pPr>
              <w:contextualSpacing/>
              <w:jc w:val="both"/>
              <w:rPr>
                <w:rFonts w:ascii="Times New Roman" w:hAnsi="Times New Roman"/>
                <w:sz w:val="27"/>
                <w:szCs w:val="27"/>
              </w:rPr>
            </w:pPr>
          </w:p>
        </w:tc>
        <w:tc>
          <w:tcPr>
            <w:tcW w:w="7796" w:type="dxa"/>
          </w:tcPr>
          <w:p w:rsidR="009A64C5" w:rsidRPr="00183862" w:rsidRDefault="009A64C5" w:rsidP="00AA2009">
            <w:pPr>
              <w:contextualSpacing/>
              <w:jc w:val="both"/>
              <w:rPr>
                <w:rFonts w:ascii="Times New Roman" w:hAnsi="Times New Roman"/>
                <w:sz w:val="27"/>
                <w:szCs w:val="27"/>
              </w:rPr>
            </w:pPr>
            <w:r w:rsidRPr="00183862">
              <w:rPr>
                <w:rFonts w:ascii="Times New Roman" w:hAnsi="Times New Roman"/>
                <w:sz w:val="27"/>
                <w:szCs w:val="27"/>
              </w:rPr>
              <w:t>6. Bộ trưởng Bộ Giao thông vận tải quy định hình thức, nội dung, quy trình sát hạch để cấp giấy phép lái xe; tiêu chuẩn sát hạch viên. Bộ trưởng Bộ Quốc phòng, Bộ trưởng Bộ Công an quy định về sát hạch lái xe cho lực lượng quân đội, công an làm nhiệm vụ quốc phòng an ninh.</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b/>
                <w:bCs/>
                <w:sz w:val="27"/>
                <w:szCs w:val="27"/>
              </w:rPr>
            </w:pPr>
          </w:p>
        </w:tc>
        <w:tc>
          <w:tcPr>
            <w:tcW w:w="7796" w:type="dxa"/>
          </w:tcPr>
          <w:p w:rsidR="009A64C5" w:rsidRPr="00183862" w:rsidRDefault="009A64C5" w:rsidP="00AA2009">
            <w:pPr>
              <w:contextualSpacing/>
              <w:jc w:val="both"/>
              <w:rPr>
                <w:rFonts w:ascii="Times New Roman" w:eastAsia="Times New Roman" w:hAnsi="Times New Roman"/>
                <w:b/>
                <w:bCs/>
                <w:sz w:val="27"/>
                <w:szCs w:val="27"/>
              </w:rPr>
            </w:pPr>
            <w:r w:rsidRPr="00183862">
              <w:rPr>
                <w:rFonts w:ascii="Times New Roman" w:eastAsia="Times New Roman" w:hAnsi="Times New Roman"/>
                <w:b/>
                <w:bCs/>
                <w:sz w:val="27"/>
                <w:szCs w:val="27"/>
              </w:rPr>
              <w:t>Điều 101. Cấp, cấp lại, đổi và thu hồi giấy phép lái xe</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sz w:val="27"/>
                <w:szCs w:val="27"/>
              </w:rPr>
            </w:pP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 xml:space="preserve">1. Người đạt kết quả kỳ sát hạch được cấp giấy phép lái xe đúng hạng </w:t>
            </w:r>
            <w:r w:rsidRPr="00183862">
              <w:rPr>
                <w:rFonts w:ascii="Times New Roman" w:eastAsia="Times New Roman" w:hAnsi="Times New Roman"/>
                <w:bCs/>
                <w:sz w:val="27"/>
                <w:szCs w:val="27"/>
              </w:rPr>
              <w:lastRenderedPageBreak/>
              <w:t>đã được sát hạch.</w:t>
            </w:r>
          </w:p>
        </w:tc>
      </w:tr>
      <w:tr w:rsidR="009A64C5" w:rsidRPr="00183862" w:rsidTr="009A64C5">
        <w:tc>
          <w:tcPr>
            <w:tcW w:w="7338" w:type="dxa"/>
          </w:tcPr>
          <w:p w:rsidR="009A64C5" w:rsidRPr="00183862" w:rsidRDefault="009A64C5" w:rsidP="00AA2009">
            <w:pPr>
              <w:shd w:val="clear" w:color="auto" w:fill="FFFFFF"/>
              <w:contextualSpacing/>
              <w:jc w:val="both"/>
              <w:rPr>
                <w:rFonts w:ascii="Times New Roman" w:eastAsia="Times New Roman" w:hAnsi="Times New Roman"/>
                <w:sz w:val="27"/>
                <w:szCs w:val="27"/>
              </w:rPr>
            </w:pPr>
          </w:p>
        </w:tc>
        <w:tc>
          <w:tcPr>
            <w:tcW w:w="7796" w:type="dxa"/>
          </w:tcPr>
          <w:p w:rsidR="009A64C5" w:rsidRPr="00183862" w:rsidRDefault="009A64C5" w:rsidP="00AA2009">
            <w:pPr>
              <w:shd w:val="clear" w:color="auto" w:fill="FFFFFF"/>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2. Người đang trong thời gian chấp hành hoặc không chấp hành quyết định xử lý của cơ quan có thẩm quyền với hình thức thu hồi, tước quyền sử dụng giấy phép lái xe thì không được cấp giấy phép lái xe mới.</w:t>
            </w:r>
          </w:p>
        </w:tc>
      </w:tr>
      <w:tr w:rsidR="009A64C5" w:rsidRPr="00183862" w:rsidTr="009A64C5">
        <w:tc>
          <w:tcPr>
            <w:tcW w:w="7338" w:type="dxa"/>
          </w:tcPr>
          <w:p w:rsidR="009A64C5" w:rsidRPr="00183862" w:rsidRDefault="009A64C5" w:rsidP="00AA2009">
            <w:pPr>
              <w:contextualSpacing/>
              <w:jc w:val="both"/>
              <w:rPr>
                <w:rFonts w:ascii="Times New Roman" w:hAnsi="Times New Roman"/>
                <w:bCs/>
                <w:iCs/>
                <w:sz w:val="27"/>
                <w:szCs w:val="27"/>
              </w:rPr>
            </w:pPr>
          </w:p>
        </w:tc>
        <w:tc>
          <w:tcPr>
            <w:tcW w:w="7796" w:type="dxa"/>
          </w:tcPr>
          <w:p w:rsidR="009A64C5" w:rsidRPr="00183862" w:rsidRDefault="009A64C5" w:rsidP="00AA2009">
            <w:pPr>
              <w:contextualSpacing/>
              <w:jc w:val="both"/>
              <w:rPr>
                <w:rFonts w:ascii="Times New Roman" w:hAnsi="Times New Roman"/>
                <w:bCs/>
                <w:iCs/>
                <w:sz w:val="27"/>
                <w:szCs w:val="27"/>
              </w:rPr>
            </w:pPr>
            <w:r w:rsidRPr="00183862">
              <w:rPr>
                <w:rFonts w:ascii="Times New Roman" w:hAnsi="Times New Roman"/>
                <w:bCs/>
                <w:iCs/>
                <w:sz w:val="27"/>
                <w:szCs w:val="27"/>
              </w:rPr>
              <w:t>3. Giấy phép lái xe được đổi trong các trường hợp sau:</w:t>
            </w:r>
          </w:p>
        </w:tc>
      </w:tr>
      <w:tr w:rsidR="009A64C5" w:rsidRPr="00183862" w:rsidTr="009A64C5">
        <w:tc>
          <w:tcPr>
            <w:tcW w:w="7338" w:type="dxa"/>
          </w:tcPr>
          <w:p w:rsidR="009A64C5" w:rsidRPr="00183862" w:rsidRDefault="009A64C5" w:rsidP="00AA2009">
            <w:pPr>
              <w:contextualSpacing/>
              <w:jc w:val="both"/>
              <w:rPr>
                <w:rFonts w:ascii="Times New Roman" w:hAnsi="Times New Roman"/>
                <w:bCs/>
                <w:iCs/>
                <w:sz w:val="27"/>
                <w:szCs w:val="27"/>
              </w:rPr>
            </w:pPr>
          </w:p>
        </w:tc>
        <w:tc>
          <w:tcPr>
            <w:tcW w:w="7796" w:type="dxa"/>
          </w:tcPr>
          <w:p w:rsidR="009A64C5" w:rsidRPr="00183862" w:rsidRDefault="009A64C5" w:rsidP="00AA2009">
            <w:pPr>
              <w:contextualSpacing/>
              <w:jc w:val="both"/>
              <w:rPr>
                <w:rFonts w:ascii="Times New Roman" w:hAnsi="Times New Roman"/>
                <w:sz w:val="27"/>
                <w:szCs w:val="27"/>
              </w:rPr>
            </w:pPr>
            <w:r w:rsidRPr="00183862">
              <w:rPr>
                <w:rFonts w:ascii="Times New Roman" w:hAnsi="Times New Roman"/>
                <w:bCs/>
                <w:iCs/>
                <w:sz w:val="27"/>
                <w:szCs w:val="27"/>
              </w:rPr>
              <w:t>a) G</w:t>
            </w:r>
            <w:r w:rsidRPr="00183862">
              <w:rPr>
                <w:rFonts w:ascii="Times New Roman" w:hAnsi="Times New Roman"/>
                <w:sz w:val="27"/>
                <w:szCs w:val="27"/>
              </w:rPr>
              <w:t>iấy phép lái xe bị hỏng hoặc có sự sai lệch về thông tin ghi trên giấy phép lái xe;</w:t>
            </w:r>
          </w:p>
        </w:tc>
      </w:tr>
      <w:tr w:rsidR="009A64C5" w:rsidRPr="00183862" w:rsidTr="009A64C5">
        <w:tc>
          <w:tcPr>
            <w:tcW w:w="7338" w:type="dxa"/>
          </w:tcPr>
          <w:p w:rsidR="009A64C5" w:rsidRPr="00183862" w:rsidRDefault="009A64C5" w:rsidP="00AA2009">
            <w:pPr>
              <w:contextualSpacing/>
              <w:jc w:val="both"/>
              <w:rPr>
                <w:rFonts w:ascii="Times New Roman" w:hAnsi="Times New Roman"/>
                <w:sz w:val="27"/>
                <w:szCs w:val="27"/>
              </w:rPr>
            </w:pPr>
          </w:p>
        </w:tc>
        <w:tc>
          <w:tcPr>
            <w:tcW w:w="7796" w:type="dxa"/>
          </w:tcPr>
          <w:p w:rsidR="009A64C5" w:rsidRPr="00183862" w:rsidRDefault="009A64C5" w:rsidP="00AA2009">
            <w:pPr>
              <w:contextualSpacing/>
              <w:jc w:val="both"/>
              <w:rPr>
                <w:rFonts w:ascii="Times New Roman" w:hAnsi="Times New Roman"/>
                <w:iCs/>
                <w:sz w:val="27"/>
                <w:szCs w:val="27"/>
                <w:lang w:val="vi-VN"/>
              </w:rPr>
            </w:pPr>
            <w:r w:rsidRPr="00183862">
              <w:rPr>
                <w:rFonts w:ascii="Times New Roman" w:hAnsi="Times New Roman"/>
                <w:sz w:val="27"/>
                <w:szCs w:val="27"/>
              </w:rPr>
              <w:t>b) G</w:t>
            </w:r>
            <w:r w:rsidRPr="00183862">
              <w:rPr>
                <w:rFonts w:ascii="Times New Roman" w:hAnsi="Times New Roman"/>
                <w:iCs/>
                <w:sz w:val="27"/>
                <w:szCs w:val="27"/>
                <w:lang w:val="vi-VN"/>
              </w:rPr>
              <w:t>iấy phép lái xe quân sự</w:t>
            </w:r>
            <w:r w:rsidRPr="00183862">
              <w:rPr>
                <w:rFonts w:ascii="Times New Roman" w:hAnsi="Times New Roman"/>
                <w:iCs/>
                <w:sz w:val="27"/>
                <w:szCs w:val="27"/>
              </w:rPr>
              <w:t xml:space="preserve"> hoặc </w:t>
            </w:r>
            <w:r w:rsidRPr="00183862">
              <w:rPr>
                <w:rFonts w:ascii="Times New Roman" w:hAnsi="Times New Roman"/>
                <w:iCs/>
                <w:sz w:val="27"/>
                <w:szCs w:val="27"/>
                <w:lang w:val="vi-VN"/>
              </w:rPr>
              <w:t>giấy phép lái xe</w:t>
            </w:r>
            <w:r w:rsidRPr="00183862">
              <w:rPr>
                <w:rFonts w:ascii="Times New Roman" w:hAnsi="Times New Roman"/>
                <w:iCs/>
                <w:sz w:val="27"/>
                <w:szCs w:val="27"/>
              </w:rPr>
              <w:t xml:space="preserve"> do ngành công an cấp sau ngày 31 tháng 7 năm 1995, </w:t>
            </w:r>
            <w:r w:rsidRPr="00183862">
              <w:rPr>
                <w:rFonts w:ascii="Times New Roman" w:hAnsi="Times New Roman"/>
                <w:iCs/>
                <w:sz w:val="27"/>
                <w:szCs w:val="27"/>
                <w:lang w:val="vi-VN"/>
              </w:rPr>
              <w:t>còn thời hạn sử dụng và người được cấp không còn phục vụ trong</w:t>
            </w:r>
            <w:r w:rsidRPr="00183862">
              <w:rPr>
                <w:rFonts w:ascii="Times New Roman" w:hAnsi="Times New Roman"/>
                <w:iCs/>
                <w:sz w:val="27"/>
                <w:szCs w:val="27"/>
              </w:rPr>
              <w:t xml:space="preserve"> lực lượng quốc phòng, công an;</w:t>
            </w:r>
          </w:p>
        </w:tc>
      </w:tr>
      <w:tr w:rsidR="009A64C5" w:rsidRPr="00183862" w:rsidTr="009A64C5">
        <w:tc>
          <w:tcPr>
            <w:tcW w:w="7338" w:type="dxa"/>
          </w:tcPr>
          <w:p w:rsidR="009A64C5" w:rsidRPr="00183862" w:rsidRDefault="009A64C5" w:rsidP="00AA2009">
            <w:pPr>
              <w:contextualSpacing/>
              <w:jc w:val="both"/>
              <w:rPr>
                <w:rFonts w:ascii="Times New Roman" w:hAnsi="Times New Roman"/>
                <w:bCs/>
                <w:iCs/>
                <w:sz w:val="27"/>
                <w:szCs w:val="27"/>
              </w:rPr>
            </w:pPr>
          </w:p>
        </w:tc>
        <w:tc>
          <w:tcPr>
            <w:tcW w:w="7796" w:type="dxa"/>
          </w:tcPr>
          <w:p w:rsidR="009A64C5" w:rsidRPr="00183862" w:rsidRDefault="009A64C5" w:rsidP="00AA2009">
            <w:pPr>
              <w:contextualSpacing/>
              <w:jc w:val="both"/>
              <w:rPr>
                <w:rFonts w:ascii="Times New Roman" w:hAnsi="Times New Roman"/>
                <w:bCs/>
                <w:iCs/>
                <w:sz w:val="27"/>
                <w:szCs w:val="27"/>
              </w:rPr>
            </w:pPr>
            <w:r w:rsidRPr="00183862">
              <w:rPr>
                <w:rFonts w:ascii="Times New Roman" w:hAnsi="Times New Roman"/>
                <w:bCs/>
                <w:iCs/>
                <w:sz w:val="27"/>
                <w:szCs w:val="27"/>
              </w:rPr>
              <w:t>c) Giấy phép lái xe của người nước ngoài cư trú hợp pháp tại Việt Nam do cơ quan có thẩm quyền của nước ngoài cấp, còn giá trị sử dụng.</w:t>
            </w:r>
          </w:p>
        </w:tc>
      </w:tr>
      <w:tr w:rsidR="009A64C5" w:rsidRPr="00183862" w:rsidTr="009A64C5">
        <w:tc>
          <w:tcPr>
            <w:tcW w:w="7338" w:type="dxa"/>
          </w:tcPr>
          <w:p w:rsidR="009A64C5" w:rsidRPr="00183862" w:rsidRDefault="009A64C5" w:rsidP="00AA2009">
            <w:pPr>
              <w:contextualSpacing/>
              <w:jc w:val="both"/>
              <w:rPr>
                <w:rFonts w:ascii="Times New Roman" w:hAnsi="Times New Roman"/>
                <w:bCs/>
                <w:iCs/>
                <w:sz w:val="27"/>
                <w:szCs w:val="27"/>
              </w:rPr>
            </w:pPr>
          </w:p>
        </w:tc>
        <w:tc>
          <w:tcPr>
            <w:tcW w:w="7796" w:type="dxa"/>
          </w:tcPr>
          <w:p w:rsidR="009A64C5" w:rsidRPr="00183862" w:rsidRDefault="009A64C5" w:rsidP="00AA2009">
            <w:pPr>
              <w:contextualSpacing/>
              <w:jc w:val="both"/>
              <w:rPr>
                <w:rFonts w:ascii="Times New Roman" w:hAnsi="Times New Roman"/>
                <w:bCs/>
                <w:iCs/>
                <w:sz w:val="27"/>
                <w:szCs w:val="27"/>
              </w:rPr>
            </w:pPr>
            <w:r w:rsidRPr="00183862">
              <w:rPr>
                <w:rFonts w:ascii="Times New Roman" w:hAnsi="Times New Roman"/>
                <w:bCs/>
                <w:iCs/>
                <w:sz w:val="27"/>
                <w:szCs w:val="27"/>
              </w:rPr>
              <w:t>4. Giấy phép lái xe được cấp lại trong các trường hợp sau:</w:t>
            </w:r>
          </w:p>
        </w:tc>
      </w:tr>
      <w:tr w:rsidR="009A64C5" w:rsidRPr="00183862" w:rsidTr="009A64C5">
        <w:tc>
          <w:tcPr>
            <w:tcW w:w="7338" w:type="dxa"/>
          </w:tcPr>
          <w:p w:rsidR="009A64C5" w:rsidRPr="00183862" w:rsidRDefault="009A64C5" w:rsidP="00AA2009">
            <w:pPr>
              <w:contextualSpacing/>
              <w:jc w:val="both"/>
              <w:rPr>
                <w:rFonts w:ascii="Times New Roman" w:hAnsi="Times New Roman"/>
                <w:sz w:val="27"/>
                <w:szCs w:val="27"/>
              </w:rPr>
            </w:pPr>
          </w:p>
        </w:tc>
        <w:tc>
          <w:tcPr>
            <w:tcW w:w="7796" w:type="dxa"/>
          </w:tcPr>
          <w:p w:rsidR="009A64C5" w:rsidRPr="00183862" w:rsidRDefault="009A64C5" w:rsidP="00AA2009">
            <w:pPr>
              <w:contextualSpacing/>
              <w:jc w:val="both"/>
              <w:rPr>
                <w:rFonts w:ascii="Times New Roman" w:hAnsi="Times New Roman"/>
                <w:sz w:val="27"/>
                <w:szCs w:val="27"/>
                <w:lang w:val="vi-VN"/>
              </w:rPr>
            </w:pPr>
            <w:r w:rsidRPr="00183862">
              <w:rPr>
                <w:rFonts w:ascii="Times New Roman" w:hAnsi="Times New Roman"/>
                <w:sz w:val="27"/>
                <w:szCs w:val="27"/>
              </w:rPr>
              <w:t xml:space="preserve">a) Giấy phép lái xe khi </w:t>
            </w:r>
            <w:r w:rsidRPr="00183862">
              <w:rPr>
                <w:rFonts w:ascii="Times New Roman" w:hAnsi="Times New Roman"/>
                <w:sz w:val="27"/>
                <w:szCs w:val="27"/>
                <w:lang w:val="vi-VN"/>
              </w:rPr>
              <w:t>hết thời hạn sử dụng;</w:t>
            </w:r>
          </w:p>
        </w:tc>
      </w:tr>
      <w:tr w:rsidR="009A64C5" w:rsidRPr="00183862" w:rsidTr="009A64C5">
        <w:tc>
          <w:tcPr>
            <w:tcW w:w="7338" w:type="dxa"/>
          </w:tcPr>
          <w:p w:rsidR="009A64C5" w:rsidRPr="00183862" w:rsidRDefault="009A64C5" w:rsidP="00AA2009">
            <w:pPr>
              <w:contextualSpacing/>
              <w:jc w:val="both"/>
              <w:rPr>
                <w:rFonts w:ascii="Times New Roman" w:hAnsi="Times New Roman"/>
                <w:sz w:val="27"/>
                <w:szCs w:val="27"/>
                <w:lang w:val="vi-VN"/>
              </w:rPr>
            </w:pPr>
          </w:p>
        </w:tc>
        <w:tc>
          <w:tcPr>
            <w:tcW w:w="7796" w:type="dxa"/>
          </w:tcPr>
          <w:p w:rsidR="009A64C5" w:rsidRPr="00183862" w:rsidRDefault="009A64C5" w:rsidP="00AA2009">
            <w:pPr>
              <w:contextualSpacing/>
              <w:jc w:val="both"/>
              <w:rPr>
                <w:rFonts w:ascii="Times New Roman" w:hAnsi="Times New Roman"/>
                <w:strike/>
                <w:sz w:val="27"/>
                <w:szCs w:val="27"/>
              </w:rPr>
            </w:pPr>
            <w:r w:rsidRPr="00183862">
              <w:rPr>
                <w:rFonts w:ascii="Times New Roman" w:hAnsi="Times New Roman"/>
                <w:sz w:val="27"/>
                <w:szCs w:val="27"/>
                <w:lang w:val="vi-VN"/>
              </w:rPr>
              <w:t>b) Giấy phép lái xe</w:t>
            </w:r>
            <w:r w:rsidRPr="00183862">
              <w:rPr>
                <w:rFonts w:ascii="Times New Roman" w:hAnsi="Times New Roman"/>
                <w:sz w:val="27"/>
                <w:szCs w:val="27"/>
              </w:rPr>
              <w:t xml:space="preserve"> bị mất.</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bCs/>
                <w:sz w:val="27"/>
                <w:szCs w:val="27"/>
              </w:rPr>
            </w:pPr>
          </w:p>
        </w:tc>
        <w:tc>
          <w:tcPr>
            <w:tcW w:w="7796" w:type="dxa"/>
          </w:tcPr>
          <w:p w:rsidR="009A64C5" w:rsidRPr="00183862" w:rsidRDefault="009A64C5" w:rsidP="00AA2009">
            <w:pPr>
              <w:contextualSpacing/>
              <w:jc w:val="both"/>
              <w:rPr>
                <w:rFonts w:ascii="Times New Roman" w:hAnsi="Times New Roman"/>
                <w:sz w:val="27"/>
                <w:szCs w:val="27"/>
              </w:rPr>
            </w:pPr>
            <w:r w:rsidRPr="00183862">
              <w:rPr>
                <w:rFonts w:ascii="Times New Roman" w:eastAsia="Times New Roman" w:hAnsi="Times New Roman"/>
                <w:bCs/>
                <w:sz w:val="27"/>
                <w:szCs w:val="27"/>
              </w:rPr>
              <w:t xml:space="preserve">5. Giấy phép lái xe </w:t>
            </w:r>
            <w:r w:rsidRPr="00183862">
              <w:rPr>
                <w:rFonts w:ascii="Times New Roman" w:hAnsi="Times New Roman"/>
                <w:bCs/>
                <w:iCs/>
                <w:sz w:val="27"/>
                <w:szCs w:val="27"/>
              </w:rPr>
              <w:t xml:space="preserve">không còn giá trị sử dụng và bị thu hồi </w:t>
            </w:r>
            <w:r w:rsidRPr="00183862">
              <w:rPr>
                <w:rFonts w:ascii="Times New Roman" w:eastAsia="Times New Roman" w:hAnsi="Times New Roman"/>
                <w:bCs/>
                <w:sz w:val="27"/>
                <w:szCs w:val="27"/>
              </w:rPr>
              <w:t xml:space="preserve">trong các trường hợp sau: </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bCs/>
                <w:sz w:val="27"/>
                <w:szCs w:val="27"/>
              </w:rPr>
            </w:pPr>
          </w:p>
        </w:tc>
        <w:tc>
          <w:tcPr>
            <w:tcW w:w="7796" w:type="dxa"/>
          </w:tcPr>
          <w:p w:rsidR="009A64C5" w:rsidRPr="00183862" w:rsidRDefault="009A64C5" w:rsidP="00AA2009">
            <w:pPr>
              <w:contextualSpacing/>
              <w:jc w:val="both"/>
              <w:rPr>
                <w:rFonts w:ascii="Times New Roman" w:hAnsi="Times New Roman"/>
                <w:sz w:val="27"/>
                <w:szCs w:val="27"/>
              </w:rPr>
            </w:pPr>
            <w:r w:rsidRPr="00183862">
              <w:rPr>
                <w:rFonts w:ascii="Times New Roman" w:eastAsia="Times New Roman" w:hAnsi="Times New Roman"/>
                <w:bCs/>
                <w:sz w:val="27"/>
                <w:szCs w:val="27"/>
              </w:rPr>
              <w:t>a) Người được cấp giấy phép lái xe không đủ điều kiện sức khoẻ theo quy định đối với hạng xe được phép điều khiển;</w:t>
            </w:r>
          </w:p>
        </w:tc>
      </w:tr>
      <w:tr w:rsidR="009A64C5" w:rsidRPr="00183862" w:rsidTr="009A64C5">
        <w:tc>
          <w:tcPr>
            <w:tcW w:w="7338" w:type="dxa"/>
          </w:tcPr>
          <w:p w:rsidR="009A64C5" w:rsidRPr="00183862" w:rsidRDefault="009A64C5" w:rsidP="00AA2009">
            <w:pPr>
              <w:contextualSpacing/>
              <w:jc w:val="both"/>
              <w:rPr>
                <w:rFonts w:ascii="Times New Roman" w:hAnsi="Times New Roman"/>
                <w:sz w:val="27"/>
                <w:szCs w:val="27"/>
              </w:rPr>
            </w:pP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hAnsi="Times New Roman"/>
                <w:sz w:val="27"/>
                <w:szCs w:val="27"/>
              </w:rPr>
              <w:t>b) Giấy phép lái xe đã khai báo mất, giấy phép lái xe được cấp do có hành vi gian dối trong quá trình đổi, cấp lại, cấp mới;</w:t>
            </w:r>
          </w:p>
        </w:tc>
      </w:tr>
      <w:tr w:rsidR="009A64C5" w:rsidRPr="00183862" w:rsidTr="009A64C5">
        <w:tc>
          <w:tcPr>
            <w:tcW w:w="7338" w:type="dxa"/>
          </w:tcPr>
          <w:p w:rsidR="009A64C5" w:rsidRPr="00183862" w:rsidRDefault="009A64C5" w:rsidP="00AA2009">
            <w:pPr>
              <w:contextualSpacing/>
              <w:jc w:val="both"/>
              <w:rPr>
                <w:rFonts w:ascii="Times New Roman" w:hAnsi="Times New Roman"/>
                <w:bCs/>
                <w:iCs/>
                <w:sz w:val="27"/>
                <w:szCs w:val="27"/>
              </w:rPr>
            </w:pPr>
          </w:p>
        </w:tc>
        <w:tc>
          <w:tcPr>
            <w:tcW w:w="7796" w:type="dxa"/>
          </w:tcPr>
          <w:p w:rsidR="009A64C5" w:rsidRPr="00183862" w:rsidRDefault="009A64C5" w:rsidP="00AA2009">
            <w:pPr>
              <w:contextualSpacing/>
              <w:jc w:val="both"/>
              <w:rPr>
                <w:rFonts w:ascii="Times New Roman" w:hAnsi="Times New Roman"/>
                <w:sz w:val="27"/>
                <w:szCs w:val="27"/>
              </w:rPr>
            </w:pPr>
            <w:r w:rsidRPr="00183862">
              <w:rPr>
                <w:rFonts w:ascii="Times New Roman" w:hAnsi="Times New Roman"/>
                <w:bCs/>
                <w:iCs/>
                <w:sz w:val="27"/>
                <w:szCs w:val="27"/>
              </w:rPr>
              <w:t>c) Giấy phép lái xe bị tước quyền sử dụng từ 04 lần trở lên trong thời gian 03 năm hoặc có tổng thời gian bị tước quyền sử dụng trên 24 tháng;</w:t>
            </w:r>
          </w:p>
        </w:tc>
      </w:tr>
      <w:tr w:rsidR="009A64C5" w:rsidRPr="00183862" w:rsidTr="009A64C5">
        <w:tc>
          <w:tcPr>
            <w:tcW w:w="7338" w:type="dxa"/>
          </w:tcPr>
          <w:p w:rsidR="009A64C5" w:rsidRPr="00183862" w:rsidRDefault="009A64C5" w:rsidP="00AA2009">
            <w:pPr>
              <w:contextualSpacing/>
              <w:jc w:val="both"/>
              <w:rPr>
                <w:rFonts w:ascii="Times New Roman" w:hAnsi="Times New Roman"/>
                <w:bCs/>
                <w:iCs/>
                <w:sz w:val="27"/>
                <w:szCs w:val="27"/>
              </w:rPr>
            </w:pPr>
          </w:p>
        </w:tc>
        <w:tc>
          <w:tcPr>
            <w:tcW w:w="7796" w:type="dxa"/>
          </w:tcPr>
          <w:p w:rsidR="009A64C5" w:rsidRPr="00183862" w:rsidRDefault="009A64C5" w:rsidP="00AA2009">
            <w:pPr>
              <w:contextualSpacing/>
              <w:jc w:val="both"/>
              <w:rPr>
                <w:rFonts w:ascii="Times New Roman" w:hAnsi="Times New Roman"/>
                <w:sz w:val="27"/>
                <w:szCs w:val="27"/>
              </w:rPr>
            </w:pPr>
            <w:r w:rsidRPr="00183862">
              <w:rPr>
                <w:rFonts w:ascii="Times New Roman" w:hAnsi="Times New Roman"/>
                <w:bCs/>
                <w:iCs/>
                <w:sz w:val="27"/>
                <w:szCs w:val="27"/>
              </w:rPr>
              <w:t xml:space="preserve">d) Giấy phép lái xe của người lái xe vi phạm các quy định của pháp luật về giao thông đường bộ để xảy ra </w:t>
            </w:r>
            <w:r w:rsidRPr="00183862">
              <w:rPr>
                <w:rFonts w:ascii="Times New Roman" w:hAnsi="Times New Roman"/>
                <w:sz w:val="27"/>
                <w:szCs w:val="27"/>
              </w:rPr>
              <w:t xml:space="preserve">tai nạn giao thông từ mức </w:t>
            </w:r>
            <w:r w:rsidRPr="00183862">
              <w:rPr>
                <w:rFonts w:ascii="Times New Roman" w:hAnsi="Times New Roman"/>
                <w:sz w:val="27"/>
                <w:szCs w:val="27"/>
              </w:rPr>
              <w:lastRenderedPageBreak/>
              <w:t>nghiêm trọng trở lên.</w:t>
            </w:r>
          </w:p>
        </w:tc>
      </w:tr>
      <w:tr w:rsidR="009A64C5" w:rsidRPr="00183862" w:rsidTr="009A64C5">
        <w:tc>
          <w:tcPr>
            <w:tcW w:w="7338" w:type="dxa"/>
          </w:tcPr>
          <w:p w:rsidR="009A64C5" w:rsidRPr="00183862" w:rsidRDefault="009A64C5" w:rsidP="00AA2009">
            <w:pPr>
              <w:contextualSpacing/>
              <w:jc w:val="both"/>
              <w:rPr>
                <w:rFonts w:ascii="Times New Roman" w:hAnsi="Times New Roman"/>
                <w:bCs/>
                <w:iCs/>
                <w:sz w:val="27"/>
                <w:szCs w:val="27"/>
              </w:rPr>
            </w:pPr>
          </w:p>
        </w:tc>
        <w:tc>
          <w:tcPr>
            <w:tcW w:w="7796" w:type="dxa"/>
          </w:tcPr>
          <w:p w:rsidR="009A64C5" w:rsidRPr="00183862" w:rsidRDefault="009A64C5" w:rsidP="00AA2009">
            <w:pPr>
              <w:contextualSpacing/>
              <w:jc w:val="both"/>
              <w:rPr>
                <w:rFonts w:ascii="Times New Roman" w:hAnsi="Times New Roman"/>
                <w:sz w:val="27"/>
                <w:szCs w:val="27"/>
              </w:rPr>
            </w:pPr>
            <w:r w:rsidRPr="00183862">
              <w:rPr>
                <w:rFonts w:ascii="Times New Roman" w:hAnsi="Times New Roman"/>
                <w:bCs/>
                <w:iCs/>
                <w:sz w:val="27"/>
                <w:szCs w:val="27"/>
              </w:rPr>
              <w:t xml:space="preserve">6. Người có giấy phép lái xe vi phạm điểm c và điểm d Khoản 5 Điều này nếu có nhu cầu cấp lại giấy phép lái xe phải được sát hạch lại sau thời gian ít nhất 12 tháng kể từ ngày </w:t>
            </w:r>
            <w:r w:rsidRPr="00183862">
              <w:rPr>
                <w:rFonts w:ascii="Times New Roman" w:hAnsi="Times New Roman"/>
                <w:iCs/>
                <w:sz w:val="27"/>
                <w:szCs w:val="27"/>
                <w:shd w:val="clear" w:color="auto" w:fill="FFFFFF"/>
              </w:rPr>
              <w:t xml:space="preserve">chấp hành xong </w:t>
            </w:r>
            <w:r w:rsidRPr="00183862">
              <w:rPr>
                <w:rFonts w:ascii="Times New Roman" w:hAnsi="Times New Roman"/>
                <w:sz w:val="27"/>
                <w:szCs w:val="27"/>
              </w:rPr>
              <w:t>quyết định xử lý của cơ quan có thẩm quyền với hình thức thu hồi, tước quyền sử dụng giấy phép lái xe</w:t>
            </w:r>
            <w:r w:rsidRPr="00183862">
              <w:rPr>
                <w:rFonts w:ascii="Times New Roman" w:hAnsi="Times New Roman"/>
                <w:bCs/>
                <w:iCs/>
                <w:sz w:val="27"/>
                <w:szCs w:val="27"/>
              </w:rPr>
              <w:t>.</w:t>
            </w:r>
          </w:p>
        </w:tc>
      </w:tr>
      <w:tr w:rsidR="009A64C5" w:rsidRPr="00183862" w:rsidTr="009A64C5">
        <w:tc>
          <w:tcPr>
            <w:tcW w:w="7338" w:type="dxa"/>
          </w:tcPr>
          <w:p w:rsidR="009A64C5" w:rsidRPr="00183862" w:rsidRDefault="009A64C5" w:rsidP="00AA2009">
            <w:pPr>
              <w:contextualSpacing/>
              <w:jc w:val="both"/>
              <w:rPr>
                <w:rFonts w:ascii="Times New Roman" w:hAnsi="Times New Roman"/>
                <w:bCs/>
                <w:iCs/>
                <w:sz w:val="27"/>
                <w:szCs w:val="27"/>
              </w:rPr>
            </w:pPr>
          </w:p>
        </w:tc>
        <w:tc>
          <w:tcPr>
            <w:tcW w:w="7796" w:type="dxa"/>
          </w:tcPr>
          <w:p w:rsidR="009A64C5" w:rsidRPr="00183862" w:rsidRDefault="009A64C5" w:rsidP="00AA2009">
            <w:pPr>
              <w:contextualSpacing/>
              <w:jc w:val="both"/>
              <w:rPr>
                <w:rFonts w:ascii="Times New Roman" w:hAnsi="Times New Roman"/>
                <w:sz w:val="27"/>
                <w:szCs w:val="27"/>
              </w:rPr>
            </w:pPr>
            <w:r w:rsidRPr="00183862">
              <w:rPr>
                <w:rFonts w:ascii="Times New Roman" w:hAnsi="Times New Roman"/>
                <w:bCs/>
                <w:iCs/>
                <w:sz w:val="27"/>
                <w:szCs w:val="27"/>
              </w:rPr>
              <w:t xml:space="preserve">7. Người sử dụng giấy phép lái xe giả, giấy phép lái xe đã khai báo mất để điều khiển xe cơ giới hoặc có hành vi gian dối để được gia hạn, </w:t>
            </w:r>
            <w:r w:rsidRPr="00183862">
              <w:rPr>
                <w:rFonts w:ascii="Times New Roman" w:eastAsia="Times New Roman" w:hAnsi="Times New Roman"/>
                <w:sz w:val="27"/>
                <w:szCs w:val="27"/>
              </w:rPr>
              <w:t xml:space="preserve">đổi, </w:t>
            </w:r>
            <w:r w:rsidRPr="00183862">
              <w:rPr>
                <w:rFonts w:ascii="Times New Roman" w:hAnsi="Times New Roman"/>
                <w:bCs/>
                <w:iCs/>
                <w:sz w:val="27"/>
                <w:szCs w:val="27"/>
              </w:rPr>
              <w:t>cấp lại, cấp mới giấy phép lái xe, ngoài việc bị xử lý vi phạm hành chính sẽ không được cấp giấy phép lái xe trong thời hạn 05 năm, kể từ ngày phát hiện hành vi vi phạm; sau thời hạn trên, nếu có nhu cầu cấp lại giấy phép lái xe phải học và sát hạch như trường hợp cấp giấy phép lái xe lần đầu.</w:t>
            </w:r>
          </w:p>
        </w:tc>
      </w:tr>
      <w:tr w:rsidR="009A64C5" w:rsidRPr="00183862" w:rsidTr="009A64C5">
        <w:tc>
          <w:tcPr>
            <w:tcW w:w="7338" w:type="dxa"/>
          </w:tcPr>
          <w:p w:rsidR="009A64C5" w:rsidRPr="00183862" w:rsidRDefault="009A64C5" w:rsidP="00AA2009">
            <w:pPr>
              <w:contextualSpacing/>
              <w:jc w:val="both"/>
              <w:rPr>
                <w:rFonts w:ascii="Times New Roman" w:hAnsi="Times New Roman"/>
                <w:sz w:val="27"/>
                <w:szCs w:val="27"/>
              </w:rPr>
            </w:pPr>
          </w:p>
        </w:tc>
        <w:tc>
          <w:tcPr>
            <w:tcW w:w="7796" w:type="dxa"/>
          </w:tcPr>
          <w:p w:rsidR="009A64C5" w:rsidRPr="00183862" w:rsidRDefault="009A64C5" w:rsidP="00AA2009">
            <w:pPr>
              <w:contextualSpacing/>
              <w:jc w:val="both"/>
              <w:rPr>
                <w:rFonts w:ascii="Times New Roman" w:hAnsi="Times New Roman"/>
                <w:sz w:val="27"/>
                <w:szCs w:val="27"/>
              </w:rPr>
            </w:pPr>
            <w:r w:rsidRPr="00183862">
              <w:rPr>
                <w:rFonts w:ascii="Times New Roman" w:hAnsi="Times New Roman"/>
                <w:sz w:val="27"/>
                <w:szCs w:val="27"/>
              </w:rPr>
              <w:t xml:space="preserve">8. Cơ quan quản lý đào tạo, sát hạch, cấp giấy phép lái xe </w:t>
            </w:r>
            <w:r w:rsidRPr="00183862">
              <w:rPr>
                <w:rFonts w:ascii="Times New Roman" w:hAnsi="Times New Roman"/>
                <w:sz w:val="27"/>
                <w:szCs w:val="27"/>
                <w:shd w:val="clear" w:color="auto" w:fill="FFFFFF"/>
                <w:lang w:val="vi-VN"/>
              </w:rPr>
              <w:t xml:space="preserve">cập nhật </w:t>
            </w:r>
            <w:r w:rsidRPr="00183862">
              <w:rPr>
                <w:rFonts w:ascii="Times New Roman" w:hAnsi="Times New Roman"/>
                <w:sz w:val="27"/>
                <w:szCs w:val="27"/>
                <w:shd w:val="clear" w:color="auto" w:fill="FFFFFF"/>
              </w:rPr>
              <w:t xml:space="preserve">giấy phép lái xe đã cấp, đổi, cấp lại vào cơ sở </w:t>
            </w:r>
            <w:r w:rsidRPr="00183862">
              <w:rPr>
                <w:rFonts w:ascii="Times New Roman" w:hAnsi="Times New Roman"/>
                <w:sz w:val="27"/>
                <w:szCs w:val="27"/>
                <w:shd w:val="clear" w:color="auto" w:fill="FFFFFF"/>
                <w:lang w:val="vi-VN"/>
              </w:rPr>
              <w:t>dữ liệu quản lý giấy phép lái xe</w:t>
            </w:r>
            <w:r w:rsidRPr="00183862">
              <w:rPr>
                <w:rFonts w:ascii="Times New Roman" w:hAnsi="Times New Roman"/>
                <w:sz w:val="27"/>
                <w:szCs w:val="27"/>
                <w:shd w:val="clear" w:color="auto" w:fill="FFFFFF"/>
              </w:rPr>
              <w:t>.</w:t>
            </w:r>
          </w:p>
        </w:tc>
      </w:tr>
      <w:tr w:rsidR="009A64C5" w:rsidRPr="00183862" w:rsidTr="009A64C5">
        <w:tc>
          <w:tcPr>
            <w:tcW w:w="7338" w:type="dxa"/>
          </w:tcPr>
          <w:p w:rsidR="009A64C5" w:rsidRPr="00183862" w:rsidRDefault="009A64C5" w:rsidP="00AA2009">
            <w:pPr>
              <w:contextualSpacing/>
              <w:jc w:val="both"/>
              <w:rPr>
                <w:rFonts w:ascii="Times New Roman" w:hAnsi="Times New Roman"/>
                <w:sz w:val="27"/>
                <w:szCs w:val="27"/>
              </w:rPr>
            </w:pPr>
          </w:p>
        </w:tc>
        <w:tc>
          <w:tcPr>
            <w:tcW w:w="7796" w:type="dxa"/>
          </w:tcPr>
          <w:p w:rsidR="009A64C5" w:rsidRPr="00183862" w:rsidRDefault="009A64C5" w:rsidP="00AA2009">
            <w:pPr>
              <w:contextualSpacing/>
              <w:jc w:val="both"/>
              <w:rPr>
                <w:rFonts w:ascii="Times New Roman" w:hAnsi="Times New Roman"/>
                <w:bCs/>
                <w:sz w:val="27"/>
                <w:szCs w:val="27"/>
              </w:rPr>
            </w:pPr>
            <w:r w:rsidRPr="00183862">
              <w:rPr>
                <w:rFonts w:ascii="Times New Roman" w:hAnsi="Times New Roman"/>
                <w:sz w:val="27"/>
                <w:szCs w:val="27"/>
              </w:rPr>
              <w:t xml:space="preserve">9. </w:t>
            </w:r>
            <w:r w:rsidRPr="00183862">
              <w:rPr>
                <w:rFonts w:ascii="Times New Roman" w:eastAsia="Times New Roman" w:hAnsi="Times New Roman"/>
                <w:sz w:val="27"/>
                <w:szCs w:val="27"/>
              </w:rPr>
              <w:t xml:space="preserve">Bộ trưởng Bộ Giao thông vận tải quy định lộ trình chuyển đổi giấy phép lái xe, trình tự, thủ tục cấp, đổi, cấp lại và thu hồi giấy phép lái xe; </w:t>
            </w:r>
            <w:r w:rsidRPr="00183862">
              <w:rPr>
                <w:rFonts w:ascii="Times New Roman" w:hAnsi="Times New Roman"/>
                <w:sz w:val="27"/>
                <w:szCs w:val="27"/>
              </w:rPr>
              <w:t>thời gian và số ki-lô-mét lái xe an toàn</w:t>
            </w:r>
            <w:r w:rsidRPr="00183862">
              <w:rPr>
                <w:rFonts w:ascii="Times New Roman" w:eastAsia="Times New Roman" w:hAnsi="Times New Roman"/>
                <w:sz w:val="27"/>
                <w:szCs w:val="27"/>
              </w:rPr>
              <w:t>. Bộ trưởng Bộ Quốc phòng, Bộ trưởng Bộ Công an quy định về thủ tục cấp, đổi, cấp lại và thu hồi giấy phép lái xe cho lực lượng quân đội, công an</w:t>
            </w:r>
            <w:r w:rsidRPr="00183862">
              <w:rPr>
                <w:rFonts w:ascii="Times New Roman" w:hAnsi="Times New Roman"/>
                <w:sz w:val="27"/>
                <w:szCs w:val="27"/>
              </w:rPr>
              <w:t xml:space="preserve">. </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b/>
                <w:bCs/>
                <w:iCs/>
                <w:sz w:val="27"/>
                <w:szCs w:val="27"/>
              </w:rPr>
            </w:pPr>
          </w:p>
        </w:tc>
        <w:tc>
          <w:tcPr>
            <w:tcW w:w="7796" w:type="dxa"/>
          </w:tcPr>
          <w:p w:rsidR="009A64C5" w:rsidRPr="00183862" w:rsidRDefault="009A64C5" w:rsidP="00AA2009">
            <w:pPr>
              <w:contextualSpacing/>
              <w:jc w:val="both"/>
              <w:rPr>
                <w:rFonts w:ascii="Times New Roman" w:eastAsia="Times New Roman" w:hAnsi="Times New Roman"/>
                <w:b/>
                <w:bCs/>
                <w:iCs/>
                <w:sz w:val="27"/>
                <w:szCs w:val="27"/>
              </w:rPr>
            </w:pPr>
            <w:r w:rsidRPr="00183862">
              <w:rPr>
                <w:rFonts w:ascii="Times New Roman" w:eastAsia="Times New Roman" w:hAnsi="Times New Roman"/>
                <w:b/>
                <w:bCs/>
                <w:iCs/>
                <w:sz w:val="27"/>
                <w:szCs w:val="27"/>
              </w:rPr>
              <w:t>Điều 102. Cấp giấy phép lái xe quốc tế</w:t>
            </w:r>
          </w:p>
        </w:tc>
      </w:tr>
      <w:tr w:rsidR="009A64C5" w:rsidRPr="00183862" w:rsidTr="009A64C5">
        <w:tc>
          <w:tcPr>
            <w:tcW w:w="7338" w:type="dxa"/>
          </w:tcPr>
          <w:p w:rsidR="009A64C5" w:rsidRPr="00183862" w:rsidRDefault="009A64C5" w:rsidP="00AA2009">
            <w:pPr>
              <w:shd w:val="clear" w:color="auto" w:fill="FFFFFF"/>
              <w:contextualSpacing/>
              <w:jc w:val="both"/>
              <w:rPr>
                <w:rFonts w:ascii="Times New Roman" w:hAnsi="Times New Roman"/>
                <w:sz w:val="27"/>
                <w:szCs w:val="27"/>
              </w:rPr>
            </w:pPr>
          </w:p>
        </w:tc>
        <w:tc>
          <w:tcPr>
            <w:tcW w:w="7796" w:type="dxa"/>
          </w:tcPr>
          <w:p w:rsidR="009A64C5" w:rsidRPr="00183862" w:rsidRDefault="009A64C5" w:rsidP="00AA2009">
            <w:pPr>
              <w:shd w:val="clear" w:color="auto" w:fill="FFFFFF"/>
              <w:contextualSpacing/>
              <w:jc w:val="both"/>
              <w:rPr>
                <w:rFonts w:ascii="Times New Roman" w:eastAsia="Times New Roman" w:hAnsi="Times New Roman"/>
                <w:sz w:val="27"/>
                <w:szCs w:val="27"/>
              </w:rPr>
            </w:pPr>
            <w:r w:rsidRPr="00183862">
              <w:rPr>
                <w:rFonts w:ascii="Times New Roman" w:hAnsi="Times New Roman"/>
                <w:sz w:val="27"/>
                <w:szCs w:val="27"/>
              </w:rPr>
              <w:t xml:space="preserve">1. </w:t>
            </w:r>
            <w:r w:rsidRPr="00183862">
              <w:rPr>
                <w:rFonts w:ascii="Times New Roman" w:eastAsia="Times New Roman" w:hAnsi="Times New Roman"/>
                <w:sz w:val="27"/>
                <w:szCs w:val="27"/>
              </w:rPr>
              <w:t>Giấy phép lái xe quốc tế gồm những thông tin cơ bản sau đây:</w:t>
            </w:r>
          </w:p>
        </w:tc>
      </w:tr>
      <w:tr w:rsidR="009A64C5" w:rsidRPr="00183862" w:rsidTr="009A64C5">
        <w:tc>
          <w:tcPr>
            <w:tcW w:w="7338" w:type="dxa"/>
          </w:tcPr>
          <w:p w:rsidR="009A64C5" w:rsidRPr="00183862" w:rsidRDefault="009A64C5" w:rsidP="00AA2009">
            <w:pPr>
              <w:shd w:val="clear" w:color="auto" w:fill="FFFFFF"/>
              <w:contextualSpacing/>
              <w:jc w:val="both"/>
              <w:rPr>
                <w:rFonts w:ascii="Times New Roman" w:eastAsia="Times New Roman" w:hAnsi="Times New Roman"/>
                <w:sz w:val="27"/>
                <w:szCs w:val="27"/>
              </w:rPr>
            </w:pPr>
          </w:p>
        </w:tc>
        <w:tc>
          <w:tcPr>
            <w:tcW w:w="7796" w:type="dxa"/>
          </w:tcPr>
          <w:p w:rsidR="009A64C5" w:rsidRPr="00183862" w:rsidRDefault="009A64C5" w:rsidP="00AA2009">
            <w:pPr>
              <w:shd w:val="clear" w:color="auto" w:fill="FFFFFF"/>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 xml:space="preserve">a) Họ; tên: tên gọi khác; ngày và nơi sinh; </w:t>
            </w:r>
          </w:p>
        </w:tc>
      </w:tr>
      <w:tr w:rsidR="009A64C5" w:rsidRPr="00183862" w:rsidTr="009A64C5">
        <w:tc>
          <w:tcPr>
            <w:tcW w:w="7338" w:type="dxa"/>
          </w:tcPr>
          <w:p w:rsidR="009A64C5" w:rsidRPr="00183862" w:rsidRDefault="009A64C5" w:rsidP="00AA2009">
            <w:pPr>
              <w:shd w:val="clear" w:color="auto" w:fill="FFFFFF"/>
              <w:contextualSpacing/>
              <w:jc w:val="both"/>
              <w:rPr>
                <w:rFonts w:ascii="Times New Roman" w:eastAsia="Times New Roman" w:hAnsi="Times New Roman"/>
                <w:spacing w:val="-4"/>
                <w:sz w:val="27"/>
                <w:szCs w:val="27"/>
              </w:rPr>
            </w:pPr>
          </w:p>
        </w:tc>
        <w:tc>
          <w:tcPr>
            <w:tcW w:w="7796" w:type="dxa"/>
          </w:tcPr>
          <w:p w:rsidR="009A64C5" w:rsidRPr="00183862" w:rsidRDefault="009A64C5" w:rsidP="00AA2009">
            <w:pPr>
              <w:shd w:val="clear" w:color="auto" w:fill="FFFFFF"/>
              <w:contextualSpacing/>
              <w:jc w:val="both"/>
              <w:rPr>
                <w:rFonts w:ascii="Times New Roman" w:eastAsia="Times New Roman" w:hAnsi="Times New Roman"/>
                <w:spacing w:val="-4"/>
                <w:sz w:val="27"/>
                <w:szCs w:val="27"/>
              </w:rPr>
            </w:pPr>
            <w:r w:rsidRPr="00183862">
              <w:rPr>
                <w:rFonts w:ascii="Times New Roman" w:eastAsia="Times New Roman" w:hAnsi="Times New Roman"/>
                <w:spacing w:val="-4"/>
                <w:sz w:val="27"/>
                <w:szCs w:val="27"/>
              </w:rPr>
              <w:t xml:space="preserve">b) Ngày cấp giấy phép; ngày hết hạn giấy phép; số giấy phép lái xe quốc gia; </w:t>
            </w:r>
          </w:p>
        </w:tc>
      </w:tr>
      <w:tr w:rsidR="009A64C5" w:rsidRPr="00183862" w:rsidTr="009A64C5">
        <w:tc>
          <w:tcPr>
            <w:tcW w:w="7338" w:type="dxa"/>
          </w:tcPr>
          <w:p w:rsidR="009A64C5" w:rsidRPr="00183862" w:rsidRDefault="009A64C5" w:rsidP="00AA2009">
            <w:pPr>
              <w:shd w:val="clear" w:color="auto" w:fill="FFFFFF"/>
              <w:contextualSpacing/>
              <w:jc w:val="both"/>
              <w:rPr>
                <w:rFonts w:ascii="Times New Roman" w:eastAsia="Times New Roman" w:hAnsi="Times New Roman"/>
                <w:sz w:val="27"/>
                <w:szCs w:val="27"/>
              </w:rPr>
            </w:pPr>
          </w:p>
        </w:tc>
        <w:tc>
          <w:tcPr>
            <w:tcW w:w="7796" w:type="dxa"/>
          </w:tcPr>
          <w:p w:rsidR="009A64C5" w:rsidRPr="00183862" w:rsidRDefault="009A64C5" w:rsidP="00AA2009">
            <w:pPr>
              <w:shd w:val="clear" w:color="auto" w:fill="FFFFFF"/>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c) Dấu của cơ quan cấp giấy phép;</w:t>
            </w:r>
          </w:p>
        </w:tc>
      </w:tr>
      <w:tr w:rsidR="009A64C5" w:rsidRPr="00183862" w:rsidTr="009A64C5">
        <w:tc>
          <w:tcPr>
            <w:tcW w:w="7338" w:type="dxa"/>
          </w:tcPr>
          <w:p w:rsidR="009A64C5" w:rsidRPr="00183862" w:rsidRDefault="009A64C5" w:rsidP="00AA2009">
            <w:pPr>
              <w:shd w:val="clear" w:color="auto" w:fill="FFFFFF"/>
              <w:contextualSpacing/>
              <w:jc w:val="both"/>
              <w:rPr>
                <w:rFonts w:ascii="Times New Roman" w:eastAsia="Times New Roman" w:hAnsi="Times New Roman"/>
                <w:spacing w:val="4"/>
                <w:sz w:val="27"/>
                <w:szCs w:val="27"/>
              </w:rPr>
            </w:pPr>
          </w:p>
        </w:tc>
        <w:tc>
          <w:tcPr>
            <w:tcW w:w="7796" w:type="dxa"/>
          </w:tcPr>
          <w:p w:rsidR="009A64C5" w:rsidRPr="00183862" w:rsidRDefault="009A64C5" w:rsidP="00AA2009">
            <w:pPr>
              <w:shd w:val="clear" w:color="auto" w:fill="FFFFFF"/>
              <w:contextualSpacing/>
              <w:jc w:val="both"/>
              <w:rPr>
                <w:rFonts w:ascii="Times New Roman" w:eastAsia="Times New Roman" w:hAnsi="Times New Roman"/>
                <w:spacing w:val="4"/>
                <w:sz w:val="27"/>
                <w:szCs w:val="27"/>
              </w:rPr>
            </w:pPr>
            <w:r w:rsidRPr="00183862">
              <w:rPr>
                <w:rFonts w:ascii="Times New Roman" w:eastAsia="Times New Roman" w:hAnsi="Times New Roman"/>
                <w:spacing w:val="4"/>
                <w:sz w:val="27"/>
                <w:szCs w:val="27"/>
              </w:rPr>
              <w:t xml:space="preserve">d) Số nhận dạng (số sê ri); số của giấy phép; ảnh của người được </w:t>
            </w:r>
            <w:r w:rsidRPr="00183862">
              <w:rPr>
                <w:rFonts w:ascii="Times New Roman" w:eastAsia="Times New Roman" w:hAnsi="Times New Roman"/>
                <w:spacing w:val="4"/>
                <w:sz w:val="27"/>
                <w:szCs w:val="27"/>
              </w:rPr>
              <w:lastRenderedPageBreak/>
              <w:t>cấp giấy phép;</w:t>
            </w:r>
          </w:p>
        </w:tc>
      </w:tr>
      <w:tr w:rsidR="009A64C5" w:rsidRPr="00183862" w:rsidTr="009A64C5">
        <w:tc>
          <w:tcPr>
            <w:tcW w:w="7338" w:type="dxa"/>
          </w:tcPr>
          <w:p w:rsidR="009A64C5" w:rsidRPr="00183862" w:rsidRDefault="009A64C5" w:rsidP="00AA2009">
            <w:pPr>
              <w:shd w:val="clear" w:color="auto" w:fill="FFFFFF"/>
              <w:contextualSpacing/>
              <w:jc w:val="both"/>
              <w:rPr>
                <w:rFonts w:ascii="Times New Roman" w:eastAsia="Times New Roman" w:hAnsi="Times New Roman"/>
                <w:sz w:val="27"/>
                <w:szCs w:val="27"/>
              </w:rPr>
            </w:pPr>
          </w:p>
        </w:tc>
        <w:tc>
          <w:tcPr>
            <w:tcW w:w="7796" w:type="dxa"/>
          </w:tcPr>
          <w:p w:rsidR="009A64C5" w:rsidRPr="00183862" w:rsidRDefault="009A64C5" w:rsidP="00AA2009">
            <w:pPr>
              <w:shd w:val="clear" w:color="auto" w:fill="FFFFFF"/>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đ) Chữ ký của người được cấp giấy phép;</w:t>
            </w:r>
          </w:p>
        </w:tc>
      </w:tr>
      <w:tr w:rsidR="009A64C5" w:rsidRPr="00183862" w:rsidTr="009A64C5">
        <w:tc>
          <w:tcPr>
            <w:tcW w:w="7338" w:type="dxa"/>
          </w:tcPr>
          <w:p w:rsidR="009A64C5" w:rsidRPr="00183862" w:rsidRDefault="009A64C5" w:rsidP="00AA2009">
            <w:pPr>
              <w:shd w:val="clear" w:color="auto" w:fill="FFFFFF"/>
              <w:contextualSpacing/>
              <w:jc w:val="both"/>
              <w:rPr>
                <w:rFonts w:ascii="Times New Roman" w:eastAsia="Times New Roman" w:hAnsi="Times New Roman"/>
                <w:sz w:val="27"/>
                <w:szCs w:val="27"/>
              </w:rPr>
            </w:pPr>
          </w:p>
        </w:tc>
        <w:tc>
          <w:tcPr>
            <w:tcW w:w="7796" w:type="dxa"/>
          </w:tcPr>
          <w:p w:rsidR="009A64C5" w:rsidRPr="00183862" w:rsidRDefault="009A64C5" w:rsidP="00AA2009">
            <w:pPr>
              <w:shd w:val="clear" w:color="auto" w:fill="FFFFFF"/>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 xml:space="preserve">e) Địa chỉ nơi cư trú; </w:t>
            </w:r>
          </w:p>
        </w:tc>
      </w:tr>
      <w:tr w:rsidR="009A64C5" w:rsidRPr="00183862" w:rsidTr="009A64C5">
        <w:tc>
          <w:tcPr>
            <w:tcW w:w="7338" w:type="dxa"/>
          </w:tcPr>
          <w:p w:rsidR="009A64C5" w:rsidRPr="00183862" w:rsidRDefault="009A64C5" w:rsidP="00AA2009">
            <w:pPr>
              <w:shd w:val="clear" w:color="auto" w:fill="FFFFFF"/>
              <w:contextualSpacing/>
              <w:jc w:val="both"/>
              <w:rPr>
                <w:rFonts w:ascii="Times New Roman" w:eastAsia="Times New Roman" w:hAnsi="Times New Roman"/>
                <w:sz w:val="27"/>
                <w:szCs w:val="27"/>
              </w:rPr>
            </w:pPr>
          </w:p>
        </w:tc>
        <w:tc>
          <w:tcPr>
            <w:tcW w:w="7796" w:type="dxa"/>
          </w:tcPr>
          <w:p w:rsidR="009A64C5" w:rsidRPr="00183862" w:rsidRDefault="009A64C5" w:rsidP="00AA2009">
            <w:pPr>
              <w:shd w:val="clear" w:color="auto" w:fill="FFFFFF"/>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g) Loại phương tiện được quy định trong giấy phép;</w:t>
            </w:r>
          </w:p>
        </w:tc>
      </w:tr>
      <w:tr w:rsidR="009A64C5" w:rsidRPr="00183862" w:rsidTr="009A64C5">
        <w:tc>
          <w:tcPr>
            <w:tcW w:w="7338" w:type="dxa"/>
          </w:tcPr>
          <w:p w:rsidR="009A64C5" w:rsidRPr="00183862" w:rsidRDefault="009A64C5" w:rsidP="00AA2009">
            <w:pPr>
              <w:shd w:val="clear" w:color="auto" w:fill="FFFFFF"/>
              <w:contextualSpacing/>
              <w:jc w:val="both"/>
              <w:rPr>
                <w:rFonts w:ascii="Times New Roman" w:eastAsia="Times New Roman" w:hAnsi="Times New Roman"/>
                <w:sz w:val="27"/>
                <w:szCs w:val="27"/>
              </w:rPr>
            </w:pPr>
          </w:p>
        </w:tc>
        <w:tc>
          <w:tcPr>
            <w:tcW w:w="7796" w:type="dxa"/>
          </w:tcPr>
          <w:p w:rsidR="009A64C5" w:rsidRPr="00183862" w:rsidRDefault="009A64C5" w:rsidP="00AA2009">
            <w:pPr>
              <w:shd w:val="clear" w:color="auto" w:fill="FFFFFF"/>
              <w:contextualSpacing/>
              <w:jc w:val="both"/>
              <w:rPr>
                <w:rFonts w:ascii="Times New Roman" w:hAnsi="Times New Roman"/>
                <w:sz w:val="27"/>
                <w:szCs w:val="27"/>
              </w:rPr>
            </w:pPr>
            <w:r w:rsidRPr="00183862">
              <w:rPr>
                <w:rFonts w:ascii="Times New Roman" w:eastAsia="Times New Roman" w:hAnsi="Times New Roman"/>
                <w:sz w:val="27"/>
                <w:szCs w:val="27"/>
              </w:rPr>
              <w:t>h)Các thông tin bổ sung và hạn chế cho mỗi loại phương tiện dưới dạng mã hóa; thông tin về xử phạt người lái xe.</w:t>
            </w:r>
          </w:p>
        </w:tc>
      </w:tr>
      <w:tr w:rsidR="009A64C5" w:rsidRPr="00183862" w:rsidTr="009A64C5">
        <w:tc>
          <w:tcPr>
            <w:tcW w:w="7338" w:type="dxa"/>
          </w:tcPr>
          <w:p w:rsidR="009A64C5" w:rsidRPr="00183862" w:rsidRDefault="009A64C5" w:rsidP="00AA2009">
            <w:pPr>
              <w:shd w:val="clear" w:color="auto" w:fill="FFFFFF"/>
              <w:contextualSpacing/>
              <w:jc w:val="both"/>
              <w:rPr>
                <w:rFonts w:ascii="Times New Roman" w:hAnsi="Times New Roman"/>
                <w:sz w:val="27"/>
                <w:szCs w:val="27"/>
              </w:rPr>
            </w:pPr>
          </w:p>
        </w:tc>
        <w:tc>
          <w:tcPr>
            <w:tcW w:w="7796" w:type="dxa"/>
          </w:tcPr>
          <w:p w:rsidR="009A64C5" w:rsidRPr="00183862" w:rsidRDefault="009A64C5" w:rsidP="00AA2009">
            <w:pPr>
              <w:shd w:val="clear" w:color="auto" w:fill="FFFFFF"/>
              <w:contextualSpacing/>
              <w:jc w:val="both"/>
              <w:rPr>
                <w:rFonts w:ascii="Times New Roman" w:eastAsia="Times New Roman" w:hAnsi="Times New Roman"/>
                <w:sz w:val="27"/>
                <w:szCs w:val="27"/>
              </w:rPr>
            </w:pPr>
            <w:r w:rsidRPr="00183862">
              <w:rPr>
                <w:rFonts w:ascii="Times New Roman" w:hAnsi="Times New Roman"/>
                <w:sz w:val="27"/>
                <w:szCs w:val="27"/>
              </w:rPr>
              <w:t xml:space="preserve">2. </w:t>
            </w:r>
            <w:r w:rsidRPr="00183862">
              <w:rPr>
                <w:rFonts w:ascii="Times New Roman" w:eastAsia="Times New Roman" w:hAnsi="Times New Roman"/>
                <w:sz w:val="27"/>
                <w:szCs w:val="27"/>
              </w:rPr>
              <w:t xml:space="preserve">Người đã có giấy phép lái xe quốc gia của Việt Nam, nếu có nhu cầu được cấp giấy phép lái xe quốc tế theo điều ước quốc tế mà nước Cộng hòa xã hội chủ nghĩa Việt Nam là thành viên. </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spacing w:val="-2"/>
                <w:sz w:val="27"/>
                <w:szCs w:val="27"/>
              </w:rPr>
            </w:pPr>
          </w:p>
        </w:tc>
        <w:tc>
          <w:tcPr>
            <w:tcW w:w="7796" w:type="dxa"/>
          </w:tcPr>
          <w:p w:rsidR="009A64C5" w:rsidRPr="00183862" w:rsidRDefault="009A64C5" w:rsidP="00AA2009">
            <w:pPr>
              <w:contextualSpacing/>
              <w:jc w:val="both"/>
              <w:rPr>
                <w:rFonts w:ascii="Times New Roman" w:eastAsia="Times New Roman" w:hAnsi="Times New Roman"/>
                <w:spacing w:val="-2"/>
                <w:sz w:val="27"/>
                <w:szCs w:val="27"/>
              </w:rPr>
            </w:pPr>
            <w:r w:rsidRPr="00183862">
              <w:rPr>
                <w:rFonts w:ascii="Times New Roman" w:eastAsia="Times New Roman" w:hAnsi="Times New Roman"/>
                <w:spacing w:val="-2"/>
                <w:sz w:val="27"/>
                <w:szCs w:val="27"/>
              </w:rPr>
              <w:t>3. Giấy phép lái xe quốc tế có thời hạn không quá 03 năm kể từ ngày cấp và không vượt quá thời hạn còn hiệu lực của giấy phép lái xe quốc gia đã được cấp.</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sz w:val="27"/>
                <w:szCs w:val="27"/>
              </w:rPr>
            </w:pP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4. Bộ Giao thông vận tải quy định hình thức, các yếu tố kỹ thuật bảo an đối với giấy phép lái xe quốc tế; trình tự, thủ tục cấp và sử dụng giấy phép lái xe quốc tế.</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b/>
                <w:bCs/>
                <w:sz w:val="27"/>
                <w:szCs w:val="27"/>
              </w:rPr>
            </w:pPr>
          </w:p>
        </w:tc>
        <w:tc>
          <w:tcPr>
            <w:tcW w:w="7796" w:type="dxa"/>
          </w:tcPr>
          <w:p w:rsidR="009A64C5" w:rsidRPr="00183862" w:rsidRDefault="009A64C5" w:rsidP="00AA2009">
            <w:pPr>
              <w:contextualSpacing/>
              <w:jc w:val="both"/>
              <w:rPr>
                <w:rFonts w:ascii="Times New Roman" w:eastAsia="Times New Roman" w:hAnsi="Times New Roman"/>
                <w:b/>
                <w:bCs/>
                <w:sz w:val="27"/>
                <w:szCs w:val="27"/>
              </w:rPr>
            </w:pPr>
            <w:r w:rsidRPr="00183862">
              <w:rPr>
                <w:rFonts w:ascii="Times New Roman" w:eastAsia="Times New Roman" w:hAnsi="Times New Roman"/>
                <w:b/>
                <w:bCs/>
                <w:sz w:val="27"/>
                <w:szCs w:val="27"/>
              </w:rPr>
              <w:t>Điều 103. Cơ sở đào tạo lái xe và Trung tâm sát hạch lái xe</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sz w:val="27"/>
                <w:szCs w:val="27"/>
                <w:shd w:val="clear" w:color="auto" w:fill="FFFFFF"/>
              </w:rPr>
            </w:pP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shd w:val="clear" w:color="auto" w:fill="FFFFFF"/>
              </w:rPr>
              <w:t xml:space="preserve">1. </w:t>
            </w:r>
            <w:r w:rsidRPr="00183862">
              <w:rPr>
                <w:rFonts w:ascii="Times New Roman" w:hAnsi="Times New Roman"/>
                <w:sz w:val="27"/>
                <w:szCs w:val="27"/>
              </w:rPr>
              <w:t xml:space="preserve">Cơ sở đào tạo lái xe là đơn vị cung cấp dịch vụ đào tạo lái xe, dịch vụ </w:t>
            </w:r>
            <w:r w:rsidRPr="00183862">
              <w:rPr>
                <w:rFonts w:ascii="Times New Roman" w:eastAsia="Times New Roman" w:hAnsi="Times New Roman"/>
                <w:sz w:val="27"/>
                <w:szCs w:val="27"/>
                <w:shd w:val="clear" w:color="auto" w:fill="FFFFFF"/>
              </w:rPr>
              <w:t xml:space="preserve">đào tạo </w:t>
            </w:r>
            <w:r w:rsidRPr="00183862">
              <w:rPr>
                <w:rFonts w:ascii="Times New Roman" w:eastAsia="Times New Roman" w:hAnsi="Times New Roman"/>
                <w:sz w:val="27"/>
                <w:szCs w:val="27"/>
              </w:rPr>
              <w:t>chuyên sâu về nghiệp vụ vận tải và kỹ năng lái xe an toàn</w:t>
            </w:r>
            <w:r w:rsidRPr="00183862">
              <w:rPr>
                <w:rFonts w:ascii="Times New Roman" w:hAnsi="Times New Roman"/>
                <w:sz w:val="27"/>
                <w:szCs w:val="27"/>
              </w:rPr>
              <w:t xml:space="preserve"> cho người có nhu cầu học; trung tâm sát hạch lái xe là đơn vị cung cấp dịch vụ để cơ quan quản lý đào tạo, sát hạch, cấp giấy phép lái xe tổ chức sát hạch lái xe cho người </w:t>
            </w:r>
            <w:r w:rsidRPr="00183862">
              <w:rPr>
                <w:rFonts w:ascii="Times New Roman" w:eastAsia="Times New Roman" w:hAnsi="Times New Roman"/>
                <w:sz w:val="27"/>
                <w:szCs w:val="27"/>
                <w:shd w:val="clear" w:color="auto" w:fill="FFFFFF"/>
              </w:rPr>
              <w:t>được xác nhận đã hoàn thành chương trình đào tạo</w:t>
            </w:r>
            <w:r w:rsidRPr="00183862">
              <w:rPr>
                <w:rFonts w:ascii="Times New Roman" w:hAnsi="Times New Roman"/>
                <w:sz w:val="27"/>
                <w:szCs w:val="27"/>
              </w:rPr>
              <w:t>.</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sz w:val="27"/>
                <w:szCs w:val="27"/>
                <w:shd w:val="clear" w:color="auto" w:fill="FFFFFF"/>
              </w:rPr>
            </w:pP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shd w:val="clear" w:color="auto" w:fill="FFFFFF"/>
              </w:rPr>
              <w:t xml:space="preserve">2. </w:t>
            </w:r>
            <w:r w:rsidRPr="00183862">
              <w:rPr>
                <w:rFonts w:ascii="Times New Roman" w:eastAsia="Times New Roman" w:hAnsi="Times New Roman"/>
                <w:sz w:val="27"/>
                <w:szCs w:val="27"/>
              </w:rPr>
              <w:t>Cơ sở đào tạo lái xe phải có giáo trình, giáo án theo quy định; có đủ điều kiện cơ sở vật chất, kỹ thuật về hệ thống phòng học, sân tập lái, xe tập lái, đội ngũ giáo viên đáp ứng tiêu chuẩn theo quy định; ứng dụng công nghệ thông tin trong công tác quản lý, giám sát, giảng dạy; thực hiện đúng nội dung và chương trình đào tạo quy định cho từng hạng giấy phép lái xe.</w:t>
            </w:r>
          </w:p>
        </w:tc>
      </w:tr>
      <w:tr w:rsidR="009A64C5" w:rsidRPr="00183862" w:rsidTr="009A64C5">
        <w:tc>
          <w:tcPr>
            <w:tcW w:w="7338" w:type="dxa"/>
          </w:tcPr>
          <w:p w:rsidR="009A64C5" w:rsidRPr="00183862" w:rsidRDefault="009A64C5" w:rsidP="00AA2009">
            <w:pPr>
              <w:contextualSpacing/>
              <w:jc w:val="both"/>
              <w:rPr>
                <w:rFonts w:ascii="Times New Roman" w:hAnsi="Times New Roman"/>
                <w:sz w:val="27"/>
                <w:szCs w:val="27"/>
              </w:rPr>
            </w:pPr>
          </w:p>
        </w:tc>
        <w:tc>
          <w:tcPr>
            <w:tcW w:w="7796" w:type="dxa"/>
          </w:tcPr>
          <w:p w:rsidR="009A64C5" w:rsidRPr="00183862" w:rsidRDefault="009A64C5" w:rsidP="00AA2009">
            <w:pPr>
              <w:contextualSpacing/>
              <w:jc w:val="both"/>
              <w:rPr>
                <w:rFonts w:ascii="Times New Roman" w:hAnsi="Times New Roman"/>
                <w:sz w:val="27"/>
                <w:szCs w:val="27"/>
              </w:rPr>
            </w:pPr>
            <w:r w:rsidRPr="00183862">
              <w:rPr>
                <w:rFonts w:ascii="Times New Roman" w:hAnsi="Times New Roman"/>
                <w:sz w:val="27"/>
                <w:szCs w:val="27"/>
              </w:rPr>
              <w:t>3. Trung tâm sát hạch lái xe phải có đủ điều kiện về diện tích xây dựng, xe cơ giới dùng để sát hạch, thiết bị sát hạch lý thuyết, thiết bị sát hạch lái xe trong hình, thiết bị sát hạch lái xe mô phỏng, thiết bị sát hạch lái xe trên đường và phải đáp ứng yêu cầu kỹ thuật theo Quy chuẩn kỹ thuật quốc gia về trung tâm sát hạch lái xe cơ giới đường bộ.</w:t>
            </w:r>
          </w:p>
        </w:tc>
      </w:tr>
      <w:tr w:rsidR="009A64C5" w:rsidRPr="00183862" w:rsidTr="009A64C5">
        <w:tc>
          <w:tcPr>
            <w:tcW w:w="7338" w:type="dxa"/>
          </w:tcPr>
          <w:p w:rsidR="009A64C5" w:rsidRPr="00183862" w:rsidRDefault="009A64C5" w:rsidP="00AA2009">
            <w:pPr>
              <w:contextualSpacing/>
              <w:jc w:val="both"/>
              <w:rPr>
                <w:rFonts w:ascii="Times New Roman" w:hAnsi="Times New Roman"/>
                <w:sz w:val="27"/>
                <w:szCs w:val="27"/>
              </w:rPr>
            </w:pPr>
          </w:p>
        </w:tc>
        <w:tc>
          <w:tcPr>
            <w:tcW w:w="7796" w:type="dxa"/>
          </w:tcPr>
          <w:p w:rsidR="009A64C5" w:rsidRPr="00183862" w:rsidRDefault="009A64C5" w:rsidP="00AA2009">
            <w:pPr>
              <w:contextualSpacing/>
              <w:jc w:val="both"/>
              <w:rPr>
                <w:rFonts w:ascii="Times New Roman" w:hAnsi="Times New Roman"/>
                <w:sz w:val="27"/>
                <w:szCs w:val="27"/>
              </w:rPr>
            </w:pPr>
            <w:r w:rsidRPr="00183862">
              <w:rPr>
                <w:rFonts w:ascii="Times New Roman" w:hAnsi="Times New Roman"/>
                <w:sz w:val="27"/>
                <w:szCs w:val="27"/>
              </w:rPr>
              <w:t>4. Trung tâm sát hạch lái xe phải sử dụng thiết bị, ứng dụng công nghệ thông tin để chấm điểm tự động và truyền dữ liệu giám sát các nội dung sát hạch về cơ quan quản lý đào tạo, sát hạch, cấp giấy phép lái xe trung ương theo quy định.</w:t>
            </w:r>
          </w:p>
        </w:tc>
      </w:tr>
      <w:tr w:rsidR="009A64C5" w:rsidRPr="00183862" w:rsidTr="009A64C5">
        <w:tc>
          <w:tcPr>
            <w:tcW w:w="7338" w:type="dxa"/>
          </w:tcPr>
          <w:p w:rsidR="009A64C5" w:rsidRPr="00183862" w:rsidRDefault="009A64C5" w:rsidP="00AA2009">
            <w:pPr>
              <w:contextualSpacing/>
              <w:jc w:val="both"/>
              <w:rPr>
                <w:rFonts w:ascii="Times New Roman" w:hAnsi="Times New Roman"/>
                <w:sz w:val="27"/>
                <w:szCs w:val="27"/>
              </w:rPr>
            </w:pPr>
          </w:p>
        </w:tc>
        <w:tc>
          <w:tcPr>
            <w:tcW w:w="7796" w:type="dxa"/>
          </w:tcPr>
          <w:p w:rsidR="009A64C5" w:rsidRPr="00183862" w:rsidRDefault="009A64C5" w:rsidP="00AA2009">
            <w:pPr>
              <w:contextualSpacing/>
              <w:jc w:val="both"/>
              <w:rPr>
                <w:rFonts w:ascii="Times New Roman" w:hAnsi="Times New Roman"/>
                <w:sz w:val="27"/>
                <w:szCs w:val="27"/>
              </w:rPr>
            </w:pPr>
            <w:r w:rsidRPr="00183862">
              <w:rPr>
                <w:rFonts w:ascii="Times New Roman" w:hAnsi="Times New Roman"/>
                <w:sz w:val="27"/>
                <w:szCs w:val="27"/>
              </w:rPr>
              <w:t>5. Cơ sở đào tạo lái xe, giáo viên dạy thực hành lái xe, xe tập lái và trung tâm sát hạch lái xe phải được cấp giấy phép theo quy định.</w:t>
            </w:r>
          </w:p>
        </w:tc>
      </w:tr>
      <w:tr w:rsidR="009A64C5" w:rsidRPr="00183862" w:rsidTr="009A64C5">
        <w:tc>
          <w:tcPr>
            <w:tcW w:w="7338" w:type="dxa"/>
          </w:tcPr>
          <w:p w:rsidR="009A64C5" w:rsidRPr="00183862" w:rsidRDefault="009A64C5" w:rsidP="00AA2009">
            <w:pPr>
              <w:contextualSpacing/>
              <w:jc w:val="both"/>
              <w:rPr>
                <w:rFonts w:ascii="Times New Roman" w:hAnsi="Times New Roman"/>
                <w:sz w:val="27"/>
                <w:szCs w:val="27"/>
              </w:rPr>
            </w:pP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hAnsi="Times New Roman"/>
                <w:sz w:val="27"/>
                <w:szCs w:val="27"/>
              </w:rPr>
              <w:t xml:space="preserve">6. </w:t>
            </w:r>
            <w:r w:rsidRPr="00183862">
              <w:rPr>
                <w:rFonts w:ascii="Times New Roman" w:eastAsia="Times New Roman" w:hAnsi="Times New Roman"/>
                <w:sz w:val="27"/>
                <w:szCs w:val="27"/>
              </w:rPr>
              <w:t>Chính phủ quy định điều kiện, trình tự, thủ tục để cấp giấy phép cho cơ sở đào tạo lái xe ô tô, giáo viên dạy thực hành lái xe, xe tập lái và trung tâm sát hạch lái xe. Bộ trưởng Bộ Giao thông vận tải quy định tiêu chuẩn về cơ sở vật chất kỹ thuật của cơ sở đào tạo lái xe; quy chuẩn kỹ thuật quốc gia về trung tâm sát hạch lái xe cơ giới đường bộ</w:t>
            </w:r>
            <w:r w:rsidRPr="00183862">
              <w:rPr>
                <w:rFonts w:ascii="Times New Roman" w:hAnsi="Times New Roman"/>
                <w:sz w:val="27"/>
                <w:szCs w:val="27"/>
              </w:rPr>
              <w:t>.</w:t>
            </w:r>
          </w:p>
        </w:tc>
      </w:tr>
      <w:tr w:rsidR="00775D71" w:rsidRPr="00183862" w:rsidTr="009A64C5">
        <w:tc>
          <w:tcPr>
            <w:tcW w:w="7338" w:type="dxa"/>
          </w:tcPr>
          <w:p w:rsidR="00775D71" w:rsidRPr="00183862" w:rsidRDefault="00775D71" w:rsidP="00AA2009">
            <w:pPr>
              <w:jc w:val="both"/>
              <w:rPr>
                <w:rFonts w:ascii="Times New Roman" w:eastAsia="Times New Roman" w:hAnsi="Times New Roman"/>
                <w:b/>
                <w:bCs/>
                <w:color w:val="000000"/>
                <w:sz w:val="27"/>
                <w:szCs w:val="27"/>
              </w:rPr>
            </w:pPr>
            <w:r w:rsidRPr="00183862">
              <w:rPr>
                <w:rFonts w:ascii="Times New Roman" w:eastAsia="Times New Roman" w:hAnsi="Times New Roman"/>
                <w:b/>
                <w:bCs/>
                <w:color w:val="000000"/>
                <w:sz w:val="27"/>
                <w:szCs w:val="27"/>
              </w:rPr>
              <w:t>Điều 62.</w:t>
            </w:r>
            <w:r w:rsidRPr="00183862">
              <w:rPr>
                <w:rFonts w:ascii="Times New Roman" w:eastAsia="Times New Roman" w:hAnsi="Times New Roman"/>
                <w:color w:val="000000"/>
                <w:sz w:val="27"/>
                <w:szCs w:val="27"/>
              </w:rPr>
              <w:t xml:space="preserve"> </w:t>
            </w:r>
            <w:r w:rsidRPr="00183862">
              <w:rPr>
                <w:rFonts w:ascii="Times New Roman" w:eastAsia="Times New Roman" w:hAnsi="Times New Roman"/>
                <w:b/>
                <w:bCs/>
                <w:color w:val="000000"/>
                <w:sz w:val="27"/>
                <w:szCs w:val="27"/>
              </w:rPr>
              <w:t>Điều kiện của người điều khiển xe máy chuyên dùng tham gia giao thông</w:t>
            </w:r>
          </w:p>
        </w:tc>
        <w:tc>
          <w:tcPr>
            <w:tcW w:w="7796" w:type="dxa"/>
          </w:tcPr>
          <w:p w:rsidR="00775D71" w:rsidRPr="00183862" w:rsidRDefault="00775D71" w:rsidP="00AA2009">
            <w:pPr>
              <w:contextualSpacing/>
              <w:jc w:val="both"/>
              <w:rPr>
                <w:rFonts w:ascii="Times New Roman" w:eastAsia="Times New Roman" w:hAnsi="Times New Roman"/>
                <w:b/>
                <w:sz w:val="27"/>
                <w:szCs w:val="27"/>
              </w:rPr>
            </w:pPr>
            <w:r w:rsidRPr="00183862">
              <w:rPr>
                <w:rFonts w:ascii="Times New Roman" w:eastAsia="Times New Roman" w:hAnsi="Times New Roman"/>
                <w:b/>
                <w:color w:val="FF0000"/>
                <w:sz w:val="27"/>
                <w:szCs w:val="27"/>
              </w:rPr>
              <w:t>Điều 104.</w:t>
            </w:r>
            <w:r w:rsidRPr="00183862">
              <w:rPr>
                <w:rFonts w:ascii="Times New Roman" w:eastAsia="Times New Roman" w:hAnsi="Times New Roman"/>
                <w:b/>
                <w:sz w:val="27"/>
                <w:szCs w:val="27"/>
              </w:rPr>
              <w:t xml:space="preserve"> Điều kiện của người điều khiển xe máy chuyên dùng tham gia giao thông</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pacing w:val="-2"/>
                <w:sz w:val="27"/>
                <w:szCs w:val="27"/>
              </w:rPr>
              <w:t>1. Người điều khiển xe máy chuyên dùng tham gia giao thông phải đủ độ tuổi, sức khỏe phù hợp với ngành nghề lao động và có chứng chỉ bồi dưỡng kiến thức pháp luật về giao thông đường bộ, bằng hoặc chứng chỉ điều khiển xe máy chuyên dùng do cơ sở đào tạo người điều khiển xe máy chuyên dùng cấp.</w:t>
            </w:r>
          </w:p>
        </w:tc>
        <w:tc>
          <w:tcPr>
            <w:tcW w:w="7796" w:type="dxa"/>
          </w:tcPr>
          <w:p w:rsidR="00775D71" w:rsidRPr="00183862" w:rsidRDefault="00775D71"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1. Người điều khiển xe máy chuyên dùng tham gia giao thông phải đủ 18 tuổi trở lên, có sức khỏe phù hợp với ngành nghề lao động và có chứng chỉ bồi dưỡng kiến thức pháp luật về giao thông đường bộ, bằng hoặc chứng chỉ điều khiển xe máy chuyên dùng do cơ sở đào tạo người điều khiển xe máy chuyên dùng cấp, trừ trường hợp quy định tại điểm a, điểm b Khoản 1 Điều này.</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2. Người điều khiển xe máy chuyên dùng khi tham gia giao thông phải mang theo</w:t>
            </w:r>
            <w:r w:rsidRPr="00183862">
              <w:rPr>
                <w:rFonts w:ascii="Times New Roman" w:eastAsia="Times New Roman" w:hAnsi="Times New Roman"/>
                <w:i/>
                <w:iCs/>
                <w:color w:val="000000"/>
                <w:sz w:val="27"/>
                <w:szCs w:val="27"/>
              </w:rPr>
              <w:t xml:space="preserve"> </w:t>
            </w:r>
            <w:r w:rsidRPr="00183862">
              <w:rPr>
                <w:rFonts w:ascii="Times New Roman" w:eastAsia="Times New Roman" w:hAnsi="Times New Roman"/>
                <w:color w:val="000000"/>
                <w:sz w:val="27"/>
                <w:szCs w:val="27"/>
              </w:rPr>
              <w:t>các giấy tờ sau đây:</w:t>
            </w:r>
          </w:p>
        </w:tc>
        <w:tc>
          <w:tcPr>
            <w:tcW w:w="7796" w:type="dxa"/>
          </w:tcPr>
          <w:p w:rsidR="00775D71" w:rsidRPr="00183862" w:rsidRDefault="00775D71"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a) Người điều khiển máy kéo (trừ máy kéo nhỏ có 02 bánh) tham gia giao thông phải có giấy phép lái xe hạng C1;</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lastRenderedPageBreak/>
              <w:t xml:space="preserve">a) Đăng ký xe; </w:t>
            </w:r>
          </w:p>
        </w:tc>
        <w:tc>
          <w:tcPr>
            <w:tcW w:w="7796" w:type="dxa"/>
          </w:tcPr>
          <w:p w:rsidR="00775D71" w:rsidRPr="00183862" w:rsidRDefault="00775D71"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b) Người điều khiển cần trục bánh lốp tham gia giao thông phải có giấy phép lái xe hạng C.</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 xml:space="preserve">b) Chứng chỉ bồi dưỡng kiến thức pháp luật về giao thông đường bộ, bằng hoặc chứng chỉ điều khiển xe máy chuyên dùng; </w:t>
            </w:r>
          </w:p>
        </w:tc>
        <w:tc>
          <w:tcPr>
            <w:tcW w:w="7796" w:type="dxa"/>
          </w:tcPr>
          <w:p w:rsidR="00775D71" w:rsidRPr="00183862" w:rsidRDefault="00775D71"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2. Người điều khiển xe máy chuyên dùng tham gia giao thông phải mang theo bản chính các giấy tờ sau đây:</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bCs/>
                <w:color w:val="000000"/>
                <w:sz w:val="27"/>
                <w:szCs w:val="27"/>
              </w:rPr>
              <w:t>c) Giấy chứng nhận kiểm định an toàn kỹ thuật và bảo vệ môi trường đối với xe máy chuyên dùng quy định tại Điều 57 của Luật này.</w:t>
            </w:r>
          </w:p>
        </w:tc>
        <w:tc>
          <w:tcPr>
            <w:tcW w:w="7796" w:type="dxa"/>
          </w:tcPr>
          <w:p w:rsidR="00775D71" w:rsidRPr="00183862" w:rsidRDefault="00775D71"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a) Giấy đăng ký xe hoặc giấy biên nhận của tổ chức tín dụng, chi nhánh ngân hàng nước ngoài còn hiệu lực kèm theo bản sao chứng thực giấy đăng ký xe đối với trường hợp giấy đăng ký xe đang do tổ chức tín dụng, chi nhánh nước ngoài giữ;</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sz w:val="27"/>
                <w:szCs w:val="27"/>
              </w:rPr>
            </w:pP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b) Chứng chỉ bồi dưỡng kiến thức pháp luật về giao thông đường bộ, bằng hoặc chứng chỉ điều khiển xe máy chuyên dùng phù hợp;</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sz w:val="27"/>
                <w:szCs w:val="27"/>
              </w:rPr>
            </w:pP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Trường hợp điều khiển máy kéo (trừ máy kéo nhỏ có 02 bánh) và xe cần trục bánh lốp phải mang theo giấy phép lái xe phù hợp quy định tại điểm a, điểm b Khoản 1 Điều này;</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sz w:val="27"/>
                <w:szCs w:val="27"/>
              </w:rPr>
            </w:pP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 xml:space="preserve">c) Giấy chứng nhận kiểm định an toàn kỹ thuật và bảo vệ môi trường đối với xe máy chuyên dùng. </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b/>
                <w:bCs/>
                <w:color w:val="FF0000"/>
                <w:sz w:val="27"/>
                <w:szCs w:val="27"/>
              </w:rPr>
            </w:pPr>
          </w:p>
        </w:tc>
        <w:tc>
          <w:tcPr>
            <w:tcW w:w="7796" w:type="dxa"/>
          </w:tcPr>
          <w:p w:rsidR="009A64C5" w:rsidRPr="00183862" w:rsidRDefault="009A64C5" w:rsidP="00AA2009">
            <w:pPr>
              <w:contextualSpacing/>
              <w:jc w:val="both"/>
              <w:rPr>
                <w:rFonts w:ascii="Times New Roman" w:eastAsia="Times New Roman" w:hAnsi="Times New Roman"/>
                <w:b/>
                <w:bCs/>
                <w:sz w:val="27"/>
                <w:szCs w:val="27"/>
              </w:rPr>
            </w:pPr>
            <w:r w:rsidRPr="00183862">
              <w:rPr>
                <w:rFonts w:ascii="Times New Roman" w:eastAsia="Times New Roman" w:hAnsi="Times New Roman"/>
                <w:b/>
                <w:bCs/>
                <w:color w:val="FF0000"/>
                <w:sz w:val="27"/>
                <w:szCs w:val="27"/>
              </w:rPr>
              <w:t>Điều 105.</w:t>
            </w:r>
            <w:r w:rsidRPr="00183862">
              <w:rPr>
                <w:rFonts w:ascii="Times New Roman" w:eastAsia="Times New Roman" w:hAnsi="Times New Roman"/>
                <w:b/>
                <w:bCs/>
                <w:sz w:val="27"/>
                <w:szCs w:val="27"/>
              </w:rPr>
              <w:t xml:space="preserve"> Đào tạo, kiểm tra cấp chứng chỉ bồi dưỡng kiến thức pháp luật về giao thông đường bộ cho người điều khiển xe máy chuyên dùng</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sz w:val="27"/>
                <w:szCs w:val="27"/>
              </w:rPr>
            </w:pP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1. Người có nhu cầu được cấp chứng chỉ bồi dưỡng kiến thức pháp luật về giao thông đường bộ đăng ký với cơ sở đào tạo lái xe ô tô để được đào tạo đảm bảo nội dung, chương trình và kiểm tra cấp chứng chỉ theo quy định.</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sz w:val="27"/>
                <w:szCs w:val="27"/>
              </w:rPr>
            </w:pP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2. Bộ trưởng Bộ Giao thông vận tải quy định hình thức, nội dung, chương trình đào tạo; kiểm tra và thủ tục cấp, đổi chứng chỉ bồi dưỡng kiến thức pháp luật về giao thông đường bộ cho người điều khiển xe máy chuyên dùng.</w:t>
            </w:r>
          </w:p>
        </w:tc>
      </w:tr>
      <w:tr w:rsidR="00775D71" w:rsidRPr="00183862" w:rsidTr="009A64C5">
        <w:tc>
          <w:tcPr>
            <w:tcW w:w="7338" w:type="dxa"/>
          </w:tcPr>
          <w:p w:rsidR="00775D71" w:rsidRPr="00183862" w:rsidRDefault="00775D71" w:rsidP="00AA2009">
            <w:pPr>
              <w:jc w:val="both"/>
              <w:rPr>
                <w:rFonts w:ascii="Times New Roman" w:eastAsia="Times New Roman" w:hAnsi="Times New Roman"/>
                <w:b/>
                <w:bCs/>
                <w:color w:val="000000"/>
                <w:sz w:val="27"/>
                <w:szCs w:val="27"/>
              </w:rPr>
            </w:pPr>
            <w:r w:rsidRPr="00183862">
              <w:rPr>
                <w:rFonts w:ascii="Times New Roman" w:eastAsia="Times New Roman" w:hAnsi="Times New Roman"/>
                <w:b/>
                <w:bCs/>
                <w:color w:val="000000"/>
                <w:spacing w:val="-2"/>
                <w:sz w:val="27"/>
                <w:szCs w:val="27"/>
              </w:rPr>
              <w:t>Điều 63.</w:t>
            </w:r>
            <w:r w:rsidRPr="00183862">
              <w:rPr>
                <w:rFonts w:ascii="Times New Roman" w:eastAsia="Times New Roman" w:hAnsi="Times New Roman"/>
                <w:color w:val="000000"/>
                <w:spacing w:val="-2"/>
                <w:sz w:val="27"/>
                <w:szCs w:val="27"/>
              </w:rPr>
              <w:t xml:space="preserve"> </w:t>
            </w:r>
            <w:r w:rsidRPr="00183862">
              <w:rPr>
                <w:rFonts w:ascii="Times New Roman" w:eastAsia="Times New Roman" w:hAnsi="Times New Roman"/>
                <w:b/>
                <w:bCs/>
                <w:color w:val="000000"/>
                <w:spacing w:val="-2"/>
                <w:sz w:val="27"/>
                <w:szCs w:val="27"/>
              </w:rPr>
              <w:t xml:space="preserve">Điều kiện của người điều khiển xe thô sơ tham gia giao thông </w:t>
            </w:r>
          </w:p>
        </w:tc>
        <w:tc>
          <w:tcPr>
            <w:tcW w:w="7796" w:type="dxa"/>
          </w:tcPr>
          <w:p w:rsidR="00775D71" w:rsidRPr="00183862" w:rsidRDefault="00775D71" w:rsidP="00AA2009">
            <w:pPr>
              <w:contextualSpacing/>
              <w:jc w:val="both"/>
              <w:rPr>
                <w:rFonts w:ascii="Times New Roman" w:eastAsia="Times New Roman" w:hAnsi="Times New Roman"/>
                <w:b/>
                <w:sz w:val="27"/>
                <w:szCs w:val="27"/>
              </w:rPr>
            </w:pPr>
            <w:r w:rsidRPr="00183862">
              <w:rPr>
                <w:rFonts w:ascii="Times New Roman" w:eastAsia="Times New Roman" w:hAnsi="Times New Roman"/>
                <w:b/>
                <w:color w:val="FF0000"/>
                <w:sz w:val="27"/>
                <w:szCs w:val="27"/>
              </w:rPr>
              <w:t>Điều 106</w:t>
            </w:r>
            <w:r w:rsidRPr="00183862">
              <w:rPr>
                <w:rFonts w:ascii="Times New Roman" w:eastAsia="Times New Roman" w:hAnsi="Times New Roman"/>
                <w:b/>
                <w:sz w:val="27"/>
                <w:szCs w:val="27"/>
              </w:rPr>
              <w:t>. Điều kiện của người điều khiển xe thô sơ tham gia giao thông</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lastRenderedPageBreak/>
              <w:t xml:space="preserve">1. Có sức khỏe bảo đảm điều khiển xe an toàn. </w:t>
            </w:r>
          </w:p>
        </w:tc>
        <w:tc>
          <w:tcPr>
            <w:tcW w:w="7796" w:type="dxa"/>
          </w:tcPr>
          <w:p w:rsidR="00775D71" w:rsidRPr="00183862" w:rsidRDefault="00775D71"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1. Có sức khỏe bảo đảm điều khiển xe an toàn.</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 xml:space="preserve">2. Hiểu biết quy tắc giao thông đường bộ. </w:t>
            </w:r>
          </w:p>
        </w:tc>
        <w:tc>
          <w:tcPr>
            <w:tcW w:w="7796" w:type="dxa"/>
          </w:tcPr>
          <w:p w:rsidR="00775D71" w:rsidRPr="00183862" w:rsidRDefault="00775D71"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2. Hiểu biết quy tắc giao thông đường bộ.</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b/>
                <w:color w:val="FF0000"/>
                <w:sz w:val="27"/>
                <w:szCs w:val="27"/>
              </w:rPr>
            </w:pPr>
          </w:p>
        </w:tc>
        <w:tc>
          <w:tcPr>
            <w:tcW w:w="7796" w:type="dxa"/>
          </w:tcPr>
          <w:p w:rsidR="009A64C5" w:rsidRPr="00183862" w:rsidRDefault="009A64C5" w:rsidP="00AA2009">
            <w:pPr>
              <w:contextualSpacing/>
              <w:jc w:val="both"/>
              <w:rPr>
                <w:rFonts w:ascii="Times New Roman" w:eastAsia="Times New Roman" w:hAnsi="Times New Roman"/>
                <w:b/>
                <w:sz w:val="27"/>
                <w:szCs w:val="27"/>
              </w:rPr>
            </w:pPr>
            <w:r w:rsidRPr="00183862">
              <w:rPr>
                <w:rFonts w:ascii="Times New Roman" w:eastAsia="Times New Roman" w:hAnsi="Times New Roman"/>
                <w:b/>
                <w:color w:val="FF0000"/>
                <w:sz w:val="27"/>
                <w:szCs w:val="27"/>
              </w:rPr>
              <w:t>Điều 107.</w:t>
            </w:r>
            <w:r w:rsidRPr="00183862">
              <w:rPr>
                <w:rFonts w:ascii="Times New Roman" w:eastAsia="Times New Roman" w:hAnsi="Times New Roman"/>
                <w:b/>
                <w:sz w:val="27"/>
                <w:szCs w:val="27"/>
              </w:rPr>
              <w:t xml:space="preserve"> Cơ sở dữ liệu quản lý giấy phép lái xe</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sz w:val="27"/>
                <w:szCs w:val="27"/>
              </w:rPr>
            </w:pP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1. Cơ sở dữ liệu giấy phép lái xe nhằm thu thập, cập nhật thông tin chính xác kịp thời và đầy đủ về người lái xe; đảm bảo việc kết nối với cơ sở dữ liệu dùng chung của Chính phủ, cơ sở dữ liệu quản lý đào tạo, sát hạch, cấp giấy phép lái xe, cơ sở dữ liệu quản lý người lái xe kinh doanh vận tải, cơ sở dữ liệu quản lý sức khỏe của người lái xe và quản lý giấy phép lái xe vi phạm của ngành Công an.</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sz w:val="27"/>
                <w:szCs w:val="27"/>
              </w:rPr>
            </w:pP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2. Cơ sở dữ liệu giấy phép lái xe được quản lý tập trung, thống nhất, an toàn; duy trì, khai thác, sử dụng hiệu quả và lưu trữ lâu dài.</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sz w:val="27"/>
                <w:szCs w:val="27"/>
              </w:rPr>
            </w:pP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3. Cơ sở dữ liệu giấy phép lái xe gồm các thông tin sau:</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sz w:val="27"/>
                <w:szCs w:val="27"/>
              </w:rPr>
            </w:pP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 xml:space="preserve">a) Số giấy phép lái xe, họ và tên; ngày sinh; quốc tịch; nơi cư trú; hạng giấy phép lái xe; ngày cấp, ngày hết hạn, cơ quan cấp; ảnh chân dung; </w:t>
            </w:r>
          </w:p>
        </w:tc>
      </w:tr>
      <w:tr w:rsidR="009A64C5" w:rsidRPr="00183862" w:rsidTr="009A64C5">
        <w:tc>
          <w:tcPr>
            <w:tcW w:w="7338" w:type="dxa"/>
          </w:tcPr>
          <w:p w:rsidR="009A64C5" w:rsidRPr="00183862" w:rsidRDefault="009A64C5" w:rsidP="00AA2009">
            <w:pPr>
              <w:contextualSpacing/>
              <w:jc w:val="both"/>
              <w:rPr>
                <w:rFonts w:ascii="Times New Roman" w:hAnsi="Times New Roman"/>
                <w:sz w:val="27"/>
                <w:szCs w:val="27"/>
              </w:rPr>
            </w:pPr>
          </w:p>
        </w:tc>
        <w:tc>
          <w:tcPr>
            <w:tcW w:w="7796" w:type="dxa"/>
          </w:tcPr>
          <w:p w:rsidR="009A64C5" w:rsidRPr="00183862" w:rsidRDefault="009A64C5" w:rsidP="00AA2009">
            <w:pPr>
              <w:contextualSpacing/>
              <w:jc w:val="both"/>
              <w:rPr>
                <w:rFonts w:ascii="Times New Roman" w:hAnsi="Times New Roman"/>
                <w:sz w:val="27"/>
                <w:szCs w:val="27"/>
              </w:rPr>
            </w:pPr>
            <w:r w:rsidRPr="00183862">
              <w:rPr>
                <w:rFonts w:ascii="Times New Roman" w:hAnsi="Times New Roman"/>
                <w:sz w:val="27"/>
                <w:szCs w:val="27"/>
              </w:rPr>
              <w:t>b) Trường hợp thông tin quy định tại điểm a Khoản 3 Điều này chưa có hoặc không đầy đủ trong cơ sở dữ liệu giấy phép lái xe thì người lái xe phải bổ sung khi làm thủ tục đổi, cấp lại giấy phép lái xe trước ngày 31/12/2025.</w:t>
            </w:r>
          </w:p>
        </w:tc>
      </w:tr>
      <w:tr w:rsidR="00775D71" w:rsidRPr="00183862" w:rsidTr="009A64C5">
        <w:tc>
          <w:tcPr>
            <w:tcW w:w="7338" w:type="dxa"/>
          </w:tcPr>
          <w:p w:rsidR="00775D71" w:rsidRPr="00183862" w:rsidRDefault="00775D71" w:rsidP="00AA2009">
            <w:pPr>
              <w:tabs>
                <w:tab w:val="left" w:pos="3119"/>
              </w:tabs>
              <w:jc w:val="center"/>
              <w:rPr>
                <w:rFonts w:ascii="Times New Roman" w:hAnsi="Times New Roman"/>
                <w:b/>
                <w:sz w:val="27"/>
                <w:szCs w:val="27"/>
              </w:rPr>
            </w:pPr>
            <w:r w:rsidRPr="00183862">
              <w:rPr>
                <w:rFonts w:ascii="Times New Roman" w:hAnsi="Times New Roman"/>
                <w:b/>
                <w:sz w:val="27"/>
                <w:szCs w:val="27"/>
              </w:rPr>
              <w:t>CHƯƠNG VI</w:t>
            </w:r>
          </w:p>
        </w:tc>
        <w:tc>
          <w:tcPr>
            <w:tcW w:w="7796" w:type="dxa"/>
          </w:tcPr>
          <w:p w:rsidR="00775D71" w:rsidRPr="00183862" w:rsidRDefault="00775D71" w:rsidP="00AA2009">
            <w:pPr>
              <w:tabs>
                <w:tab w:val="left" w:pos="3119"/>
              </w:tabs>
              <w:jc w:val="center"/>
              <w:rPr>
                <w:rFonts w:ascii="Times New Roman" w:hAnsi="Times New Roman"/>
                <w:b/>
                <w:sz w:val="27"/>
                <w:szCs w:val="27"/>
              </w:rPr>
            </w:pPr>
            <w:r w:rsidRPr="00183862">
              <w:rPr>
                <w:rFonts w:ascii="Times New Roman" w:hAnsi="Times New Roman"/>
                <w:b/>
                <w:sz w:val="27"/>
                <w:szCs w:val="27"/>
              </w:rPr>
              <w:t>CHƯƠNG VI</w:t>
            </w:r>
          </w:p>
        </w:tc>
      </w:tr>
      <w:tr w:rsidR="00775D71" w:rsidRPr="00183862" w:rsidTr="009A64C5">
        <w:tc>
          <w:tcPr>
            <w:tcW w:w="7338" w:type="dxa"/>
          </w:tcPr>
          <w:p w:rsidR="00775D71" w:rsidRPr="00183862" w:rsidRDefault="00775D71" w:rsidP="00AA2009">
            <w:pPr>
              <w:tabs>
                <w:tab w:val="left" w:pos="3402"/>
              </w:tabs>
              <w:jc w:val="center"/>
              <w:rPr>
                <w:rFonts w:ascii="Times New Roman" w:hAnsi="Times New Roman"/>
                <w:b/>
                <w:bCs/>
                <w:sz w:val="27"/>
                <w:szCs w:val="27"/>
              </w:rPr>
            </w:pPr>
            <w:r w:rsidRPr="00183862">
              <w:rPr>
                <w:rFonts w:ascii="Times New Roman" w:hAnsi="Times New Roman"/>
                <w:b/>
                <w:bCs/>
                <w:sz w:val="27"/>
                <w:szCs w:val="27"/>
              </w:rPr>
              <w:t>VẬN TẢI ĐƯỜNG BỘ</w:t>
            </w:r>
          </w:p>
        </w:tc>
        <w:tc>
          <w:tcPr>
            <w:tcW w:w="7796" w:type="dxa"/>
          </w:tcPr>
          <w:p w:rsidR="00775D71" w:rsidRPr="00183862" w:rsidRDefault="00775D71" w:rsidP="00AA2009">
            <w:pPr>
              <w:tabs>
                <w:tab w:val="left" w:pos="3402"/>
              </w:tabs>
              <w:jc w:val="center"/>
              <w:rPr>
                <w:rFonts w:ascii="Times New Roman" w:hAnsi="Times New Roman"/>
                <w:b/>
                <w:bCs/>
                <w:sz w:val="27"/>
                <w:szCs w:val="27"/>
              </w:rPr>
            </w:pPr>
            <w:r w:rsidRPr="00183862">
              <w:rPr>
                <w:rFonts w:ascii="Times New Roman" w:hAnsi="Times New Roman"/>
                <w:b/>
                <w:bCs/>
                <w:sz w:val="27"/>
                <w:szCs w:val="27"/>
              </w:rPr>
              <w:t>VẬN TẢI ĐƯỜNG BỘ</w:t>
            </w:r>
          </w:p>
        </w:tc>
      </w:tr>
      <w:tr w:rsidR="00775D71" w:rsidRPr="00183862" w:rsidTr="009A64C5">
        <w:tc>
          <w:tcPr>
            <w:tcW w:w="7338" w:type="dxa"/>
          </w:tcPr>
          <w:p w:rsidR="00775D71" w:rsidRPr="00183862" w:rsidRDefault="00775D71" w:rsidP="00AA2009">
            <w:pPr>
              <w:jc w:val="center"/>
              <w:rPr>
                <w:rFonts w:ascii="Times New Roman" w:eastAsia="Times New Roman" w:hAnsi="Times New Roman"/>
                <w:b/>
                <w:bCs/>
                <w:color w:val="000000"/>
                <w:sz w:val="27"/>
                <w:szCs w:val="27"/>
              </w:rPr>
            </w:pPr>
            <w:r w:rsidRPr="00183862">
              <w:rPr>
                <w:rFonts w:ascii="Times New Roman" w:eastAsia="Times New Roman" w:hAnsi="Times New Roman"/>
                <w:b/>
                <w:bCs/>
                <w:color w:val="000000"/>
                <w:sz w:val="27"/>
                <w:szCs w:val="27"/>
              </w:rPr>
              <w:t>Mục 1</w:t>
            </w:r>
          </w:p>
        </w:tc>
        <w:tc>
          <w:tcPr>
            <w:tcW w:w="7796" w:type="dxa"/>
          </w:tcPr>
          <w:p w:rsidR="00775D71" w:rsidRPr="00183862" w:rsidRDefault="00775D71" w:rsidP="00AA2009">
            <w:pPr>
              <w:jc w:val="both"/>
              <w:rPr>
                <w:rFonts w:ascii="Times New Roman" w:hAnsi="Times New Roman"/>
                <w:b/>
                <w:bCs/>
                <w:sz w:val="27"/>
                <w:szCs w:val="27"/>
              </w:rPr>
            </w:pPr>
          </w:p>
        </w:tc>
      </w:tr>
      <w:tr w:rsidR="00775D71" w:rsidRPr="00183862" w:rsidTr="009A64C5">
        <w:tc>
          <w:tcPr>
            <w:tcW w:w="7338" w:type="dxa"/>
          </w:tcPr>
          <w:p w:rsidR="00775D71" w:rsidRPr="00183862" w:rsidRDefault="00775D71" w:rsidP="00AA2009">
            <w:pPr>
              <w:jc w:val="center"/>
              <w:rPr>
                <w:rFonts w:ascii="Times New Roman" w:eastAsia="Times New Roman" w:hAnsi="Times New Roman"/>
                <w:b/>
                <w:bCs/>
                <w:color w:val="000000"/>
                <w:sz w:val="27"/>
                <w:szCs w:val="27"/>
              </w:rPr>
            </w:pPr>
            <w:r w:rsidRPr="00183862">
              <w:rPr>
                <w:rFonts w:ascii="Times New Roman" w:eastAsia="Times New Roman" w:hAnsi="Times New Roman"/>
                <w:b/>
                <w:bCs/>
                <w:color w:val="000000"/>
                <w:sz w:val="27"/>
                <w:szCs w:val="27"/>
              </w:rPr>
              <w:t>HOẠT ĐỘNG VẬN TẢI ĐƯỜNG BỘ</w:t>
            </w:r>
          </w:p>
        </w:tc>
        <w:tc>
          <w:tcPr>
            <w:tcW w:w="7796" w:type="dxa"/>
          </w:tcPr>
          <w:p w:rsidR="00775D71" w:rsidRPr="00183862" w:rsidRDefault="00775D71" w:rsidP="00AA2009">
            <w:pPr>
              <w:jc w:val="both"/>
              <w:rPr>
                <w:rFonts w:ascii="Times New Roman" w:hAnsi="Times New Roman"/>
                <w:b/>
                <w:bCs/>
                <w:sz w:val="27"/>
                <w:szCs w:val="27"/>
              </w:rPr>
            </w:pPr>
          </w:p>
        </w:tc>
      </w:tr>
      <w:tr w:rsidR="00775D71" w:rsidRPr="00183862" w:rsidTr="009A64C5">
        <w:tc>
          <w:tcPr>
            <w:tcW w:w="7338" w:type="dxa"/>
          </w:tcPr>
          <w:p w:rsidR="00775D71" w:rsidRPr="00183862" w:rsidRDefault="00775D71" w:rsidP="00AA2009">
            <w:pPr>
              <w:jc w:val="both"/>
              <w:rPr>
                <w:rFonts w:ascii="Times New Roman" w:eastAsia="Times New Roman" w:hAnsi="Times New Roman"/>
                <w:b/>
                <w:bCs/>
                <w:color w:val="000000"/>
                <w:sz w:val="27"/>
                <w:szCs w:val="27"/>
              </w:rPr>
            </w:pPr>
            <w:r w:rsidRPr="00183862">
              <w:rPr>
                <w:rFonts w:ascii="Times New Roman" w:eastAsia="Times New Roman" w:hAnsi="Times New Roman"/>
                <w:b/>
                <w:bCs/>
                <w:color w:val="000000"/>
                <w:sz w:val="27"/>
                <w:szCs w:val="27"/>
              </w:rPr>
              <w:t>Điều 64</w:t>
            </w:r>
            <w:r w:rsidRPr="00183862">
              <w:rPr>
                <w:rFonts w:ascii="Times New Roman" w:eastAsia="Times New Roman" w:hAnsi="Times New Roman"/>
                <w:color w:val="000000"/>
                <w:sz w:val="27"/>
                <w:szCs w:val="27"/>
              </w:rPr>
              <w:t xml:space="preserve">. </w:t>
            </w:r>
            <w:r w:rsidRPr="00183862">
              <w:rPr>
                <w:rFonts w:ascii="Times New Roman" w:eastAsia="Times New Roman" w:hAnsi="Times New Roman"/>
                <w:b/>
                <w:bCs/>
                <w:color w:val="000000"/>
                <w:sz w:val="27"/>
                <w:szCs w:val="27"/>
              </w:rPr>
              <w:t>Hoạt động vận tải đường bộ</w:t>
            </w:r>
          </w:p>
        </w:tc>
        <w:tc>
          <w:tcPr>
            <w:tcW w:w="7796" w:type="dxa"/>
          </w:tcPr>
          <w:p w:rsidR="00775D71" w:rsidRPr="00183862" w:rsidRDefault="00775D71" w:rsidP="00AA2009">
            <w:pPr>
              <w:jc w:val="both"/>
              <w:rPr>
                <w:rFonts w:ascii="Times New Roman" w:hAnsi="Times New Roman"/>
                <w:b/>
                <w:bCs/>
                <w:sz w:val="27"/>
                <w:szCs w:val="27"/>
              </w:rPr>
            </w:pPr>
            <w:r w:rsidRPr="00183862">
              <w:rPr>
                <w:rFonts w:ascii="Times New Roman" w:hAnsi="Times New Roman"/>
                <w:b/>
                <w:bCs/>
                <w:sz w:val="27"/>
                <w:szCs w:val="27"/>
              </w:rPr>
              <w:t>Điều 1</w:t>
            </w:r>
            <w:r w:rsidRPr="00183862">
              <w:rPr>
                <w:rFonts w:ascii="Times New Roman" w:hAnsi="Times New Roman"/>
                <w:b/>
                <w:bCs/>
                <w:sz w:val="27"/>
                <w:szCs w:val="27"/>
                <w:lang w:val="vi-VN"/>
              </w:rPr>
              <w:t>0</w:t>
            </w:r>
            <w:r w:rsidRPr="00183862">
              <w:rPr>
                <w:rFonts w:ascii="Times New Roman" w:hAnsi="Times New Roman"/>
                <w:b/>
                <w:bCs/>
                <w:sz w:val="27"/>
                <w:szCs w:val="27"/>
              </w:rPr>
              <w:t>8. Hoạt động vận tải đường bộ</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1. Hoạt động vận tải đường bộ gồm hoạt động vận tải không kinh doanh và hoạt động kinh doanh vận tải đường bộ. Kinh doanh vận tải đường bộ là ngành nghề kinh doanh có điều kiện theo quy định của pháp luật.</w:t>
            </w:r>
          </w:p>
        </w:tc>
        <w:tc>
          <w:tcPr>
            <w:tcW w:w="7796" w:type="dxa"/>
          </w:tcPr>
          <w:p w:rsidR="00775D71" w:rsidRPr="00183862" w:rsidRDefault="00775D71" w:rsidP="00AA2009">
            <w:pPr>
              <w:jc w:val="both"/>
              <w:rPr>
                <w:rFonts w:ascii="Times New Roman" w:hAnsi="Times New Roman"/>
                <w:sz w:val="27"/>
                <w:szCs w:val="27"/>
                <w:lang w:val="vi-VN"/>
              </w:rPr>
            </w:pPr>
            <w:r w:rsidRPr="00183862">
              <w:rPr>
                <w:rFonts w:ascii="Times New Roman" w:hAnsi="Times New Roman"/>
                <w:sz w:val="27"/>
                <w:szCs w:val="27"/>
              </w:rPr>
              <w:t xml:space="preserve">1. Hoạt động vận tải đường bộ gồm hoạt động vận tải không kinh doanh và hoạt động kinh doanh vận tải đường bộ </w:t>
            </w:r>
            <w:r w:rsidRPr="00183862">
              <w:rPr>
                <w:rFonts w:ascii="Times New Roman" w:hAnsi="Times New Roman"/>
                <w:bCs/>
                <w:sz w:val="27"/>
                <w:szCs w:val="27"/>
              </w:rPr>
              <w:t>bằng xe cơ giới, xe thô sơ.</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lastRenderedPageBreak/>
              <w:t>2. Kinh doanh vận tải đường bộ gồm kinh doanh vận tải hành khách, kinh doanh vận tải hàng hóa.</w:t>
            </w:r>
          </w:p>
        </w:tc>
        <w:tc>
          <w:tcPr>
            <w:tcW w:w="7796" w:type="dxa"/>
          </w:tcPr>
          <w:p w:rsidR="00775D71" w:rsidRPr="00183862" w:rsidRDefault="00775D71" w:rsidP="00AA2009">
            <w:pPr>
              <w:jc w:val="both"/>
              <w:rPr>
                <w:rFonts w:ascii="Times New Roman" w:hAnsi="Times New Roman"/>
                <w:sz w:val="27"/>
                <w:szCs w:val="27"/>
              </w:rPr>
            </w:pPr>
            <w:r w:rsidRPr="00183862">
              <w:rPr>
                <w:rFonts w:ascii="Times New Roman" w:hAnsi="Times New Roman"/>
                <w:sz w:val="27"/>
                <w:szCs w:val="27"/>
              </w:rPr>
              <w:t xml:space="preserve">2. Hoạt động vận tải đường bộ </w:t>
            </w:r>
            <w:r w:rsidRPr="00183862">
              <w:rPr>
                <w:rFonts w:ascii="Times New Roman" w:hAnsi="Times New Roman"/>
                <w:sz w:val="27"/>
                <w:szCs w:val="27"/>
                <w:lang w:val="vi-VN"/>
              </w:rPr>
              <w:t>q</w:t>
            </w:r>
            <w:r w:rsidRPr="00183862">
              <w:rPr>
                <w:rFonts w:ascii="Times New Roman" w:hAnsi="Times New Roman"/>
                <w:sz w:val="27"/>
                <w:szCs w:val="27"/>
              </w:rPr>
              <w:t>uốc tế là hoạt động vận tải đường bộ mà tổ chức, cá nhân sử dụng xe ô tô để vận chuyển người, hàng hoá từ Việt Nam đi các nước và ngược lại.</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3. Hoạt động vận tải đường bộ phải phù hợp với quy hoạch giao thông vận tải đường bộ và mạng lưới tuyến vận tải.</w:t>
            </w:r>
          </w:p>
        </w:tc>
        <w:tc>
          <w:tcPr>
            <w:tcW w:w="7796" w:type="dxa"/>
          </w:tcPr>
          <w:p w:rsidR="00775D71" w:rsidRPr="00183862" w:rsidRDefault="00775D71" w:rsidP="00AA2009">
            <w:pPr>
              <w:jc w:val="both"/>
              <w:rPr>
                <w:rFonts w:ascii="Times New Roman" w:hAnsi="Times New Roman"/>
                <w:bCs/>
                <w:sz w:val="27"/>
                <w:szCs w:val="27"/>
              </w:rPr>
            </w:pPr>
            <w:r w:rsidRPr="00183862">
              <w:rPr>
                <w:rFonts w:ascii="Times New Roman" w:hAnsi="Times New Roman"/>
                <w:bCs/>
                <w:sz w:val="27"/>
                <w:szCs w:val="27"/>
                <w:lang w:val="vi-VN"/>
              </w:rPr>
              <w:t>3</w:t>
            </w:r>
            <w:r w:rsidRPr="00183862">
              <w:rPr>
                <w:rFonts w:ascii="Times New Roman" w:hAnsi="Times New Roman"/>
                <w:bCs/>
                <w:sz w:val="27"/>
                <w:szCs w:val="27"/>
              </w:rPr>
              <w:t xml:space="preserve">. </w:t>
            </w:r>
            <w:r w:rsidRPr="00183862">
              <w:rPr>
                <w:rFonts w:ascii="Times New Roman" w:hAnsi="Times New Roman"/>
                <w:bCs/>
                <w:sz w:val="27"/>
                <w:szCs w:val="27"/>
                <w:lang w:val="vi-VN"/>
              </w:rPr>
              <w:t>H</w:t>
            </w:r>
            <w:r w:rsidRPr="00183862">
              <w:rPr>
                <w:rFonts w:ascii="Times New Roman" w:hAnsi="Times New Roman"/>
                <w:bCs/>
                <w:sz w:val="27"/>
                <w:szCs w:val="27"/>
              </w:rPr>
              <w:t>oạt động vận tải đường bộ quốc tế</w:t>
            </w:r>
          </w:p>
        </w:tc>
      </w:tr>
      <w:tr w:rsidR="009A64C5" w:rsidRPr="00183862" w:rsidTr="009A64C5">
        <w:tc>
          <w:tcPr>
            <w:tcW w:w="7338" w:type="dxa"/>
          </w:tcPr>
          <w:p w:rsidR="009A64C5" w:rsidRPr="00183862" w:rsidRDefault="009A64C5" w:rsidP="00AA2009">
            <w:pPr>
              <w:jc w:val="both"/>
              <w:rPr>
                <w:rFonts w:ascii="Times New Roman" w:hAnsi="Times New Roman"/>
                <w:bCs/>
                <w:sz w:val="27"/>
                <w:szCs w:val="27"/>
                <w:lang w:val="vi-VN"/>
              </w:rPr>
            </w:pPr>
          </w:p>
        </w:tc>
        <w:tc>
          <w:tcPr>
            <w:tcW w:w="7796" w:type="dxa"/>
          </w:tcPr>
          <w:p w:rsidR="009A64C5" w:rsidRPr="00183862" w:rsidRDefault="009A64C5" w:rsidP="00AA2009">
            <w:pPr>
              <w:jc w:val="both"/>
              <w:rPr>
                <w:rFonts w:ascii="Times New Roman" w:hAnsi="Times New Roman"/>
                <w:bCs/>
                <w:sz w:val="27"/>
                <w:szCs w:val="27"/>
                <w:lang w:val="vi-VN"/>
              </w:rPr>
            </w:pPr>
            <w:r w:rsidRPr="00183862">
              <w:rPr>
                <w:rFonts w:ascii="Times New Roman" w:hAnsi="Times New Roman"/>
                <w:bCs/>
                <w:sz w:val="27"/>
                <w:szCs w:val="27"/>
                <w:lang w:val="vi-VN"/>
              </w:rPr>
              <w:t>a)</w:t>
            </w:r>
            <w:r w:rsidRPr="00183862">
              <w:rPr>
                <w:rFonts w:ascii="Times New Roman" w:hAnsi="Times New Roman"/>
                <w:bCs/>
                <w:sz w:val="27"/>
                <w:szCs w:val="27"/>
              </w:rPr>
              <w:t xml:space="preserve"> Phương tiện hoạt động vận tải đường bộ quốc tế của nước khác không được hoạt động vận chuyển người và hàng hóa có điểm bắt đầu và điểm kết thúc cùng nằm trên lãnh thổ Việt Nam</w:t>
            </w:r>
            <w:r w:rsidRPr="00183862">
              <w:rPr>
                <w:rFonts w:ascii="Times New Roman" w:hAnsi="Times New Roman"/>
                <w:bCs/>
                <w:sz w:val="27"/>
                <w:szCs w:val="27"/>
                <w:lang w:val="vi-VN"/>
              </w:rPr>
              <w:t>;</w:t>
            </w:r>
          </w:p>
        </w:tc>
      </w:tr>
      <w:tr w:rsidR="009A64C5" w:rsidRPr="00183862" w:rsidTr="009A64C5">
        <w:tc>
          <w:tcPr>
            <w:tcW w:w="7338" w:type="dxa"/>
          </w:tcPr>
          <w:p w:rsidR="009A64C5" w:rsidRPr="00183862" w:rsidRDefault="009A64C5" w:rsidP="00AA2009">
            <w:pPr>
              <w:jc w:val="both"/>
              <w:rPr>
                <w:rFonts w:ascii="Times New Roman" w:hAnsi="Times New Roman"/>
                <w:bCs/>
                <w:sz w:val="27"/>
                <w:szCs w:val="27"/>
                <w:lang w:val="vi-VN"/>
              </w:rPr>
            </w:pPr>
          </w:p>
        </w:tc>
        <w:tc>
          <w:tcPr>
            <w:tcW w:w="7796" w:type="dxa"/>
          </w:tcPr>
          <w:p w:rsidR="009A64C5" w:rsidRPr="00183862" w:rsidRDefault="009A64C5" w:rsidP="00AA2009">
            <w:pPr>
              <w:jc w:val="both"/>
              <w:rPr>
                <w:rFonts w:ascii="Times New Roman" w:hAnsi="Times New Roman"/>
                <w:bCs/>
                <w:sz w:val="27"/>
                <w:szCs w:val="27"/>
              </w:rPr>
            </w:pPr>
            <w:r w:rsidRPr="00183862">
              <w:rPr>
                <w:rFonts w:ascii="Times New Roman" w:hAnsi="Times New Roman"/>
                <w:bCs/>
                <w:sz w:val="27"/>
                <w:szCs w:val="27"/>
                <w:lang w:val="vi-VN"/>
              </w:rPr>
              <w:t>b)</w:t>
            </w:r>
            <w:r w:rsidRPr="00183862">
              <w:rPr>
                <w:rFonts w:ascii="Times New Roman" w:hAnsi="Times New Roman"/>
                <w:bCs/>
                <w:sz w:val="27"/>
                <w:szCs w:val="27"/>
              </w:rPr>
              <w:t xml:space="preserve"> Phương tiện hoạt động vận tải đường bộ quốc tế của nước khác quá cảnh qua lãnh thổ Việt Nam không được nhận hoặc trả hàng hóa, hành khách tại bất kỳ địa điểm nào trên lãnh thổ Việt Nam trừ trường hợp được Thủ tướng Chính phủ cho phép.</w:t>
            </w:r>
          </w:p>
        </w:tc>
      </w:tr>
      <w:tr w:rsidR="00775D71" w:rsidRPr="00183862" w:rsidTr="009A64C5">
        <w:tc>
          <w:tcPr>
            <w:tcW w:w="7338" w:type="dxa"/>
          </w:tcPr>
          <w:p w:rsidR="00775D71" w:rsidRPr="00183862" w:rsidRDefault="00775D71" w:rsidP="00AA2009">
            <w:pPr>
              <w:jc w:val="both"/>
              <w:rPr>
                <w:rFonts w:ascii="Times New Roman" w:eastAsia="Times New Roman" w:hAnsi="Times New Roman"/>
                <w:b/>
                <w:bCs/>
                <w:color w:val="000000"/>
                <w:sz w:val="27"/>
                <w:szCs w:val="27"/>
              </w:rPr>
            </w:pPr>
            <w:r w:rsidRPr="00183862">
              <w:rPr>
                <w:rFonts w:ascii="Times New Roman" w:eastAsia="Times New Roman" w:hAnsi="Times New Roman"/>
                <w:b/>
                <w:bCs/>
                <w:color w:val="000000"/>
                <w:sz w:val="27"/>
                <w:szCs w:val="27"/>
              </w:rPr>
              <w:t>Điều 65. Thời gian làm việc của người lái xe ô tô</w:t>
            </w:r>
          </w:p>
        </w:tc>
        <w:tc>
          <w:tcPr>
            <w:tcW w:w="7796" w:type="dxa"/>
          </w:tcPr>
          <w:p w:rsidR="00775D71" w:rsidRPr="00183862" w:rsidRDefault="00775D71" w:rsidP="00AA2009">
            <w:pPr>
              <w:jc w:val="both"/>
              <w:rPr>
                <w:rFonts w:ascii="Times New Roman" w:hAnsi="Times New Roman"/>
                <w:b/>
                <w:bCs/>
                <w:sz w:val="27"/>
                <w:szCs w:val="27"/>
              </w:rPr>
            </w:pPr>
            <w:r w:rsidRPr="00183862">
              <w:rPr>
                <w:rFonts w:ascii="Times New Roman" w:hAnsi="Times New Roman"/>
                <w:b/>
                <w:bCs/>
                <w:sz w:val="27"/>
                <w:szCs w:val="27"/>
              </w:rPr>
              <w:t>Điều 1</w:t>
            </w:r>
            <w:r w:rsidRPr="00183862">
              <w:rPr>
                <w:rFonts w:ascii="Times New Roman" w:hAnsi="Times New Roman"/>
                <w:b/>
                <w:bCs/>
                <w:sz w:val="27"/>
                <w:szCs w:val="27"/>
                <w:lang w:val="vi-VN"/>
              </w:rPr>
              <w:t>0</w:t>
            </w:r>
            <w:r w:rsidRPr="00183862">
              <w:rPr>
                <w:rFonts w:ascii="Times New Roman" w:hAnsi="Times New Roman"/>
                <w:b/>
                <w:bCs/>
                <w:sz w:val="27"/>
                <w:szCs w:val="27"/>
              </w:rPr>
              <w:t xml:space="preserve">9. Thời gian làm việc của người lái xe ô tô </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 xml:space="preserve">1. Thời gian làm việc của người lái xe ô tô không được quá 10 giờ trong một ngày và không được lái xe liên tục quá 4 giờ. </w:t>
            </w:r>
          </w:p>
        </w:tc>
        <w:tc>
          <w:tcPr>
            <w:tcW w:w="7796" w:type="dxa"/>
          </w:tcPr>
          <w:p w:rsidR="00775D71" w:rsidRPr="00183862" w:rsidRDefault="00775D71" w:rsidP="00AA2009">
            <w:pPr>
              <w:jc w:val="both"/>
              <w:rPr>
                <w:rFonts w:ascii="Times New Roman" w:hAnsi="Times New Roman"/>
                <w:bCs/>
                <w:sz w:val="27"/>
                <w:szCs w:val="27"/>
              </w:rPr>
            </w:pPr>
            <w:r w:rsidRPr="00183862">
              <w:rPr>
                <w:rFonts w:ascii="Times New Roman" w:hAnsi="Times New Roman"/>
                <w:bCs/>
                <w:sz w:val="27"/>
                <w:szCs w:val="27"/>
              </w:rPr>
              <w:t xml:space="preserve">1. Người lái xe chỉ được lái xe tối đa 10 giờ sau khoảng thời gian nghỉ liên tục không lái xe tối thiểu là </w:t>
            </w:r>
            <w:r w:rsidRPr="00183862">
              <w:rPr>
                <w:rFonts w:ascii="Times New Roman" w:hAnsi="Times New Roman"/>
                <w:bCs/>
                <w:sz w:val="27"/>
                <w:szCs w:val="27"/>
                <w:lang w:val="vi-VN"/>
              </w:rPr>
              <w:t>8</w:t>
            </w:r>
            <w:r w:rsidRPr="00183862">
              <w:rPr>
                <w:rFonts w:ascii="Times New Roman" w:hAnsi="Times New Roman"/>
                <w:bCs/>
                <w:sz w:val="27"/>
                <w:szCs w:val="27"/>
              </w:rPr>
              <w:t xml:space="preserve"> giờ trước đó, đồng thời không được lái xe liên tục quá 4 giờ.</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2. Người vận tải và người lái xe ô tô chịu trách nhiệm thực hiện quy định tại khoản 1 Điều này.</w:t>
            </w:r>
          </w:p>
        </w:tc>
        <w:tc>
          <w:tcPr>
            <w:tcW w:w="7796" w:type="dxa"/>
          </w:tcPr>
          <w:p w:rsidR="00775D71" w:rsidRPr="00183862" w:rsidRDefault="00775D71" w:rsidP="00AA2009">
            <w:pPr>
              <w:jc w:val="both"/>
              <w:rPr>
                <w:rFonts w:ascii="Times New Roman" w:hAnsi="Times New Roman"/>
                <w:bCs/>
                <w:sz w:val="27"/>
                <w:szCs w:val="27"/>
              </w:rPr>
            </w:pPr>
            <w:r w:rsidRPr="00183862">
              <w:rPr>
                <w:rFonts w:ascii="Times New Roman" w:hAnsi="Times New Roman"/>
                <w:bCs/>
                <w:sz w:val="27"/>
                <w:szCs w:val="27"/>
                <w:lang w:val="vi-VN"/>
              </w:rPr>
              <w:t xml:space="preserve">2. </w:t>
            </w:r>
            <w:r w:rsidRPr="00183862">
              <w:rPr>
                <w:rFonts w:ascii="Times New Roman" w:hAnsi="Times New Roman"/>
                <w:bCs/>
                <w:sz w:val="27"/>
                <w:szCs w:val="27"/>
              </w:rPr>
              <w:t>Thời gian nghỉ giữa hai lần lái xe liên tục tối thiểu là 15 phút.</w:t>
            </w:r>
          </w:p>
        </w:tc>
      </w:tr>
      <w:tr w:rsidR="00775D71" w:rsidRPr="00183862" w:rsidTr="009A64C5">
        <w:tc>
          <w:tcPr>
            <w:tcW w:w="7338" w:type="dxa"/>
          </w:tcPr>
          <w:p w:rsidR="00775D71" w:rsidRPr="00183862" w:rsidRDefault="00775D71" w:rsidP="00AA2009">
            <w:pPr>
              <w:jc w:val="both"/>
              <w:rPr>
                <w:rFonts w:ascii="Times New Roman" w:eastAsia="Times New Roman" w:hAnsi="Times New Roman"/>
                <w:b/>
                <w:bCs/>
                <w:color w:val="000000"/>
                <w:sz w:val="27"/>
                <w:szCs w:val="27"/>
              </w:rPr>
            </w:pPr>
            <w:r w:rsidRPr="00183862">
              <w:rPr>
                <w:rFonts w:ascii="Times New Roman" w:eastAsia="Times New Roman" w:hAnsi="Times New Roman"/>
                <w:b/>
                <w:bCs/>
                <w:color w:val="000000"/>
                <w:sz w:val="27"/>
                <w:szCs w:val="27"/>
              </w:rPr>
              <w:t>Điều 66. Kinh doanh vận tải bằng xe ô tô</w:t>
            </w:r>
          </w:p>
        </w:tc>
        <w:tc>
          <w:tcPr>
            <w:tcW w:w="7796" w:type="dxa"/>
          </w:tcPr>
          <w:p w:rsidR="00775D71" w:rsidRPr="00183862" w:rsidRDefault="00775D71" w:rsidP="00AA2009">
            <w:pPr>
              <w:jc w:val="both"/>
              <w:rPr>
                <w:rFonts w:ascii="Times New Roman" w:hAnsi="Times New Roman"/>
                <w:b/>
                <w:bCs/>
                <w:sz w:val="27"/>
                <w:szCs w:val="27"/>
              </w:rPr>
            </w:pPr>
            <w:r w:rsidRPr="00183862">
              <w:rPr>
                <w:rFonts w:ascii="Times New Roman" w:hAnsi="Times New Roman"/>
                <w:b/>
                <w:bCs/>
                <w:sz w:val="27"/>
                <w:szCs w:val="27"/>
              </w:rPr>
              <w:t>Điều 1</w:t>
            </w:r>
            <w:r w:rsidRPr="00183862">
              <w:rPr>
                <w:rFonts w:ascii="Times New Roman" w:hAnsi="Times New Roman"/>
                <w:b/>
                <w:bCs/>
                <w:sz w:val="27"/>
                <w:szCs w:val="27"/>
                <w:lang w:val="vi-VN"/>
              </w:rPr>
              <w:t>1</w:t>
            </w:r>
            <w:r w:rsidRPr="00183862">
              <w:rPr>
                <w:rFonts w:ascii="Times New Roman" w:hAnsi="Times New Roman"/>
                <w:b/>
                <w:bCs/>
                <w:sz w:val="27"/>
                <w:szCs w:val="27"/>
              </w:rPr>
              <w:t>0. Kinh doanh vận tải bằng xe ô tô</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1. Kinh doanh vận tải hành khách bằng xe ô tô bao gồm:</w:t>
            </w:r>
          </w:p>
        </w:tc>
        <w:tc>
          <w:tcPr>
            <w:tcW w:w="7796" w:type="dxa"/>
          </w:tcPr>
          <w:p w:rsidR="00775D71" w:rsidRPr="00183862" w:rsidRDefault="00775D71" w:rsidP="00AA2009">
            <w:pPr>
              <w:jc w:val="both"/>
              <w:rPr>
                <w:rFonts w:ascii="Times New Roman" w:hAnsi="Times New Roman"/>
                <w:bCs/>
                <w:sz w:val="27"/>
                <w:szCs w:val="27"/>
              </w:rPr>
            </w:pPr>
            <w:r w:rsidRPr="00183862">
              <w:rPr>
                <w:rFonts w:ascii="Times New Roman" w:hAnsi="Times New Roman"/>
                <w:bCs/>
                <w:sz w:val="27"/>
                <w:szCs w:val="27"/>
              </w:rPr>
              <w:t>1.  Kinh doanh vận tải bằng xe ô tô là việc thực hiện ít nhất một trong các công đoạn chính của hoạt động vận tải (trực tiếp điều hành phương tiện, lái xe hoặc quyết định giá cước vận tải) để vận chuyển hành khách, hàng hóa trên đường bộ nhằm mục đích sinh lợi.</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a) Kinh doanh vận tải hành khách theo tuyến cố định có xác định bến đi, bến đến với lịch trình, hành trình nhất định;</w:t>
            </w:r>
          </w:p>
        </w:tc>
        <w:tc>
          <w:tcPr>
            <w:tcW w:w="7796" w:type="dxa"/>
          </w:tcPr>
          <w:p w:rsidR="00775D71" w:rsidRPr="00183862" w:rsidRDefault="00775D71" w:rsidP="00AA2009">
            <w:pPr>
              <w:jc w:val="both"/>
              <w:rPr>
                <w:rFonts w:ascii="Times New Roman" w:hAnsi="Times New Roman"/>
                <w:bCs/>
                <w:sz w:val="27"/>
                <w:szCs w:val="27"/>
              </w:rPr>
            </w:pPr>
            <w:r w:rsidRPr="00183862">
              <w:rPr>
                <w:rFonts w:ascii="Times New Roman" w:hAnsi="Times New Roman"/>
                <w:bCs/>
                <w:sz w:val="27"/>
                <w:szCs w:val="27"/>
              </w:rPr>
              <w:t>2. Kinh doanh vận tải bằng xe ô tô là ngành nghề kinh doanh có điều kiện bao gồm kinh doanh vận tải hành khách và kinh doanh vận tải hàng hoá bằng xe ô tô trong nước, quốc tế.</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 xml:space="preserve">b) Kinh doanh vận tải hành khách bằng xe buýt theo tuyến cố định có các điểm dừng đón, trả khách và xe chạy theo biểu đồ </w:t>
            </w:r>
            <w:r w:rsidRPr="00183862">
              <w:rPr>
                <w:rFonts w:ascii="Times New Roman" w:eastAsia="Times New Roman" w:hAnsi="Times New Roman"/>
                <w:iCs/>
                <w:color w:val="000000"/>
                <w:sz w:val="27"/>
                <w:szCs w:val="27"/>
              </w:rPr>
              <w:lastRenderedPageBreak/>
              <w:t>vận hành với cự ly, phạm vi hoạt động nhất định;</w:t>
            </w:r>
          </w:p>
        </w:tc>
        <w:tc>
          <w:tcPr>
            <w:tcW w:w="7796" w:type="dxa"/>
          </w:tcPr>
          <w:p w:rsidR="00775D71" w:rsidRPr="00183862" w:rsidRDefault="00775D71" w:rsidP="00AA2009">
            <w:pPr>
              <w:jc w:val="both"/>
              <w:rPr>
                <w:rFonts w:ascii="Times New Roman" w:hAnsi="Times New Roman"/>
                <w:bCs/>
                <w:sz w:val="27"/>
                <w:szCs w:val="27"/>
              </w:rPr>
            </w:pPr>
            <w:r w:rsidRPr="00183862">
              <w:rPr>
                <w:rFonts w:ascii="Times New Roman" w:hAnsi="Times New Roman"/>
                <w:bCs/>
                <w:sz w:val="27"/>
                <w:szCs w:val="27"/>
              </w:rPr>
              <w:lastRenderedPageBreak/>
              <w:t xml:space="preserve">3. Kinh doanh vận tải hành khách bằng xe ô tô bao gồm kinh doanh vận tải hành khách bằng xe buýt, kinh doanh vận tải hành khách bằng </w:t>
            </w:r>
            <w:r w:rsidRPr="00183862">
              <w:rPr>
                <w:rFonts w:ascii="Times New Roman" w:hAnsi="Times New Roman"/>
                <w:bCs/>
                <w:sz w:val="27"/>
                <w:szCs w:val="27"/>
              </w:rPr>
              <w:lastRenderedPageBreak/>
              <w:t>xe taxi và kinh doanh vận tải hành khách theo hợp đồng.</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lastRenderedPageBreak/>
              <w:t>c) Kinh doanh vận tải hành khách bằng xe taxi có lịch trình và hành trình theo yêu cầu của hành khách; cước tính theo đồng hồ tính tiền;</w:t>
            </w:r>
          </w:p>
        </w:tc>
        <w:tc>
          <w:tcPr>
            <w:tcW w:w="7796" w:type="dxa"/>
          </w:tcPr>
          <w:p w:rsidR="00775D71" w:rsidRPr="00183862" w:rsidRDefault="00775D71" w:rsidP="00AA2009">
            <w:pPr>
              <w:jc w:val="both"/>
              <w:rPr>
                <w:rFonts w:ascii="Times New Roman" w:hAnsi="Times New Roman"/>
                <w:bCs/>
                <w:sz w:val="27"/>
                <w:szCs w:val="27"/>
              </w:rPr>
            </w:pPr>
            <w:r w:rsidRPr="00183862">
              <w:rPr>
                <w:rFonts w:ascii="Times New Roman" w:hAnsi="Times New Roman"/>
                <w:bCs/>
                <w:sz w:val="27"/>
                <w:szCs w:val="27"/>
              </w:rPr>
              <w:t>4. Kinh doanh vận tải hành khách bằng xe buýt là loại hình kinh doanh vận tải công cộng sử dụng xe ô tô có sức chứa trên 9 chỗ (bao gồm cả người lái xe) hoạt động theo tuyến, lịch trình và các điểm dừng đón, trả khách được xác định trước gồm:</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d) Kinh doanh vận tải hành khách theo hợp đồng không theo tuyến cố định được thực hiện theo hợp đồng vận tải;</w:t>
            </w:r>
          </w:p>
        </w:tc>
        <w:tc>
          <w:tcPr>
            <w:tcW w:w="7796" w:type="dxa"/>
          </w:tcPr>
          <w:p w:rsidR="00775D71" w:rsidRPr="00183862" w:rsidRDefault="00775D71" w:rsidP="00AA2009">
            <w:pPr>
              <w:jc w:val="both"/>
              <w:rPr>
                <w:rFonts w:ascii="Times New Roman" w:hAnsi="Times New Roman"/>
                <w:bCs/>
                <w:sz w:val="27"/>
                <w:szCs w:val="27"/>
              </w:rPr>
            </w:pPr>
            <w:r w:rsidRPr="00183862">
              <w:rPr>
                <w:rFonts w:ascii="Times New Roman" w:hAnsi="Times New Roman"/>
                <w:bCs/>
                <w:sz w:val="27"/>
                <w:szCs w:val="27"/>
              </w:rPr>
              <w:t>a) Tuyến xe buýt nội tỉnh là tuyến xe buýt có toàn bộ hành trình nằm trên địa bàn của một tỉnh, thành phố trực thuộc trung ương; điểm xuất phát và điểm kết thúc của tuyến xe buýt nội tỉnh không bắt buộc phải là các bến xe;</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 xml:space="preserve">đ) Kinh doanh vận tải khách du lịch theo tuyến, chương trình và địa điểm du lịch. </w:t>
            </w:r>
          </w:p>
        </w:tc>
        <w:tc>
          <w:tcPr>
            <w:tcW w:w="7796" w:type="dxa"/>
          </w:tcPr>
          <w:p w:rsidR="00775D71" w:rsidRPr="00183862" w:rsidRDefault="00775D71" w:rsidP="00AA2009">
            <w:pPr>
              <w:jc w:val="both"/>
              <w:rPr>
                <w:rFonts w:ascii="Times New Roman" w:hAnsi="Times New Roman"/>
                <w:bCs/>
                <w:sz w:val="27"/>
                <w:szCs w:val="27"/>
              </w:rPr>
            </w:pPr>
            <w:r w:rsidRPr="00183862">
              <w:rPr>
                <w:rFonts w:ascii="Times New Roman" w:hAnsi="Times New Roman"/>
                <w:bCs/>
                <w:sz w:val="27"/>
                <w:szCs w:val="27"/>
              </w:rPr>
              <w:t xml:space="preserve">b) Tuyến xe buýt liên tỉnh là tuyến xe buýt có điểm xuất phát và điểm kết thúc của tuyến tại bến xe khách (hoặc tại cảng hàng không, ga đường sắt) nằm trên địa bàn từ hai tỉnh, thành phố trực thuộc trung ương trở lên. </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2. Kinh doanh vận tải hàng hóa bằng xe ô tô bao gồm:</w:t>
            </w:r>
          </w:p>
        </w:tc>
        <w:tc>
          <w:tcPr>
            <w:tcW w:w="7796" w:type="dxa"/>
          </w:tcPr>
          <w:p w:rsidR="00775D71" w:rsidRPr="00183862" w:rsidRDefault="00775D71" w:rsidP="00AA2009">
            <w:pPr>
              <w:jc w:val="both"/>
              <w:rPr>
                <w:rFonts w:ascii="Times New Roman" w:hAnsi="Times New Roman"/>
                <w:bCs/>
                <w:sz w:val="27"/>
                <w:szCs w:val="27"/>
              </w:rPr>
            </w:pPr>
            <w:r w:rsidRPr="00183862">
              <w:rPr>
                <w:rFonts w:ascii="Times New Roman" w:hAnsi="Times New Roman"/>
                <w:bCs/>
                <w:sz w:val="27"/>
                <w:szCs w:val="27"/>
              </w:rPr>
              <w:t>5. Kinh doanh vận tải hành khách bằng xe taxi là loại hình kinh doanh vận tải sử dụng xe ô tô có sức chứa từ 9 chỗ (bao gồm cả người lái xe) trở xuống để thực hiện vận chuyển theo yêu cầu của hành khách, phương thức tính tiền cước chuyến đi do hành khách lựa chọn theo một trong các phương thức sau đây:</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a) Kinh doanh vận tải hàng hóa thông thường;</w:t>
            </w:r>
          </w:p>
        </w:tc>
        <w:tc>
          <w:tcPr>
            <w:tcW w:w="7796" w:type="dxa"/>
          </w:tcPr>
          <w:p w:rsidR="00775D71" w:rsidRPr="00183862" w:rsidRDefault="00775D71" w:rsidP="00AA2009">
            <w:pPr>
              <w:jc w:val="both"/>
              <w:rPr>
                <w:rFonts w:ascii="Times New Roman" w:hAnsi="Times New Roman"/>
                <w:bCs/>
                <w:sz w:val="27"/>
                <w:szCs w:val="27"/>
                <w:lang w:val="vi-VN"/>
              </w:rPr>
            </w:pPr>
            <w:r w:rsidRPr="00183862">
              <w:rPr>
                <w:rFonts w:ascii="Times New Roman" w:hAnsi="Times New Roman"/>
                <w:bCs/>
                <w:sz w:val="27"/>
                <w:szCs w:val="27"/>
              </w:rPr>
              <w:t>a) Tiền cước được tính thông qua đồng hồ tính tiền</w:t>
            </w:r>
            <w:r w:rsidRPr="00183862">
              <w:rPr>
                <w:rFonts w:ascii="Times New Roman" w:hAnsi="Times New Roman"/>
                <w:bCs/>
                <w:sz w:val="27"/>
                <w:szCs w:val="27"/>
                <w:lang w:val="vi-VN"/>
              </w:rPr>
              <w:t>;</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b) Kinh doanh vận tải hàng hóa bằng xe taxi tải;</w:t>
            </w:r>
          </w:p>
        </w:tc>
        <w:tc>
          <w:tcPr>
            <w:tcW w:w="7796" w:type="dxa"/>
          </w:tcPr>
          <w:p w:rsidR="00775D71" w:rsidRPr="00183862" w:rsidRDefault="00775D71" w:rsidP="00AA2009">
            <w:pPr>
              <w:jc w:val="both"/>
              <w:rPr>
                <w:rFonts w:ascii="Times New Roman" w:hAnsi="Times New Roman"/>
                <w:bCs/>
                <w:sz w:val="27"/>
                <w:szCs w:val="27"/>
                <w:lang w:val="vi-VN"/>
              </w:rPr>
            </w:pPr>
            <w:r w:rsidRPr="00183862">
              <w:rPr>
                <w:rFonts w:ascii="Times New Roman" w:hAnsi="Times New Roman"/>
                <w:bCs/>
                <w:sz w:val="27"/>
                <w:szCs w:val="27"/>
              </w:rPr>
              <w:t>b) Tiền cước được tính qua phần mềm tính tiền có kết nối trực tiếp với hành khách thông qua phương tiện điện tử</w:t>
            </w:r>
            <w:r w:rsidRPr="00183862">
              <w:rPr>
                <w:rFonts w:ascii="Times New Roman" w:hAnsi="Times New Roman"/>
                <w:bCs/>
                <w:sz w:val="27"/>
                <w:szCs w:val="27"/>
                <w:lang w:val="vi-VN"/>
              </w:rPr>
              <w:t>;</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c) Kinh doanh vận tải hàng hóa siêu trường, siêu trọng;</w:t>
            </w:r>
          </w:p>
        </w:tc>
        <w:tc>
          <w:tcPr>
            <w:tcW w:w="7796" w:type="dxa"/>
          </w:tcPr>
          <w:p w:rsidR="00775D71" w:rsidRPr="00183862" w:rsidRDefault="00775D71" w:rsidP="00AA2009">
            <w:pPr>
              <w:jc w:val="both"/>
              <w:rPr>
                <w:rFonts w:ascii="Times New Roman" w:hAnsi="Times New Roman"/>
                <w:bCs/>
                <w:spacing w:val="4"/>
                <w:sz w:val="27"/>
                <w:szCs w:val="27"/>
              </w:rPr>
            </w:pPr>
            <w:r w:rsidRPr="00183862">
              <w:rPr>
                <w:rFonts w:ascii="Times New Roman" w:hAnsi="Times New Roman"/>
                <w:bCs/>
                <w:spacing w:val="4"/>
                <w:sz w:val="27"/>
                <w:szCs w:val="27"/>
              </w:rPr>
              <w:t>c) Tiền cước được tính trọn gói trên cơ sở cự ly chuyến đi và thời gian vận chuyển.</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d) Kinh doanh vận tải hàng nguy hiểm.</w:t>
            </w:r>
          </w:p>
        </w:tc>
        <w:tc>
          <w:tcPr>
            <w:tcW w:w="7796" w:type="dxa"/>
          </w:tcPr>
          <w:p w:rsidR="00775D71" w:rsidRPr="00183862" w:rsidRDefault="00775D71" w:rsidP="00AA2009">
            <w:pPr>
              <w:jc w:val="both"/>
              <w:rPr>
                <w:rFonts w:ascii="Times New Roman" w:hAnsi="Times New Roman"/>
                <w:bCs/>
                <w:sz w:val="27"/>
                <w:szCs w:val="27"/>
              </w:rPr>
            </w:pPr>
            <w:r w:rsidRPr="00183862">
              <w:rPr>
                <w:rFonts w:ascii="Times New Roman" w:hAnsi="Times New Roman"/>
                <w:bCs/>
                <w:sz w:val="27"/>
                <w:szCs w:val="27"/>
              </w:rPr>
              <w:t>6. Kinh doanh vận tải hành khách theo hợp đồng là loại</w:t>
            </w:r>
            <w:r w:rsidRPr="00183862">
              <w:rPr>
                <w:rFonts w:ascii="Times New Roman" w:hAnsi="Times New Roman"/>
                <w:bCs/>
                <w:sz w:val="27"/>
                <w:szCs w:val="27"/>
                <w:lang w:val="vi-VN"/>
              </w:rPr>
              <w:t xml:space="preserve"> hình kinh doanh vận tải </w:t>
            </w:r>
            <w:r w:rsidRPr="00183862">
              <w:rPr>
                <w:rFonts w:ascii="Times New Roman" w:hAnsi="Times New Roman"/>
                <w:bCs/>
                <w:sz w:val="27"/>
                <w:szCs w:val="27"/>
              </w:rPr>
              <w:t xml:space="preserve">sử dụng xe ô tô có sức chứa trên 09 chỗ (bao gồm cả người lái xe) trở lên để thực hiện theo hợp đồng vận chuyển hành khách bằng văn bản giấy hoặc điện tử giữa đơn vị kinh doanh vận tải hành khách theo hợp đồng với người thuê vận tải có nhu cầu thuê cả </w:t>
            </w:r>
            <w:r w:rsidRPr="00183862">
              <w:rPr>
                <w:rFonts w:ascii="Times New Roman" w:hAnsi="Times New Roman"/>
                <w:bCs/>
                <w:sz w:val="27"/>
                <w:szCs w:val="27"/>
              </w:rPr>
              <w:lastRenderedPageBreak/>
              <w:t>chuyến xe (bao gồm cả thuê người lái xe).</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lastRenderedPageBreak/>
              <w:t>3. Chính phủ quy định cụ thể về kinh doanh vận tải bằn</w:t>
            </w:r>
            <w:r w:rsidRPr="00183862">
              <w:rPr>
                <w:rFonts w:ascii="Times New Roman" w:eastAsia="Times New Roman" w:hAnsi="Times New Roman"/>
                <w:i/>
                <w:iCs/>
                <w:color w:val="000000"/>
                <w:sz w:val="27"/>
                <w:szCs w:val="27"/>
              </w:rPr>
              <w:t xml:space="preserve">g </w:t>
            </w:r>
            <w:r w:rsidRPr="00183862">
              <w:rPr>
                <w:rFonts w:ascii="Times New Roman" w:eastAsia="Times New Roman" w:hAnsi="Times New Roman"/>
                <w:color w:val="000000"/>
                <w:sz w:val="27"/>
                <w:szCs w:val="27"/>
              </w:rPr>
              <w:t>xe ô tô</w:t>
            </w:r>
            <w:r w:rsidRPr="00183862">
              <w:rPr>
                <w:rFonts w:ascii="Times New Roman" w:eastAsia="Times New Roman" w:hAnsi="Times New Roman"/>
                <w:i/>
                <w:iCs/>
                <w:color w:val="000000"/>
                <w:sz w:val="27"/>
                <w:szCs w:val="27"/>
              </w:rPr>
              <w:t>.</w:t>
            </w:r>
          </w:p>
        </w:tc>
        <w:tc>
          <w:tcPr>
            <w:tcW w:w="7796" w:type="dxa"/>
          </w:tcPr>
          <w:p w:rsidR="00775D71" w:rsidRPr="00183862" w:rsidRDefault="00775D71" w:rsidP="00AA2009">
            <w:pPr>
              <w:jc w:val="both"/>
              <w:rPr>
                <w:rFonts w:ascii="Times New Roman" w:hAnsi="Times New Roman"/>
                <w:bCs/>
                <w:sz w:val="27"/>
                <w:szCs w:val="27"/>
              </w:rPr>
            </w:pPr>
            <w:r w:rsidRPr="00183862">
              <w:rPr>
                <w:rFonts w:ascii="Times New Roman" w:hAnsi="Times New Roman"/>
                <w:bCs/>
                <w:sz w:val="27"/>
                <w:szCs w:val="27"/>
              </w:rPr>
              <w:t>7. Kinh</w:t>
            </w:r>
            <w:r w:rsidRPr="00183862">
              <w:rPr>
                <w:rFonts w:ascii="Times New Roman" w:hAnsi="Times New Roman"/>
                <w:bCs/>
                <w:sz w:val="27"/>
                <w:szCs w:val="27"/>
                <w:lang w:val="vi-VN"/>
              </w:rPr>
              <w:t xml:space="preserve"> doanh vận tải hàng hoá bằng xe ô tô là loại </w:t>
            </w:r>
            <w:r w:rsidRPr="00183862">
              <w:rPr>
                <w:rFonts w:ascii="Times New Roman" w:hAnsi="Times New Roman"/>
                <w:bCs/>
                <w:sz w:val="27"/>
                <w:szCs w:val="27"/>
              </w:rPr>
              <w:t>hình kinh doanh vận tải sử dụng xe ô tô tải, xe ô tô kéo rơ moóc, xe ô tô đầu kéo kéo sơ mi rơ moóc để vận chuyển hàng hoá trên đường bộ.</w:t>
            </w:r>
          </w:p>
        </w:tc>
      </w:tr>
      <w:tr w:rsidR="009A64C5" w:rsidRPr="00183862" w:rsidTr="009A64C5">
        <w:tc>
          <w:tcPr>
            <w:tcW w:w="7338" w:type="dxa"/>
          </w:tcPr>
          <w:p w:rsidR="009A64C5" w:rsidRPr="00183862" w:rsidRDefault="009A64C5" w:rsidP="00AA2009">
            <w:pPr>
              <w:jc w:val="both"/>
              <w:rPr>
                <w:rFonts w:ascii="Times New Roman" w:hAnsi="Times New Roman"/>
                <w:bCs/>
                <w:sz w:val="27"/>
                <w:szCs w:val="27"/>
              </w:rPr>
            </w:pPr>
          </w:p>
        </w:tc>
        <w:tc>
          <w:tcPr>
            <w:tcW w:w="7796" w:type="dxa"/>
          </w:tcPr>
          <w:p w:rsidR="009A64C5" w:rsidRPr="00183862" w:rsidRDefault="009A64C5" w:rsidP="00AA2009">
            <w:pPr>
              <w:jc w:val="both"/>
              <w:rPr>
                <w:rFonts w:ascii="Times New Roman" w:hAnsi="Times New Roman"/>
                <w:bCs/>
                <w:sz w:val="27"/>
                <w:szCs w:val="27"/>
              </w:rPr>
            </w:pPr>
            <w:r w:rsidRPr="00183862">
              <w:rPr>
                <w:rFonts w:ascii="Times New Roman" w:hAnsi="Times New Roman"/>
                <w:bCs/>
                <w:sz w:val="27"/>
                <w:szCs w:val="27"/>
              </w:rPr>
              <w:t>8. Tổ chức, cá nhân trước khi tham gia kinh doanh vận tải đường bộ quốc tế phải có giấy phép kinh doanh vận tải đường bộ trong nước phù hợp với loại hình kinh doanh vận tải tương ứng và đáp ứng đầy đủ các quy định của Điều ước quốc tế liên quan.</w:t>
            </w:r>
          </w:p>
        </w:tc>
      </w:tr>
      <w:tr w:rsidR="009A64C5" w:rsidRPr="00183862" w:rsidTr="009A64C5">
        <w:tc>
          <w:tcPr>
            <w:tcW w:w="7338" w:type="dxa"/>
          </w:tcPr>
          <w:p w:rsidR="009A64C5" w:rsidRPr="00183862" w:rsidRDefault="009A64C5" w:rsidP="00AA2009">
            <w:pPr>
              <w:jc w:val="both"/>
              <w:rPr>
                <w:rFonts w:ascii="Times New Roman" w:hAnsi="Times New Roman"/>
                <w:bCs/>
                <w:sz w:val="27"/>
                <w:szCs w:val="27"/>
              </w:rPr>
            </w:pPr>
          </w:p>
        </w:tc>
        <w:tc>
          <w:tcPr>
            <w:tcW w:w="7796" w:type="dxa"/>
          </w:tcPr>
          <w:p w:rsidR="009A64C5" w:rsidRPr="00183862" w:rsidRDefault="009A64C5" w:rsidP="00AA2009">
            <w:pPr>
              <w:jc w:val="both"/>
              <w:rPr>
                <w:rFonts w:ascii="Times New Roman" w:hAnsi="Times New Roman"/>
                <w:bCs/>
                <w:sz w:val="27"/>
                <w:szCs w:val="27"/>
              </w:rPr>
            </w:pPr>
            <w:r w:rsidRPr="00183862">
              <w:rPr>
                <w:rFonts w:ascii="Times New Roman" w:hAnsi="Times New Roman"/>
                <w:bCs/>
                <w:sz w:val="27"/>
                <w:szCs w:val="27"/>
              </w:rPr>
              <w:t xml:space="preserve">9. Chính phủ quy định cụ thể về kinh doanh vận tải bằng xe ô tô. Căn cứ vào tình hình thực tế, Chính phủ được quy định bổ sung thêm loại hình kinh doanh mới, loại hình kinh doanh vận tải mang tính chất đặc thù ngoài các loại hình kinh doanh theo quy định tại khoản 2, khoản 3 và khoản 7 Điều này. </w:t>
            </w:r>
          </w:p>
        </w:tc>
      </w:tr>
      <w:tr w:rsidR="00775D71" w:rsidRPr="00183862" w:rsidTr="009A64C5">
        <w:tc>
          <w:tcPr>
            <w:tcW w:w="7338" w:type="dxa"/>
          </w:tcPr>
          <w:p w:rsidR="00775D71" w:rsidRPr="00183862" w:rsidRDefault="00775D71" w:rsidP="00AA2009">
            <w:pPr>
              <w:jc w:val="both"/>
              <w:rPr>
                <w:rFonts w:ascii="Times New Roman" w:eastAsia="Times New Roman" w:hAnsi="Times New Roman"/>
                <w:b/>
                <w:bCs/>
                <w:color w:val="000000"/>
                <w:sz w:val="27"/>
                <w:szCs w:val="27"/>
              </w:rPr>
            </w:pPr>
            <w:r w:rsidRPr="00183862">
              <w:rPr>
                <w:rFonts w:ascii="Times New Roman" w:eastAsia="Times New Roman" w:hAnsi="Times New Roman"/>
                <w:b/>
                <w:bCs/>
                <w:color w:val="000000"/>
                <w:sz w:val="27"/>
                <w:szCs w:val="27"/>
              </w:rPr>
              <w:t>Điều 67. Điều kiện kinh doanh vận tải bằng xe ô tô</w:t>
            </w:r>
          </w:p>
        </w:tc>
        <w:tc>
          <w:tcPr>
            <w:tcW w:w="7796" w:type="dxa"/>
          </w:tcPr>
          <w:p w:rsidR="00775D71" w:rsidRPr="00183862" w:rsidRDefault="00775D71" w:rsidP="00AA2009">
            <w:pPr>
              <w:jc w:val="both"/>
              <w:rPr>
                <w:rFonts w:ascii="Times New Roman" w:hAnsi="Times New Roman"/>
                <w:b/>
                <w:bCs/>
                <w:sz w:val="27"/>
                <w:szCs w:val="27"/>
              </w:rPr>
            </w:pPr>
            <w:r w:rsidRPr="00183862">
              <w:rPr>
                <w:rFonts w:ascii="Times New Roman" w:hAnsi="Times New Roman"/>
                <w:b/>
                <w:bCs/>
                <w:sz w:val="27"/>
                <w:szCs w:val="27"/>
              </w:rPr>
              <w:t>Điều 1</w:t>
            </w:r>
            <w:r w:rsidRPr="00183862">
              <w:rPr>
                <w:rFonts w:ascii="Times New Roman" w:hAnsi="Times New Roman"/>
                <w:b/>
                <w:bCs/>
                <w:sz w:val="27"/>
                <w:szCs w:val="27"/>
                <w:lang w:val="vi-VN"/>
              </w:rPr>
              <w:t>1</w:t>
            </w:r>
            <w:r w:rsidRPr="00183862">
              <w:rPr>
                <w:rFonts w:ascii="Times New Roman" w:hAnsi="Times New Roman"/>
                <w:b/>
                <w:bCs/>
                <w:sz w:val="27"/>
                <w:szCs w:val="27"/>
              </w:rPr>
              <w:t>1. Điều</w:t>
            </w:r>
            <w:r w:rsidRPr="00183862">
              <w:rPr>
                <w:rFonts w:ascii="Times New Roman" w:hAnsi="Times New Roman"/>
                <w:b/>
                <w:bCs/>
                <w:sz w:val="27"/>
                <w:szCs w:val="27"/>
                <w:lang w:val="vi-VN"/>
              </w:rPr>
              <w:t xml:space="preserve"> kiện k</w:t>
            </w:r>
            <w:r w:rsidRPr="00183862">
              <w:rPr>
                <w:rFonts w:ascii="Times New Roman" w:hAnsi="Times New Roman"/>
                <w:b/>
                <w:bCs/>
                <w:sz w:val="27"/>
                <w:szCs w:val="27"/>
              </w:rPr>
              <w:t>inh doanh vận tải bằng xe ô tô</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1. Doanh nghiệp, hợp tác xã, hộ kinh doanh hoạt động kinh doanh vận tải bằng xe ô tô phải có đủ các điều kiện sau đây:</w:t>
            </w:r>
          </w:p>
        </w:tc>
        <w:tc>
          <w:tcPr>
            <w:tcW w:w="7796" w:type="dxa"/>
          </w:tcPr>
          <w:p w:rsidR="00775D71" w:rsidRPr="00183862" w:rsidRDefault="00775D71" w:rsidP="00AA2009">
            <w:pPr>
              <w:jc w:val="both"/>
              <w:rPr>
                <w:rFonts w:ascii="Times New Roman" w:hAnsi="Times New Roman"/>
                <w:sz w:val="27"/>
                <w:szCs w:val="27"/>
              </w:rPr>
            </w:pPr>
            <w:r w:rsidRPr="00183862">
              <w:rPr>
                <w:rFonts w:ascii="Times New Roman" w:hAnsi="Times New Roman"/>
                <w:sz w:val="27"/>
                <w:szCs w:val="27"/>
              </w:rPr>
              <w:t>Doanh nghiệp, hợp tác xã, hộ kinh doanh hoạt động kinh doanh vận tải bằng xe ô tô phải có đủ các điều kiện sau đây:</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a) Đăng ký kinh doanh vận tải bằng xe ô tô theo quy định của pháp luật;</w:t>
            </w:r>
          </w:p>
        </w:tc>
        <w:tc>
          <w:tcPr>
            <w:tcW w:w="7796" w:type="dxa"/>
          </w:tcPr>
          <w:p w:rsidR="00775D71" w:rsidRPr="00183862" w:rsidRDefault="00775D71" w:rsidP="00AA2009">
            <w:pPr>
              <w:jc w:val="both"/>
              <w:rPr>
                <w:rFonts w:ascii="Times New Roman" w:hAnsi="Times New Roman"/>
                <w:sz w:val="27"/>
                <w:szCs w:val="27"/>
                <w:lang w:val="vi-VN"/>
              </w:rPr>
            </w:pPr>
            <w:r w:rsidRPr="00183862">
              <w:rPr>
                <w:rFonts w:ascii="Times New Roman" w:hAnsi="Times New Roman"/>
                <w:sz w:val="27"/>
                <w:szCs w:val="27"/>
                <w:lang w:val="vi-VN"/>
              </w:rPr>
              <w:t>1.</w:t>
            </w:r>
            <w:r w:rsidRPr="00183862">
              <w:rPr>
                <w:rFonts w:ascii="Times New Roman" w:hAnsi="Times New Roman"/>
                <w:sz w:val="27"/>
                <w:szCs w:val="27"/>
              </w:rPr>
              <w:t xml:space="preserve"> Đăng ký kinh doanh vận tải bằng xe ô tô theo quy định của pháp luật</w:t>
            </w:r>
            <w:r w:rsidRPr="00183862">
              <w:rPr>
                <w:rFonts w:ascii="Times New Roman" w:hAnsi="Times New Roman"/>
                <w:sz w:val="27"/>
                <w:szCs w:val="27"/>
                <w:lang w:val="vi-VN"/>
              </w:rPr>
              <w:t>.</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b) Bảo đảm số lượng, chất lượng và niên hạn sử dụng của phương tiện phù hợp với hình thức kinh doanh;</w:t>
            </w:r>
            <w:r w:rsidRPr="00183862">
              <w:rPr>
                <w:rFonts w:ascii="Times New Roman" w:eastAsia="Times New Roman" w:hAnsi="Times New Roman"/>
                <w:b/>
                <w:bCs/>
                <w:color w:val="000000"/>
                <w:sz w:val="27"/>
                <w:szCs w:val="27"/>
              </w:rPr>
              <w:t xml:space="preserve"> </w:t>
            </w:r>
            <w:r w:rsidRPr="00183862">
              <w:rPr>
                <w:rFonts w:ascii="Times New Roman" w:eastAsia="Times New Roman" w:hAnsi="Times New Roman"/>
                <w:color w:val="000000"/>
                <w:sz w:val="27"/>
                <w:szCs w:val="27"/>
              </w:rPr>
              <w:t>phương tiện kinh doanh vận tải phải gắn thiết bị giám sát hành trình của xe theo quy định của Chính phủ;</w:t>
            </w:r>
          </w:p>
        </w:tc>
        <w:tc>
          <w:tcPr>
            <w:tcW w:w="7796" w:type="dxa"/>
          </w:tcPr>
          <w:p w:rsidR="00775D71" w:rsidRPr="00183862" w:rsidRDefault="00775D71" w:rsidP="00AA2009">
            <w:pPr>
              <w:jc w:val="both"/>
              <w:rPr>
                <w:rFonts w:ascii="Times New Roman" w:hAnsi="Times New Roman"/>
                <w:spacing w:val="-2"/>
                <w:sz w:val="27"/>
                <w:szCs w:val="27"/>
                <w:lang w:val="vi-VN"/>
              </w:rPr>
            </w:pPr>
            <w:r w:rsidRPr="00183862">
              <w:rPr>
                <w:rFonts w:ascii="Times New Roman" w:hAnsi="Times New Roman"/>
                <w:spacing w:val="-2"/>
                <w:sz w:val="27"/>
                <w:szCs w:val="27"/>
                <w:lang w:val="vi-VN"/>
              </w:rPr>
              <w:t>2.</w:t>
            </w:r>
            <w:r w:rsidRPr="00183862">
              <w:rPr>
                <w:rFonts w:ascii="Times New Roman" w:hAnsi="Times New Roman"/>
                <w:spacing w:val="-2"/>
                <w:sz w:val="27"/>
                <w:szCs w:val="27"/>
              </w:rPr>
              <w:t xml:space="preserve"> Phương</w:t>
            </w:r>
            <w:r w:rsidRPr="00183862">
              <w:rPr>
                <w:rFonts w:ascii="Times New Roman" w:hAnsi="Times New Roman"/>
                <w:spacing w:val="-2"/>
                <w:sz w:val="27"/>
                <w:szCs w:val="27"/>
                <w:lang w:val="vi-VN"/>
              </w:rPr>
              <w:t xml:space="preserve"> tiện phải b</w:t>
            </w:r>
            <w:r w:rsidRPr="00183862">
              <w:rPr>
                <w:rFonts w:ascii="Times New Roman" w:hAnsi="Times New Roman"/>
                <w:spacing w:val="-2"/>
                <w:sz w:val="27"/>
                <w:szCs w:val="27"/>
              </w:rPr>
              <w:t xml:space="preserve">ảo đảm chất lượng và niên hạn sử dụng phù hợp với </w:t>
            </w:r>
            <w:r w:rsidRPr="00183862">
              <w:rPr>
                <w:rFonts w:ascii="Times New Roman" w:hAnsi="Times New Roman"/>
                <w:bCs/>
                <w:spacing w:val="-2"/>
                <w:sz w:val="27"/>
                <w:szCs w:val="27"/>
              </w:rPr>
              <w:t>loại hình</w:t>
            </w:r>
            <w:r w:rsidRPr="00183862">
              <w:rPr>
                <w:rFonts w:ascii="Times New Roman" w:hAnsi="Times New Roman"/>
                <w:spacing w:val="-2"/>
                <w:sz w:val="27"/>
                <w:szCs w:val="27"/>
              </w:rPr>
              <w:t xml:space="preserve"> kinh doanh; phải gắn thiết bị giám sát hành trình, </w:t>
            </w:r>
            <w:r w:rsidRPr="00183862">
              <w:rPr>
                <w:rFonts w:ascii="Times New Roman" w:hAnsi="Times New Roman"/>
                <w:bCs/>
                <w:spacing w:val="-2"/>
                <w:sz w:val="27"/>
                <w:szCs w:val="27"/>
              </w:rPr>
              <w:t>camera</w:t>
            </w:r>
            <w:r w:rsidRPr="00183862">
              <w:rPr>
                <w:rFonts w:ascii="Times New Roman" w:hAnsi="Times New Roman"/>
                <w:spacing w:val="-2"/>
                <w:sz w:val="27"/>
                <w:szCs w:val="27"/>
              </w:rPr>
              <w:t xml:space="preserve"> theo quy định</w:t>
            </w:r>
            <w:r w:rsidRPr="00183862">
              <w:rPr>
                <w:rFonts w:ascii="Times New Roman" w:hAnsi="Times New Roman"/>
                <w:spacing w:val="-2"/>
                <w:sz w:val="27"/>
                <w:szCs w:val="27"/>
                <w:lang w:val="vi-VN"/>
              </w:rPr>
              <w:t>.</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c) Bảo đảm số lượng lái xe, nhân viên phục vụ trên xe phù hợp với phương án kinh doanh và phải có hợp đồng lao động bằng văn bản; nhân viên phục vụ trên xe phải được tập huấn nghiệp vụ kinh doanh vận tải, an toàn giao thông; không được sử dụng người lái xe đang trong thời kỳ bị cấm hành nghề theo quy định của pháp luật;</w:t>
            </w:r>
          </w:p>
        </w:tc>
        <w:tc>
          <w:tcPr>
            <w:tcW w:w="7796" w:type="dxa"/>
          </w:tcPr>
          <w:p w:rsidR="00775D71" w:rsidRPr="00183862" w:rsidRDefault="00775D71" w:rsidP="00AA2009">
            <w:pPr>
              <w:jc w:val="both"/>
              <w:rPr>
                <w:rFonts w:ascii="Times New Roman" w:hAnsi="Times New Roman"/>
                <w:sz w:val="27"/>
                <w:szCs w:val="27"/>
                <w:lang w:val="vi-VN"/>
              </w:rPr>
            </w:pPr>
            <w:r w:rsidRPr="00183862">
              <w:rPr>
                <w:rFonts w:ascii="Times New Roman" w:hAnsi="Times New Roman"/>
                <w:sz w:val="27"/>
                <w:szCs w:val="27"/>
                <w:lang w:val="vi-VN"/>
              </w:rPr>
              <w:t>3.</w:t>
            </w:r>
            <w:r w:rsidRPr="00183862">
              <w:rPr>
                <w:rFonts w:ascii="Times New Roman" w:hAnsi="Times New Roman"/>
                <w:sz w:val="27"/>
                <w:szCs w:val="27"/>
              </w:rPr>
              <w:t xml:space="preserve"> Người</w:t>
            </w:r>
            <w:r w:rsidRPr="00183862">
              <w:rPr>
                <w:rFonts w:ascii="Times New Roman" w:hAnsi="Times New Roman"/>
                <w:sz w:val="27"/>
                <w:szCs w:val="27"/>
                <w:lang w:val="vi-VN"/>
              </w:rPr>
              <w:t xml:space="preserve"> l</w:t>
            </w:r>
            <w:r w:rsidRPr="00183862">
              <w:rPr>
                <w:rFonts w:ascii="Times New Roman" w:hAnsi="Times New Roman"/>
                <w:sz w:val="27"/>
                <w:szCs w:val="27"/>
              </w:rPr>
              <w:t>ái xe phải có hợp đồng lao động bằng văn bản</w:t>
            </w:r>
            <w:r w:rsidRPr="00183862">
              <w:rPr>
                <w:rFonts w:ascii="Times New Roman" w:hAnsi="Times New Roman"/>
                <w:sz w:val="27"/>
                <w:szCs w:val="27"/>
                <w:lang w:val="vi-VN"/>
              </w:rPr>
              <w:t xml:space="preserve"> theo quy định của pháp luật.</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lastRenderedPageBreak/>
              <w:t>d) Người trực tiếp điều hành hoạt động vận tải của doanh nghiệp, hợp tác xã phải có trình độ chuyên môn về vận tải;</w:t>
            </w:r>
          </w:p>
        </w:tc>
        <w:tc>
          <w:tcPr>
            <w:tcW w:w="7796" w:type="dxa"/>
          </w:tcPr>
          <w:p w:rsidR="00775D71" w:rsidRPr="00183862" w:rsidRDefault="00775D71" w:rsidP="00AA2009">
            <w:pPr>
              <w:jc w:val="both"/>
              <w:rPr>
                <w:rFonts w:ascii="Times New Roman" w:hAnsi="Times New Roman"/>
                <w:sz w:val="27"/>
                <w:szCs w:val="27"/>
              </w:rPr>
            </w:pPr>
            <w:r w:rsidRPr="00183862">
              <w:rPr>
                <w:rFonts w:ascii="Times New Roman" w:hAnsi="Times New Roman"/>
                <w:bCs/>
                <w:sz w:val="27"/>
                <w:szCs w:val="27"/>
                <w:lang w:val="vi-VN"/>
              </w:rPr>
              <w:t>4.</w:t>
            </w:r>
            <w:r w:rsidRPr="00183862">
              <w:rPr>
                <w:rFonts w:ascii="Times New Roman" w:hAnsi="Times New Roman"/>
                <w:bCs/>
                <w:sz w:val="27"/>
                <w:szCs w:val="27"/>
              </w:rPr>
              <w:t xml:space="preserve"> Người điều hành hoạt động vận tải của đơn vị kinh doanh vận tải ô tô phải có trình độ chuyên môn về vận tải.</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đ) Có nơi đỗ xe phù hợp với quy mô của doanh nghiệp, hợp tác xã, hộ kinh doanh, bảo đảm yêu cầu về trật tự, an toàn, phòng, chống cháy nổ và vệ sinh môi trường.</w:t>
            </w:r>
          </w:p>
        </w:tc>
        <w:tc>
          <w:tcPr>
            <w:tcW w:w="7796" w:type="dxa"/>
          </w:tcPr>
          <w:p w:rsidR="00775D71" w:rsidRPr="00183862" w:rsidRDefault="00775D71" w:rsidP="00AA2009">
            <w:pPr>
              <w:jc w:val="both"/>
              <w:rPr>
                <w:rFonts w:ascii="Times New Roman" w:hAnsi="Times New Roman"/>
                <w:bCs/>
                <w:sz w:val="27"/>
                <w:szCs w:val="27"/>
              </w:rPr>
            </w:pPr>
            <w:r w:rsidRPr="00183862">
              <w:rPr>
                <w:rFonts w:ascii="Times New Roman" w:hAnsi="Times New Roman"/>
                <w:bCs/>
                <w:sz w:val="27"/>
                <w:szCs w:val="27"/>
                <w:lang w:val="vi-VN"/>
              </w:rPr>
              <w:t>5</w:t>
            </w:r>
            <w:r w:rsidRPr="00183862">
              <w:rPr>
                <w:rFonts w:ascii="Times New Roman" w:hAnsi="Times New Roman"/>
                <w:bCs/>
                <w:sz w:val="27"/>
                <w:szCs w:val="27"/>
              </w:rPr>
              <w:t xml:space="preserve">. Chính phủ quy định cụ thể về điều kiện kinh doanh và việc cấp </w:t>
            </w:r>
            <w:r w:rsidRPr="00183862">
              <w:rPr>
                <w:rFonts w:ascii="Times New Roman" w:hAnsi="Times New Roman"/>
                <w:bCs/>
                <w:sz w:val="27"/>
                <w:szCs w:val="27"/>
                <w:lang w:val="vi-VN"/>
              </w:rPr>
              <w:t>G</w:t>
            </w:r>
            <w:r w:rsidRPr="00183862">
              <w:rPr>
                <w:rFonts w:ascii="Times New Roman" w:hAnsi="Times New Roman"/>
                <w:bCs/>
                <w:sz w:val="27"/>
                <w:szCs w:val="27"/>
              </w:rPr>
              <w:t>iấy phép kinh doanh vận tải bằng xe ô tô.</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2. Chỉ các doanh nghiệp, hợp tác xã mới được kinh doanh vận tải hành khách theo tuyến cố định, kinh doanh vận tải hành khách bằng xe buýt, bằng xe taxi và phải có đủ các điều kiện sau đây:</w:t>
            </w:r>
          </w:p>
        </w:tc>
        <w:tc>
          <w:tcPr>
            <w:tcW w:w="7796" w:type="dxa"/>
          </w:tcPr>
          <w:p w:rsidR="00775D71" w:rsidRPr="00183862" w:rsidRDefault="00775D71" w:rsidP="00AA2009">
            <w:pPr>
              <w:jc w:val="both"/>
              <w:rPr>
                <w:rFonts w:ascii="Times New Roman" w:hAnsi="Times New Roman"/>
                <w:b/>
                <w:bCs/>
                <w:sz w:val="27"/>
                <w:szCs w:val="27"/>
              </w:rPr>
            </w:pP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a) Các điều kiện quy định tại khoản 1 Điều này;</w:t>
            </w:r>
          </w:p>
        </w:tc>
        <w:tc>
          <w:tcPr>
            <w:tcW w:w="7796" w:type="dxa"/>
          </w:tcPr>
          <w:p w:rsidR="00775D71" w:rsidRPr="00183862" w:rsidRDefault="00775D71" w:rsidP="00AA2009">
            <w:pPr>
              <w:jc w:val="both"/>
              <w:rPr>
                <w:rFonts w:ascii="Times New Roman" w:hAnsi="Times New Roman"/>
                <w:b/>
                <w:bCs/>
                <w:sz w:val="27"/>
                <w:szCs w:val="27"/>
              </w:rPr>
            </w:pP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b) Có bộ phận quản lý các điều kiện về an toàn giao thông;</w:t>
            </w:r>
          </w:p>
        </w:tc>
        <w:tc>
          <w:tcPr>
            <w:tcW w:w="7796" w:type="dxa"/>
          </w:tcPr>
          <w:p w:rsidR="00775D71" w:rsidRPr="00183862" w:rsidRDefault="00775D71" w:rsidP="00AA2009">
            <w:pPr>
              <w:jc w:val="both"/>
              <w:rPr>
                <w:rFonts w:ascii="Times New Roman" w:hAnsi="Times New Roman"/>
                <w:b/>
                <w:bCs/>
                <w:sz w:val="27"/>
                <w:szCs w:val="27"/>
              </w:rPr>
            </w:pP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c) Đăng ký tiêu chuẩn chất lượng dịch vụ vận tải hành khách với cơ quan có thẩm quyền và phải niêm yết công khai.</w:t>
            </w:r>
          </w:p>
        </w:tc>
        <w:tc>
          <w:tcPr>
            <w:tcW w:w="7796" w:type="dxa"/>
          </w:tcPr>
          <w:p w:rsidR="00775D71" w:rsidRPr="00183862" w:rsidRDefault="00775D71" w:rsidP="00AA2009">
            <w:pPr>
              <w:jc w:val="both"/>
              <w:rPr>
                <w:rFonts w:ascii="Times New Roman" w:hAnsi="Times New Roman"/>
                <w:b/>
                <w:bCs/>
                <w:sz w:val="27"/>
                <w:szCs w:val="27"/>
              </w:rPr>
            </w:pP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3. Chỉ các doanh nghiệp, hợp tác xã mới được kinh doanh vận tải hàng hóa bằng công-ten-nơ và phải có đủ các điều kiện quy định tại khoản 1, điểm b khoản 2 Điều này.</w:t>
            </w:r>
          </w:p>
        </w:tc>
        <w:tc>
          <w:tcPr>
            <w:tcW w:w="7796" w:type="dxa"/>
          </w:tcPr>
          <w:p w:rsidR="00775D71" w:rsidRPr="00183862" w:rsidRDefault="00775D71" w:rsidP="00AA2009">
            <w:pPr>
              <w:jc w:val="both"/>
              <w:rPr>
                <w:rFonts w:ascii="Times New Roman" w:hAnsi="Times New Roman"/>
                <w:b/>
                <w:bCs/>
                <w:sz w:val="27"/>
                <w:szCs w:val="27"/>
              </w:rPr>
            </w:pP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4. Chính phủ quy định cụ thể điều kiện và việc cấp giấy phép kinh doanh vận tải bằng xe ô tô</w:t>
            </w:r>
            <w:r w:rsidRPr="00183862">
              <w:rPr>
                <w:rFonts w:ascii="Times New Roman" w:eastAsia="Times New Roman" w:hAnsi="Times New Roman"/>
                <w:i/>
                <w:iCs/>
                <w:color w:val="000000"/>
                <w:sz w:val="27"/>
                <w:szCs w:val="27"/>
              </w:rPr>
              <w:t>.</w:t>
            </w:r>
          </w:p>
        </w:tc>
        <w:tc>
          <w:tcPr>
            <w:tcW w:w="7796" w:type="dxa"/>
          </w:tcPr>
          <w:p w:rsidR="00775D71" w:rsidRPr="00183862" w:rsidRDefault="00775D71" w:rsidP="00AA2009">
            <w:pPr>
              <w:jc w:val="both"/>
              <w:rPr>
                <w:rFonts w:ascii="Times New Roman" w:hAnsi="Times New Roman"/>
                <w:b/>
                <w:bCs/>
                <w:sz w:val="27"/>
                <w:szCs w:val="27"/>
              </w:rPr>
            </w:pPr>
          </w:p>
        </w:tc>
      </w:tr>
      <w:tr w:rsidR="009A64C5" w:rsidRPr="00183862" w:rsidTr="009A64C5">
        <w:tc>
          <w:tcPr>
            <w:tcW w:w="7338" w:type="dxa"/>
          </w:tcPr>
          <w:p w:rsidR="009A64C5" w:rsidRPr="00183862" w:rsidRDefault="009A64C5" w:rsidP="00AA2009">
            <w:pPr>
              <w:jc w:val="both"/>
              <w:rPr>
                <w:rFonts w:ascii="Times New Roman" w:hAnsi="Times New Roman"/>
                <w:b/>
                <w:bCs/>
                <w:sz w:val="27"/>
                <w:szCs w:val="27"/>
              </w:rPr>
            </w:pPr>
          </w:p>
        </w:tc>
        <w:tc>
          <w:tcPr>
            <w:tcW w:w="7796" w:type="dxa"/>
          </w:tcPr>
          <w:p w:rsidR="009A64C5" w:rsidRPr="00183862" w:rsidRDefault="009A64C5" w:rsidP="00AA2009">
            <w:pPr>
              <w:jc w:val="both"/>
              <w:rPr>
                <w:rFonts w:ascii="Times New Roman" w:hAnsi="Times New Roman"/>
                <w:b/>
                <w:bCs/>
                <w:sz w:val="27"/>
                <w:szCs w:val="27"/>
              </w:rPr>
            </w:pPr>
            <w:r w:rsidRPr="00183862">
              <w:rPr>
                <w:rFonts w:ascii="Times New Roman" w:hAnsi="Times New Roman"/>
                <w:b/>
                <w:bCs/>
                <w:sz w:val="27"/>
                <w:szCs w:val="27"/>
              </w:rPr>
              <w:t>Điều 1</w:t>
            </w:r>
            <w:r w:rsidRPr="00183862">
              <w:rPr>
                <w:rFonts w:ascii="Times New Roman" w:hAnsi="Times New Roman"/>
                <w:b/>
                <w:bCs/>
                <w:sz w:val="27"/>
                <w:szCs w:val="27"/>
                <w:lang w:val="vi-VN"/>
              </w:rPr>
              <w:t>1</w:t>
            </w:r>
            <w:r w:rsidRPr="00183862">
              <w:rPr>
                <w:rFonts w:ascii="Times New Roman" w:hAnsi="Times New Roman"/>
                <w:b/>
                <w:bCs/>
                <w:sz w:val="27"/>
                <w:szCs w:val="27"/>
              </w:rPr>
              <w:t>2. Quy định nhận diện đối</w:t>
            </w:r>
            <w:r w:rsidRPr="00183862">
              <w:rPr>
                <w:rFonts w:ascii="Times New Roman" w:hAnsi="Times New Roman"/>
                <w:b/>
                <w:bCs/>
                <w:sz w:val="27"/>
                <w:szCs w:val="27"/>
                <w:lang w:val="vi-VN"/>
              </w:rPr>
              <w:t xml:space="preserve"> với</w:t>
            </w:r>
            <w:r w:rsidRPr="00183862">
              <w:rPr>
                <w:rFonts w:ascii="Times New Roman" w:hAnsi="Times New Roman"/>
                <w:b/>
                <w:bCs/>
                <w:sz w:val="27"/>
                <w:szCs w:val="27"/>
              </w:rPr>
              <w:t xml:space="preserve"> phương tiện kinh doanh và không kinh doanh vận tải </w:t>
            </w:r>
          </w:p>
        </w:tc>
      </w:tr>
      <w:tr w:rsidR="009A64C5" w:rsidRPr="00183862" w:rsidTr="009A64C5">
        <w:tc>
          <w:tcPr>
            <w:tcW w:w="7338" w:type="dxa"/>
          </w:tcPr>
          <w:p w:rsidR="009A64C5" w:rsidRPr="00183862" w:rsidRDefault="009A64C5" w:rsidP="00AA2009">
            <w:pPr>
              <w:jc w:val="both"/>
              <w:rPr>
                <w:rFonts w:ascii="Times New Roman" w:hAnsi="Times New Roman"/>
                <w:bCs/>
                <w:sz w:val="27"/>
                <w:szCs w:val="27"/>
                <w:lang w:val="vi-VN"/>
              </w:rPr>
            </w:pPr>
          </w:p>
        </w:tc>
        <w:tc>
          <w:tcPr>
            <w:tcW w:w="7796" w:type="dxa"/>
          </w:tcPr>
          <w:p w:rsidR="009A64C5" w:rsidRPr="00183862" w:rsidRDefault="009A64C5" w:rsidP="00AA2009">
            <w:pPr>
              <w:jc w:val="both"/>
              <w:rPr>
                <w:rFonts w:ascii="Times New Roman" w:hAnsi="Times New Roman"/>
                <w:bCs/>
                <w:sz w:val="27"/>
                <w:szCs w:val="27"/>
                <w:lang w:val="vi-VN"/>
              </w:rPr>
            </w:pPr>
            <w:r w:rsidRPr="00183862">
              <w:rPr>
                <w:rFonts w:ascii="Times New Roman" w:hAnsi="Times New Roman"/>
                <w:bCs/>
                <w:sz w:val="27"/>
                <w:szCs w:val="27"/>
                <w:lang w:val="vi-VN"/>
              </w:rPr>
              <w:t>1</w:t>
            </w:r>
            <w:r w:rsidRPr="00183862">
              <w:rPr>
                <w:rFonts w:ascii="Times New Roman" w:hAnsi="Times New Roman"/>
                <w:bCs/>
                <w:sz w:val="27"/>
                <w:szCs w:val="27"/>
              </w:rPr>
              <w:t>. Xe ô tô kinh doanh vận tải phải</w:t>
            </w:r>
            <w:r w:rsidRPr="00183862">
              <w:rPr>
                <w:rFonts w:ascii="Times New Roman" w:hAnsi="Times New Roman"/>
                <w:bCs/>
                <w:sz w:val="27"/>
                <w:szCs w:val="27"/>
                <w:lang w:val="vi-VN"/>
              </w:rPr>
              <w:t xml:space="preserve"> có màu tem đăng kiểm </w:t>
            </w:r>
            <w:r w:rsidRPr="00183862">
              <w:rPr>
                <w:rFonts w:ascii="Times New Roman" w:hAnsi="Times New Roman"/>
                <w:bCs/>
                <w:sz w:val="27"/>
                <w:szCs w:val="27"/>
              </w:rPr>
              <w:t>phân biệt với các loại phương tiện khác</w:t>
            </w:r>
            <w:r w:rsidRPr="00183862">
              <w:rPr>
                <w:rFonts w:ascii="Times New Roman" w:hAnsi="Times New Roman"/>
                <w:bCs/>
                <w:sz w:val="27"/>
                <w:szCs w:val="27"/>
                <w:lang w:val="vi-VN"/>
              </w:rPr>
              <w:t>.</w:t>
            </w:r>
          </w:p>
        </w:tc>
      </w:tr>
      <w:tr w:rsidR="009A64C5" w:rsidRPr="00183862" w:rsidTr="009A64C5">
        <w:tc>
          <w:tcPr>
            <w:tcW w:w="7338" w:type="dxa"/>
          </w:tcPr>
          <w:p w:rsidR="009A64C5" w:rsidRPr="00183862" w:rsidRDefault="009A64C5" w:rsidP="00AA2009">
            <w:pPr>
              <w:jc w:val="both"/>
              <w:rPr>
                <w:rFonts w:ascii="Times New Roman" w:hAnsi="Times New Roman"/>
                <w:bCs/>
                <w:sz w:val="27"/>
                <w:szCs w:val="27"/>
                <w:lang w:val="vi-VN"/>
              </w:rPr>
            </w:pPr>
          </w:p>
        </w:tc>
        <w:tc>
          <w:tcPr>
            <w:tcW w:w="7796" w:type="dxa"/>
          </w:tcPr>
          <w:p w:rsidR="009A64C5" w:rsidRPr="00183862" w:rsidRDefault="009A64C5" w:rsidP="00AA2009">
            <w:pPr>
              <w:jc w:val="both"/>
              <w:rPr>
                <w:rFonts w:ascii="Times New Roman" w:hAnsi="Times New Roman"/>
                <w:bCs/>
                <w:sz w:val="27"/>
                <w:szCs w:val="27"/>
                <w:lang w:val="vi-VN"/>
              </w:rPr>
            </w:pPr>
            <w:r w:rsidRPr="00183862">
              <w:rPr>
                <w:rFonts w:ascii="Times New Roman" w:hAnsi="Times New Roman"/>
                <w:bCs/>
                <w:sz w:val="27"/>
                <w:szCs w:val="27"/>
                <w:lang w:val="vi-VN"/>
              </w:rPr>
              <w:t>2. Bộ trưởng Bộ Giao thông vận tải quy định về mẫu tem đăng kiểm đối với xe ô tô kinh doanh vận tải.</w:t>
            </w:r>
          </w:p>
        </w:tc>
      </w:tr>
      <w:tr w:rsidR="009A64C5" w:rsidRPr="00183862" w:rsidTr="009A64C5">
        <w:tc>
          <w:tcPr>
            <w:tcW w:w="7338" w:type="dxa"/>
          </w:tcPr>
          <w:p w:rsidR="009A64C5" w:rsidRPr="00183862" w:rsidRDefault="009A64C5" w:rsidP="00AA2009">
            <w:pPr>
              <w:jc w:val="both"/>
              <w:rPr>
                <w:rFonts w:ascii="Times New Roman" w:hAnsi="Times New Roman"/>
                <w:b/>
                <w:bCs/>
                <w:sz w:val="27"/>
                <w:szCs w:val="27"/>
              </w:rPr>
            </w:pPr>
          </w:p>
        </w:tc>
        <w:tc>
          <w:tcPr>
            <w:tcW w:w="7796" w:type="dxa"/>
          </w:tcPr>
          <w:p w:rsidR="009A64C5" w:rsidRPr="00183862" w:rsidRDefault="009A64C5" w:rsidP="00AA2009">
            <w:pPr>
              <w:jc w:val="both"/>
              <w:rPr>
                <w:rFonts w:ascii="Times New Roman" w:hAnsi="Times New Roman"/>
                <w:b/>
                <w:bCs/>
                <w:sz w:val="27"/>
                <w:szCs w:val="27"/>
              </w:rPr>
            </w:pPr>
            <w:r w:rsidRPr="00183862">
              <w:rPr>
                <w:rFonts w:ascii="Times New Roman" w:hAnsi="Times New Roman"/>
                <w:b/>
                <w:bCs/>
                <w:sz w:val="27"/>
                <w:szCs w:val="27"/>
              </w:rPr>
              <w:t>Điều 1</w:t>
            </w:r>
            <w:r w:rsidRPr="00183862">
              <w:rPr>
                <w:rFonts w:ascii="Times New Roman" w:hAnsi="Times New Roman"/>
                <w:b/>
                <w:bCs/>
                <w:sz w:val="27"/>
                <w:szCs w:val="27"/>
                <w:lang w:val="vi-VN"/>
              </w:rPr>
              <w:t>1</w:t>
            </w:r>
            <w:r w:rsidRPr="00183862">
              <w:rPr>
                <w:rFonts w:ascii="Times New Roman" w:hAnsi="Times New Roman"/>
                <w:b/>
                <w:bCs/>
                <w:sz w:val="27"/>
                <w:szCs w:val="27"/>
              </w:rPr>
              <w:t>3. Quy định về công tác bảo đảm an toàn giao thông trong hoạt động kinh doanh vận tải bằng xe ô tô</w:t>
            </w:r>
          </w:p>
        </w:tc>
      </w:tr>
      <w:tr w:rsidR="009A64C5" w:rsidRPr="00183862" w:rsidTr="009A64C5">
        <w:tc>
          <w:tcPr>
            <w:tcW w:w="7338" w:type="dxa"/>
          </w:tcPr>
          <w:p w:rsidR="009A64C5" w:rsidRPr="00183862" w:rsidRDefault="009A64C5" w:rsidP="00AA2009">
            <w:pPr>
              <w:jc w:val="both"/>
              <w:rPr>
                <w:rFonts w:ascii="Times New Roman" w:hAnsi="Times New Roman"/>
                <w:bCs/>
                <w:sz w:val="27"/>
                <w:szCs w:val="27"/>
              </w:rPr>
            </w:pPr>
          </w:p>
        </w:tc>
        <w:tc>
          <w:tcPr>
            <w:tcW w:w="7796" w:type="dxa"/>
          </w:tcPr>
          <w:p w:rsidR="009A64C5" w:rsidRPr="00183862" w:rsidRDefault="009A64C5" w:rsidP="00AA2009">
            <w:pPr>
              <w:jc w:val="both"/>
              <w:rPr>
                <w:rFonts w:ascii="Times New Roman" w:hAnsi="Times New Roman"/>
                <w:bCs/>
                <w:sz w:val="27"/>
                <w:szCs w:val="27"/>
              </w:rPr>
            </w:pPr>
            <w:r w:rsidRPr="00183862">
              <w:rPr>
                <w:rFonts w:ascii="Times New Roman" w:hAnsi="Times New Roman"/>
                <w:bCs/>
                <w:sz w:val="27"/>
                <w:szCs w:val="27"/>
              </w:rPr>
              <w:t xml:space="preserve">1. </w:t>
            </w:r>
            <w:r w:rsidRPr="00183862">
              <w:rPr>
                <w:rFonts w:ascii="Times New Roman" w:hAnsi="Times New Roman"/>
                <w:bCs/>
                <w:sz w:val="27"/>
                <w:szCs w:val="27"/>
                <w:lang w:val="vi-VN"/>
              </w:rPr>
              <w:t>C</w:t>
            </w:r>
            <w:r w:rsidRPr="00183862">
              <w:rPr>
                <w:rFonts w:ascii="Times New Roman" w:hAnsi="Times New Roman"/>
                <w:bCs/>
                <w:sz w:val="27"/>
                <w:szCs w:val="27"/>
              </w:rPr>
              <w:t>ông tác bảo đảm an toàn giao thông trong hoạt động kinh doanh vận tải bằng xe ô tô bao</w:t>
            </w:r>
            <w:r w:rsidRPr="00183862">
              <w:rPr>
                <w:rFonts w:ascii="Times New Roman" w:hAnsi="Times New Roman"/>
                <w:bCs/>
                <w:sz w:val="27"/>
                <w:szCs w:val="27"/>
                <w:lang w:val="vi-VN"/>
              </w:rPr>
              <w:t xml:space="preserve"> gồm các </w:t>
            </w:r>
            <w:r w:rsidRPr="00183862">
              <w:rPr>
                <w:rFonts w:ascii="Times New Roman" w:hAnsi="Times New Roman"/>
                <w:bCs/>
                <w:sz w:val="27"/>
                <w:szCs w:val="27"/>
              </w:rPr>
              <w:t>nội dung tối thiểu sau:</w:t>
            </w:r>
          </w:p>
        </w:tc>
      </w:tr>
      <w:tr w:rsidR="009A64C5" w:rsidRPr="00183862" w:rsidTr="009A64C5">
        <w:tc>
          <w:tcPr>
            <w:tcW w:w="7338" w:type="dxa"/>
          </w:tcPr>
          <w:p w:rsidR="009A64C5" w:rsidRPr="00183862" w:rsidRDefault="009A64C5" w:rsidP="00AA2009">
            <w:pPr>
              <w:jc w:val="both"/>
              <w:rPr>
                <w:rFonts w:ascii="Times New Roman" w:hAnsi="Times New Roman"/>
                <w:bCs/>
                <w:sz w:val="27"/>
                <w:szCs w:val="27"/>
              </w:rPr>
            </w:pPr>
          </w:p>
        </w:tc>
        <w:tc>
          <w:tcPr>
            <w:tcW w:w="7796" w:type="dxa"/>
          </w:tcPr>
          <w:p w:rsidR="009A64C5" w:rsidRPr="00183862" w:rsidRDefault="009A64C5" w:rsidP="00AA2009">
            <w:pPr>
              <w:jc w:val="both"/>
              <w:rPr>
                <w:rFonts w:ascii="Times New Roman" w:hAnsi="Times New Roman"/>
                <w:bCs/>
                <w:sz w:val="27"/>
                <w:szCs w:val="27"/>
              </w:rPr>
            </w:pPr>
            <w:r w:rsidRPr="00183862">
              <w:rPr>
                <w:rFonts w:ascii="Times New Roman" w:hAnsi="Times New Roman"/>
                <w:bCs/>
                <w:sz w:val="27"/>
                <w:szCs w:val="27"/>
              </w:rPr>
              <w:t xml:space="preserve">a) Theo dõi, giám sát hoạt động của lái xe và phương tiện trong suốt </w:t>
            </w:r>
            <w:r w:rsidRPr="00183862">
              <w:rPr>
                <w:rFonts w:ascii="Times New Roman" w:hAnsi="Times New Roman"/>
                <w:bCs/>
                <w:sz w:val="27"/>
                <w:szCs w:val="27"/>
              </w:rPr>
              <w:lastRenderedPageBreak/>
              <w:t>quá trình hoạt động kinh doanh vận tải;thực hiện chế độ bảo dưỡng sửa chữa phương tiện</w:t>
            </w:r>
            <w:r w:rsidRPr="00183862">
              <w:rPr>
                <w:rFonts w:ascii="Times New Roman" w:hAnsi="Times New Roman"/>
                <w:bCs/>
                <w:sz w:val="27"/>
                <w:szCs w:val="27"/>
                <w:lang w:val="vi-VN"/>
              </w:rPr>
              <w:t xml:space="preserve"> đúng quy định;</w:t>
            </w:r>
            <w:r w:rsidRPr="00183862">
              <w:rPr>
                <w:rFonts w:ascii="Times New Roman" w:hAnsi="Times New Roman"/>
                <w:bCs/>
                <w:sz w:val="27"/>
                <w:szCs w:val="27"/>
              </w:rPr>
              <w:t xml:space="preserve"> kiểm tra điều kiện an toàn giao thông của xe và lái xe ô tô trước </w:t>
            </w:r>
            <w:r w:rsidRPr="00183862">
              <w:rPr>
                <w:rFonts w:ascii="Times New Roman" w:hAnsi="Times New Roman"/>
                <w:sz w:val="27"/>
                <w:szCs w:val="27"/>
              </w:rPr>
              <w:t>khi thực hiện nhiệm vụ vận chuyển</w:t>
            </w:r>
            <w:r w:rsidRPr="00183862">
              <w:rPr>
                <w:rFonts w:ascii="Times New Roman" w:hAnsi="Times New Roman"/>
                <w:bCs/>
                <w:sz w:val="27"/>
                <w:szCs w:val="27"/>
                <w:lang w:val="vi-VN"/>
              </w:rPr>
              <w:t>;</w:t>
            </w:r>
            <w:r w:rsidRPr="00183862">
              <w:rPr>
                <w:rFonts w:ascii="Times New Roman" w:hAnsi="Times New Roman"/>
                <w:bCs/>
                <w:sz w:val="27"/>
                <w:szCs w:val="27"/>
              </w:rPr>
              <w:t xml:space="preserve"> kiểm tra, giám sát hoạt động của xe ô tô và người lái xe trên hành trình;</w:t>
            </w:r>
          </w:p>
        </w:tc>
      </w:tr>
      <w:tr w:rsidR="009A64C5" w:rsidRPr="00183862" w:rsidTr="009A64C5">
        <w:tc>
          <w:tcPr>
            <w:tcW w:w="7338" w:type="dxa"/>
          </w:tcPr>
          <w:p w:rsidR="009A64C5" w:rsidRPr="00183862" w:rsidRDefault="009A64C5" w:rsidP="00AA2009">
            <w:pPr>
              <w:jc w:val="both"/>
              <w:rPr>
                <w:rFonts w:ascii="Times New Roman" w:hAnsi="Times New Roman"/>
                <w:bCs/>
                <w:sz w:val="27"/>
                <w:szCs w:val="27"/>
              </w:rPr>
            </w:pPr>
          </w:p>
        </w:tc>
        <w:tc>
          <w:tcPr>
            <w:tcW w:w="7796" w:type="dxa"/>
          </w:tcPr>
          <w:p w:rsidR="009A64C5" w:rsidRPr="00183862" w:rsidRDefault="009A64C5" w:rsidP="00AA2009">
            <w:pPr>
              <w:jc w:val="both"/>
              <w:rPr>
                <w:rFonts w:ascii="Times New Roman" w:hAnsi="Times New Roman"/>
                <w:bCs/>
                <w:sz w:val="27"/>
                <w:szCs w:val="27"/>
              </w:rPr>
            </w:pPr>
            <w:r w:rsidRPr="00183862">
              <w:rPr>
                <w:rFonts w:ascii="Times New Roman" w:hAnsi="Times New Roman"/>
                <w:bCs/>
                <w:sz w:val="27"/>
                <w:szCs w:val="27"/>
              </w:rPr>
              <w:t>b)</w:t>
            </w:r>
            <w:r w:rsidRPr="00183862">
              <w:rPr>
                <w:rFonts w:ascii="Times New Roman" w:hAnsi="Times New Roman"/>
                <w:bCs/>
                <w:sz w:val="27"/>
                <w:szCs w:val="27"/>
                <w:lang w:val="vi-VN"/>
              </w:rPr>
              <w:t xml:space="preserve"> Đảm bảo </w:t>
            </w:r>
            <w:r w:rsidRPr="00183862">
              <w:rPr>
                <w:rFonts w:ascii="Times New Roman" w:hAnsi="Times New Roman"/>
                <w:bCs/>
                <w:sz w:val="27"/>
                <w:szCs w:val="27"/>
              </w:rPr>
              <w:t>quy định về thời gian lái xe liên tục, thời gian lái xe tối đa; thời gian nghỉ của lái xe;</w:t>
            </w:r>
          </w:p>
        </w:tc>
      </w:tr>
      <w:tr w:rsidR="009A64C5" w:rsidRPr="00183862" w:rsidTr="009A64C5">
        <w:tc>
          <w:tcPr>
            <w:tcW w:w="7338" w:type="dxa"/>
          </w:tcPr>
          <w:p w:rsidR="009A64C5" w:rsidRPr="00183862" w:rsidRDefault="009A64C5" w:rsidP="00AA2009">
            <w:pPr>
              <w:jc w:val="both"/>
              <w:rPr>
                <w:rFonts w:ascii="Times New Roman" w:hAnsi="Times New Roman"/>
                <w:bCs/>
                <w:sz w:val="27"/>
                <w:szCs w:val="27"/>
              </w:rPr>
            </w:pPr>
          </w:p>
        </w:tc>
        <w:tc>
          <w:tcPr>
            <w:tcW w:w="7796" w:type="dxa"/>
          </w:tcPr>
          <w:p w:rsidR="009A64C5" w:rsidRPr="00183862" w:rsidRDefault="009A64C5" w:rsidP="00AA2009">
            <w:pPr>
              <w:jc w:val="both"/>
              <w:rPr>
                <w:rFonts w:ascii="Times New Roman" w:hAnsi="Times New Roman"/>
                <w:bCs/>
                <w:sz w:val="27"/>
                <w:szCs w:val="27"/>
              </w:rPr>
            </w:pPr>
            <w:r w:rsidRPr="00183862">
              <w:rPr>
                <w:rFonts w:ascii="Times New Roman" w:hAnsi="Times New Roman"/>
                <w:bCs/>
                <w:sz w:val="27"/>
                <w:szCs w:val="27"/>
              </w:rPr>
              <w:t>c) Quy định về kiểm tra, giám sát để bảo đảm không còn hành khách ở trên xe khi kết thúc hành trình (áp dụng đối với xe kinh doanh vận tải hành khách); phương án xử lý khi xảy ra tai nạn giao thông;</w:t>
            </w:r>
          </w:p>
        </w:tc>
      </w:tr>
      <w:tr w:rsidR="009A64C5" w:rsidRPr="00183862" w:rsidTr="009A64C5">
        <w:tc>
          <w:tcPr>
            <w:tcW w:w="7338" w:type="dxa"/>
          </w:tcPr>
          <w:p w:rsidR="009A64C5" w:rsidRPr="00183862" w:rsidRDefault="009A64C5" w:rsidP="00AA2009">
            <w:pPr>
              <w:jc w:val="both"/>
              <w:rPr>
                <w:rFonts w:ascii="Times New Roman" w:hAnsi="Times New Roman"/>
                <w:bCs/>
                <w:sz w:val="27"/>
                <w:szCs w:val="27"/>
              </w:rPr>
            </w:pPr>
          </w:p>
        </w:tc>
        <w:tc>
          <w:tcPr>
            <w:tcW w:w="7796" w:type="dxa"/>
          </w:tcPr>
          <w:p w:rsidR="009A64C5" w:rsidRPr="00183862" w:rsidRDefault="009A64C5" w:rsidP="00AA2009">
            <w:pPr>
              <w:jc w:val="both"/>
              <w:rPr>
                <w:rFonts w:ascii="Times New Roman" w:hAnsi="Times New Roman"/>
                <w:bCs/>
                <w:sz w:val="27"/>
                <w:szCs w:val="27"/>
              </w:rPr>
            </w:pPr>
            <w:r w:rsidRPr="00183862">
              <w:rPr>
                <w:rFonts w:ascii="Times New Roman" w:hAnsi="Times New Roman"/>
                <w:bCs/>
                <w:sz w:val="27"/>
                <w:szCs w:val="27"/>
              </w:rPr>
              <w:t>d) Phổ biến, hướng dẫn nghiệp vụ vận tải và an toàn giao thông cho lái xe.</w:t>
            </w:r>
          </w:p>
        </w:tc>
      </w:tr>
      <w:tr w:rsidR="009A64C5" w:rsidRPr="00183862" w:rsidTr="009A64C5">
        <w:tc>
          <w:tcPr>
            <w:tcW w:w="7338" w:type="dxa"/>
          </w:tcPr>
          <w:p w:rsidR="009A64C5" w:rsidRPr="00183862" w:rsidRDefault="009A64C5" w:rsidP="00AA2009">
            <w:pPr>
              <w:jc w:val="both"/>
              <w:rPr>
                <w:rFonts w:ascii="Times New Roman" w:hAnsi="Times New Roman"/>
                <w:sz w:val="27"/>
                <w:szCs w:val="27"/>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rPr>
              <w:t>2. Trách nhiệm của đơn vị kinh doanh vận tải bằng xe ô tô</w:t>
            </w:r>
          </w:p>
        </w:tc>
      </w:tr>
      <w:tr w:rsidR="009A64C5" w:rsidRPr="00183862" w:rsidTr="009A64C5">
        <w:tc>
          <w:tcPr>
            <w:tcW w:w="7338" w:type="dxa"/>
          </w:tcPr>
          <w:p w:rsidR="009A64C5" w:rsidRPr="00183862" w:rsidRDefault="009A64C5" w:rsidP="00AA2009">
            <w:pPr>
              <w:jc w:val="both"/>
              <w:rPr>
                <w:rFonts w:ascii="Times New Roman" w:hAnsi="Times New Roman"/>
                <w:sz w:val="27"/>
                <w:szCs w:val="27"/>
                <w:lang w:val="vi-VN"/>
              </w:rPr>
            </w:pPr>
          </w:p>
        </w:tc>
        <w:tc>
          <w:tcPr>
            <w:tcW w:w="7796" w:type="dxa"/>
          </w:tcPr>
          <w:p w:rsidR="009A64C5" w:rsidRPr="00183862" w:rsidRDefault="009A64C5" w:rsidP="00AA2009">
            <w:pPr>
              <w:jc w:val="both"/>
              <w:rPr>
                <w:rFonts w:ascii="Times New Roman" w:hAnsi="Times New Roman"/>
                <w:sz w:val="27"/>
                <w:szCs w:val="27"/>
                <w:lang w:val="vi-VN"/>
              </w:rPr>
            </w:pPr>
            <w:r w:rsidRPr="00183862">
              <w:rPr>
                <w:rFonts w:ascii="Times New Roman" w:hAnsi="Times New Roman"/>
                <w:sz w:val="27"/>
                <w:szCs w:val="27"/>
                <w:lang w:val="vi-VN"/>
              </w:rPr>
              <w:t>a) Xây dựng và thực hiện các nội dung theo quy định tại khoản 1 Điều này;</w:t>
            </w:r>
          </w:p>
        </w:tc>
      </w:tr>
      <w:tr w:rsidR="009A64C5" w:rsidRPr="00183862" w:rsidTr="009A64C5">
        <w:tc>
          <w:tcPr>
            <w:tcW w:w="7338" w:type="dxa"/>
          </w:tcPr>
          <w:p w:rsidR="009A64C5" w:rsidRPr="00183862" w:rsidRDefault="009A64C5" w:rsidP="00AA2009">
            <w:pPr>
              <w:jc w:val="both"/>
              <w:rPr>
                <w:rFonts w:ascii="Times New Roman" w:hAnsi="Times New Roman"/>
                <w:bCs/>
                <w:sz w:val="27"/>
                <w:szCs w:val="27"/>
                <w:lang w:val="vi-VN"/>
              </w:rPr>
            </w:pPr>
          </w:p>
        </w:tc>
        <w:tc>
          <w:tcPr>
            <w:tcW w:w="7796" w:type="dxa"/>
          </w:tcPr>
          <w:p w:rsidR="009A64C5" w:rsidRPr="00183862" w:rsidRDefault="009A64C5" w:rsidP="00AA2009">
            <w:pPr>
              <w:jc w:val="both"/>
              <w:rPr>
                <w:rFonts w:ascii="Times New Roman" w:hAnsi="Times New Roman"/>
                <w:bCs/>
                <w:sz w:val="27"/>
                <w:szCs w:val="27"/>
              </w:rPr>
            </w:pPr>
            <w:r w:rsidRPr="00183862">
              <w:rPr>
                <w:rFonts w:ascii="Times New Roman" w:hAnsi="Times New Roman"/>
                <w:bCs/>
                <w:sz w:val="27"/>
                <w:szCs w:val="27"/>
                <w:lang w:val="vi-VN"/>
              </w:rPr>
              <w:t>b)</w:t>
            </w:r>
            <w:r w:rsidRPr="00183862">
              <w:rPr>
                <w:rFonts w:ascii="Times New Roman" w:hAnsi="Times New Roman"/>
                <w:bCs/>
                <w:sz w:val="27"/>
                <w:szCs w:val="27"/>
              </w:rPr>
              <w:t xml:space="preserve"> Doanh nghiệp, hợp tác xã kinh doanh vận tải phải có </w:t>
            </w:r>
            <w:r w:rsidRPr="00183862">
              <w:rPr>
                <w:rFonts w:ascii="Times New Roman" w:hAnsi="Times New Roman"/>
                <w:bCs/>
                <w:sz w:val="27"/>
                <w:szCs w:val="27"/>
                <w:lang w:val="vi-VN"/>
              </w:rPr>
              <w:t>b</w:t>
            </w:r>
            <w:r w:rsidRPr="00183862">
              <w:rPr>
                <w:rFonts w:ascii="Times New Roman" w:hAnsi="Times New Roman"/>
                <w:bCs/>
                <w:sz w:val="27"/>
                <w:szCs w:val="27"/>
              </w:rPr>
              <w:t xml:space="preserve">ộ phận quản lý an toàn giao thông, hộ kinh doanh vận tải phải có người (chủ hộ tự đảm nhiệm hoặc thuê người khác) quản lý về an toàn giao thông, đảm bảo năng lực xây dựng và thực hiện được đầy đủ quy trình đảm bảo an toàn giao thông theo quy định. </w:t>
            </w:r>
          </w:p>
        </w:tc>
      </w:tr>
      <w:tr w:rsidR="009A64C5" w:rsidRPr="00183862" w:rsidTr="009A64C5">
        <w:tc>
          <w:tcPr>
            <w:tcW w:w="7338" w:type="dxa"/>
          </w:tcPr>
          <w:p w:rsidR="009A64C5" w:rsidRPr="00183862" w:rsidRDefault="009A64C5" w:rsidP="00AA2009">
            <w:pPr>
              <w:jc w:val="both"/>
              <w:rPr>
                <w:rFonts w:ascii="Times New Roman" w:hAnsi="Times New Roman"/>
                <w:sz w:val="27"/>
                <w:szCs w:val="27"/>
              </w:rPr>
            </w:pPr>
          </w:p>
        </w:tc>
        <w:tc>
          <w:tcPr>
            <w:tcW w:w="7796" w:type="dxa"/>
          </w:tcPr>
          <w:p w:rsidR="009A64C5" w:rsidRPr="00183862" w:rsidRDefault="009A64C5" w:rsidP="00AA2009">
            <w:pPr>
              <w:jc w:val="both"/>
              <w:rPr>
                <w:rFonts w:ascii="Times New Roman" w:hAnsi="Times New Roman"/>
                <w:sz w:val="27"/>
                <w:szCs w:val="27"/>
                <w:lang w:val="vi-VN"/>
              </w:rPr>
            </w:pPr>
            <w:r w:rsidRPr="00183862">
              <w:rPr>
                <w:rFonts w:ascii="Times New Roman" w:hAnsi="Times New Roman"/>
                <w:sz w:val="27"/>
                <w:szCs w:val="27"/>
              </w:rPr>
              <w:t>Người phụ trách bộ phận quản lý an</w:t>
            </w:r>
            <w:r w:rsidRPr="00183862">
              <w:rPr>
                <w:rFonts w:ascii="Times New Roman" w:hAnsi="Times New Roman"/>
                <w:sz w:val="27"/>
                <w:szCs w:val="27"/>
                <w:lang w:val="vi-VN"/>
              </w:rPr>
              <w:t xml:space="preserve"> toàn giao thông</w:t>
            </w:r>
            <w:r w:rsidRPr="00183862">
              <w:rPr>
                <w:rFonts w:ascii="Times New Roman" w:hAnsi="Times New Roman"/>
                <w:sz w:val="27"/>
                <w:szCs w:val="27"/>
              </w:rPr>
              <w:t xml:space="preserve"> (hoặc người quản lý an</w:t>
            </w:r>
            <w:r w:rsidRPr="00183862">
              <w:rPr>
                <w:rFonts w:ascii="Times New Roman" w:hAnsi="Times New Roman"/>
                <w:sz w:val="27"/>
                <w:szCs w:val="27"/>
                <w:lang w:val="vi-VN"/>
              </w:rPr>
              <w:t xml:space="preserve"> toàn giao thông</w:t>
            </w:r>
            <w:r w:rsidRPr="00183862">
              <w:rPr>
                <w:rFonts w:ascii="Times New Roman" w:hAnsi="Times New Roman"/>
                <w:sz w:val="27"/>
                <w:szCs w:val="27"/>
              </w:rPr>
              <w:t xml:space="preserve"> của hộ kinh</w:t>
            </w:r>
            <w:r w:rsidRPr="00183862">
              <w:rPr>
                <w:rFonts w:ascii="Times New Roman" w:hAnsi="Times New Roman"/>
                <w:sz w:val="27"/>
                <w:szCs w:val="27"/>
                <w:lang w:val="vi-VN"/>
              </w:rPr>
              <w:t xml:space="preserve"> doanh vận tải</w:t>
            </w:r>
            <w:r w:rsidRPr="00183862">
              <w:rPr>
                <w:rFonts w:ascii="Times New Roman" w:hAnsi="Times New Roman"/>
                <w:sz w:val="27"/>
                <w:szCs w:val="27"/>
              </w:rPr>
              <w:t>) phải được</w:t>
            </w:r>
            <w:r w:rsidRPr="00183862">
              <w:rPr>
                <w:rFonts w:ascii="Times New Roman" w:hAnsi="Times New Roman"/>
                <w:sz w:val="27"/>
                <w:szCs w:val="27"/>
                <w:lang w:val="vi-VN"/>
              </w:rPr>
              <w:t xml:space="preserve"> tập huấn về công tác </w:t>
            </w:r>
            <w:r w:rsidRPr="00183862">
              <w:rPr>
                <w:rFonts w:ascii="Times New Roman" w:hAnsi="Times New Roman"/>
                <w:sz w:val="27"/>
                <w:szCs w:val="27"/>
              </w:rPr>
              <w:t>quản lý an toàn giao thông</w:t>
            </w:r>
            <w:r w:rsidRPr="00183862">
              <w:rPr>
                <w:rFonts w:ascii="Times New Roman" w:hAnsi="Times New Roman"/>
                <w:sz w:val="27"/>
                <w:szCs w:val="27"/>
                <w:lang w:val="vi-VN"/>
              </w:rPr>
              <w:t xml:space="preserve"> theo quy định;</w:t>
            </w:r>
          </w:p>
        </w:tc>
      </w:tr>
      <w:tr w:rsidR="009A64C5" w:rsidRPr="00183862" w:rsidTr="009A64C5">
        <w:tc>
          <w:tcPr>
            <w:tcW w:w="7338" w:type="dxa"/>
          </w:tcPr>
          <w:p w:rsidR="009A64C5" w:rsidRPr="00183862" w:rsidRDefault="009A64C5" w:rsidP="00AA2009">
            <w:pPr>
              <w:jc w:val="both"/>
              <w:rPr>
                <w:rFonts w:ascii="Times New Roman" w:hAnsi="Times New Roman"/>
                <w:sz w:val="27"/>
                <w:szCs w:val="27"/>
                <w:lang w:val="vi-VN"/>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lang w:val="vi-VN"/>
              </w:rPr>
              <w:t xml:space="preserve">c) </w:t>
            </w:r>
            <w:r w:rsidRPr="00183862">
              <w:rPr>
                <w:rFonts w:ascii="Times New Roman" w:hAnsi="Times New Roman"/>
                <w:sz w:val="27"/>
                <w:szCs w:val="27"/>
              </w:rPr>
              <w:t>Sử dụng xe ô tô tham gia kinh doanh vận tải phải đáp ứng các điều kiện tham gia giao thông theo quy định; phải có dây an toàn tại các vị trí ghế ngồi, giường nằm (trừ xe buýt nội tỉnh) và có hướng dẫn cho hành khách về an toàn giao thông và thoát hiểm khi xảy ra sự cố trên xe;</w:t>
            </w:r>
          </w:p>
        </w:tc>
      </w:tr>
      <w:tr w:rsidR="009A64C5" w:rsidRPr="00183862" w:rsidTr="009A64C5">
        <w:tc>
          <w:tcPr>
            <w:tcW w:w="7338" w:type="dxa"/>
          </w:tcPr>
          <w:p w:rsidR="009A64C5" w:rsidRPr="00183862" w:rsidRDefault="009A64C5" w:rsidP="00AA2009">
            <w:pPr>
              <w:jc w:val="both"/>
              <w:rPr>
                <w:rFonts w:ascii="Times New Roman" w:hAnsi="Times New Roman"/>
                <w:sz w:val="27"/>
                <w:szCs w:val="27"/>
                <w:lang w:val="vi-VN"/>
              </w:rPr>
            </w:pPr>
          </w:p>
        </w:tc>
        <w:tc>
          <w:tcPr>
            <w:tcW w:w="7796" w:type="dxa"/>
          </w:tcPr>
          <w:p w:rsidR="009A64C5" w:rsidRPr="00183862" w:rsidRDefault="009A64C5" w:rsidP="00AA2009">
            <w:pPr>
              <w:jc w:val="both"/>
              <w:rPr>
                <w:rFonts w:ascii="Times New Roman" w:hAnsi="Times New Roman"/>
                <w:sz w:val="27"/>
                <w:szCs w:val="27"/>
                <w:lang w:val="vi-VN"/>
              </w:rPr>
            </w:pPr>
            <w:r w:rsidRPr="00183862">
              <w:rPr>
                <w:rFonts w:ascii="Times New Roman" w:hAnsi="Times New Roman"/>
                <w:sz w:val="27"/>
                <w:szCs w:val="27"/>
                <w:lang w:val="vi-VN"/>
              </w:rPr>
              <w:t>d</w:t>
            </w:r>
            <w:r w:rsidRPr="00183862">
              <w:rPr>
                <w:rFonts w:ascii="Times New Roman" w:hAnsi="Times New Roman"/>
                <w:sz w:val="27"/>
                <w:szCs w:val="27"/>
              </w:rPr>
              <w:t>) Lập, cập nhật đầy đủ các nội dung về quá trình hoạt động của phương tiện và lái xe thuộc đơn vị vào lý lịch phương tiện, lý lịch hành nghề lái xe theo quy định</w:t>
            </w:r>
            <w:r w:rsidRPr="00183862">
              <w:rPr>
                <w:rFonts w:ascii="Times New Roman" w:hAnsi="Times New Roman"/>
                <w:sz w:val="27"/>
                <w:szCs w:val="27"/>
                <w:lang w:val="vi-VN"/>
              </w:rPr>
              <w:t>.</w:t>
            </w:r>
          </w:p>
        </w:tc>
      </w:tr>
      <w:tr w:rsidR="009A64C5" w:rsidRPr="00183862" w:rsidTr="009A64C5">
        <w:tc>
          <w:tcPr>
            <w:tcW w:w="7338" w:type="dxa"/>
          </w:tcPr>
          <w:p w:rsidR="009A64C5" w:rsidRPr="00183862" w:rsidRDefault="009A64C5" w:rsidP="00AA2009">
            <w:pPr>
              <w:jc w:val="both"/>
              <w:rPr>
                <w:rFonts w:ascii="Times New Roman" w:hAnsi="Times New Roman"/>
                <w:sz w:val="27"/>
                <w:szCs w:val="27"/>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rPr>
              <w:t>3. Bộ trưởng Bộ Giao thông vận tải quy định về nhiệm vụ của bộ phận quản lý an toàn giao thông</w:t>
            </w:r>
            <w:r w:rsidRPr="00183862">
              <w:rPr>
                <w:rFonts w:ascii="Times New Roman" w:hAnsi="Times New Roman"/>
                <w:sz w:val="27"/>
                <w:szCs w:val="27"/>
                <w:lang w:val="vi-VN"/>
              </w:rPr>
              <w:t>, tập huấn về công tác đảm bảo an toàn giao thông và</w:t>
            </w:r>
            <w:r w:rsidRPr="00183862">
              <w:rPr>
                <w:rFonts w:ascii="Times New Roman" w:hAnsi="Times New Roman"/>
                <w:sz w:val="27"/>
                <w:szCs w:val="27"/>
              </w:rPr>
              <w:t xml:space="preserve"> quy trình bảo đảm an toàn giao thông.</w:t>
            </w:r>
          </w:p>
        </w:tc>
      </w:tr>
      <w:tr w:rsidR="00775D71" w:rsidRPr="00183862" w:rsidTr="009A64C5">
        <w:tc>
          <w:tcPr>
            <w:tcW w:w="7338" w:type="dxa"/>
          </w:tcPr>
          <w:p w:rsidR="00775D71" w:rsidRPr="00183862" w:rsidRDefault="00775D71" w:rsidP="00AA2009">
            <w:pPr>
              <w:jc w:val="both"/>
              <w:rPr>
                <w:rFonts w:ascii="Times New Roman" w:eastAsia="Times New Roman" w:hAnsi="Times New Roman"/>
                <w:b/>
                <w:bCs/>
                <w:color w:val="000000"/>
                <w:sz w:val="27"/>
                <w:szCs w:val="27"/>
              </w:rPr>
            </w:pPr>
            <w:r w:rsidRPr="00183862">
              <w:rPr>
                <w:rFonts w:ascii="Times New Roman" w:eastAsia="Times New Roman" w:hAnsi="Times New Roman"/>
                <w:b/>
                <w:bCs/>
                <w:iCs/>
                <w:color w:val="000000"/>
                <w:sz w:val="27"/>
                <w:szCs w:val="27"/>
              </w:rPr>
              <w:t>Điều 68. Vận tải hành khách bằng xe ô tô</w:t>
            </w:r>
          </w:p>
        </w:tc>
        <w:tc>
          <w:tcPr>
            <w:tcW w:w="7796" w:type="dxa"/>
          </w:tcPr>
          <w:p w:rsidR="00775D71" w:rsidRPr="00183862" w:rsidRDefault="00775D71" w:rsidP="00AA2009">
            <w:pPr>
              <w:jc w:val="both"/>
              <w:rPr>
                <w:rFonts w:ascii="Times New Roman" w:hAnsi="Times New Roman"/>
                <w:b/>
                <w:bCs/>
                <w:sz w:val="27"/>
                <w:szCs w:val="27"/>
              </w:rPr>
            </w:pPr>
            <w:r w:rsidRPr="00183862">
              <w:rPr>
                <w:rFonts w:ascii="Times New Roman" w:hAnsi="Times New Roman"/>
                <w:b/>
                <w:bCs/>
                <w:sz w:val="27"/>
                <w:szCs w:val="27"/>
              </w:rPr>
              <w:t>Điều 1</w:t>
            </w:r>
            <w:r w:rsidRPr="00183862">
              <w:rPr>
                <w:rFonts w:ascii="Times New Roman" w:hAnsi="Times New Roman"/>
                <w:b/>
                <w:bCs/>
                <w:sz w:val="27"/>
                <w:szCs w:val="27"/>
                <w:lang w:val="vi-VN"/>
              </w:rPr>
              <w:t>1</w:t>
            </w:r>
            <w:r w:rsidRPr="00183862">
              <w:rPr>
                <w:rFonts w:ascii="Times New Roman" w:hAnsi="Times New Roman"/>
                <w:b/>
                <w:bCs/>
                <w:sz w:val="27"/>
                <w:szCs w:val="27"/>
              </w:rPr>
              <w:t xml:space="preserve">4. Vận tải hành khách bằng xe ô tô </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pacing w:val="-2"/>
                <w:sz w:val="27"/>
                <w:szCs w:val="27"/>
              </w:rPr>
              <w:t>1. Người vận tải, người lái xe khách phải chấp hành các quy định sau đây:</w:t>
            </w:r>
          </w:p>
        </w:tc>
        <w:tc>
          <w:tcPr>
            <w:tcW w:w="7796" w:type="dxa"/>
          </w:tcPr>
          <w:p w:rsidR="00775D71" w:rsidRPr="00183862" w:rsidRDefault="00775D71" w:rsidP="00AA2009">
            <w:pPr>
              <w:jc w:val="both"/>
              <w:rPr>
                <w:rFonts w:ascii="Times New Roman" w:hAnsi="Times New Roman"/>
                <w:sz w:val="27"/>
                <w:szCs w:val="27"/>
              </w:rPr>
            </w:pPr>
            <w:r w:rsidRPr="00183862">
              <w:rPr>
                <w:rFonts w:ascii="Times New Roman" w:hAnsi="Times New Roman"/>
                <w:sz w:val="27"/>
                <w:szCs w:val="27"/>
              </w:rPr>
              <w:t>1. Đơn vị kinh doanh vận tải hành khách, người lái xe khách phải chấp hành các quy định sau đây:</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a) Đón, trả hành khách đúng nơi quy định;</w:t>
            </w:r>
          </w:p>
        </w:tc>
        <w:tc>
          <w:tcPr>
            <w:tcW w:w="7796" w:type="dxa"/>
          </w:tcPr>
          <w:p w:rsidR="00775D71" w:rsidRPr="00183862" w:rsidRDefault="00775D71" w:rsidP="00AA2009">
            <w:pPr>
              <w:jc w:val="both"/>
              <w:rPr>
                <w:rFonts w:ascii="Times New Roman" w:hAnsi="Times New Roman"/>
                <w:sz w:val="27"/>
                <w:szCs w:val="27"/>
              </w:rPr>
            </w:pPr>
            <w:r w:rsidRPr="00183862">
              <w:rPr>
                <w:rFonts w:ascii="Times New Roman" w:hAnsi="Times New Roman"/>
                <w:sz w:val="27"/>
                <w:szCs w:val="27"/>
              </w:rPr>
              <w:t xml:space="preserve">a) Đón, trả hành khách đúng nơi quy định; </w:t>
            </w:r>
            <w:r w:rsidRPr="00183862">
              <w:rPr>
                <w:rFonts w:ascii="Times New Roman" w:hAnsi="Times New Roman"/>
                <w:bCs/>
                <w:sz w:val="27"/>
                <w:szCs w:val="27"/>
              </w:rPr>
              <w:t>yêu cầu và hướng dẫn hành khách trên xe thắt dây an toàn trong suốt quá trình xe chạy trên đường, hướng dẫn sử dụng trang thiết bị an toàn trên xe;</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b) Không chở hành khách trên mui, trong khoang chở hành lý hoặc để hành khách đu, bám bên ngoài xe;</w:t>
            </w:r>
          </w:p>
        </w:tc>
        <w:tc>
          <w:tcPr>
            <w:tcW w:w="7796" w:type="dxa"/>
          </w:tcPr>
          <w:p w:rsidR="00775D71" w:rsidRPr="00183862" w:rsidRDefault="00775D71" w:rsidP="00AA2009">
            <w:pPr>
              <w:jc w:val="both"/>
              <w:rPr>
                <w:rFonts w:ascii="Times New Roman" w:hAnsi="Times New Roman"/>
                <w:sz w:val="27"/>
                <w:szCs w:val="27"/>
              </w:rPr>
            </w:pPr>
            <w:r w:rsidRPr="00183862">
              <w:rPr>
                <w:rFonts w:ascii="Times New Roman" w:hAnsi="Times New Roman"/>
                <w:sz w:val="27"/>
                <w:szCs w:val="27"/>
              </w:rPr>
              <w:t>b) Không chở hành khách trên mui, trong khoang chở hành lý hoặc để hành khách đu, bám bên ngoài xe;</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c) Không chở hàng nguy hiểm, hàng có mùi hôi thối hoặc động vật, hàng hóa khác có ảnh hưởng đến sức khỏe của hành khách;</w:t>
            </w:r>
          </w:p>
        </w:tc>
        <w:tc>
          <w:tcPr>
            <w:tcW w:w="7796" w:type="dxa"/>
          </w:tcPr>
          <w:p w:rsidR="00775D71" w:rsidRPr="00183862" w:rsidRDefault="00775D71" w:rsidP="00AA2009">
            <w:pPr>
              <w:jc w:val="both"/>
              <w:rPr>
                <w:rFonts w:ascii="Times New Roman" w:hAnsi="Times New Roman"/>
                <w:sz w:val="27"/>
                <w:szCs w:val="27"/>
              </w:rPr>
            </w:pPr>
            <w:r w:rsidRPr="00183862">
              <w:rPr>
                <w:rFonts w:ascii="Times New Roman" w:hAnsi="Times New Roman"/>
                <w:sz w:val="27"/>
                <w:szCs w:val="27"/>
              </w:rPr>
              <w:t>c) Không chở hàng nguy hiểm, hàng cấm lưu hành, hàng lậu, động thực vật hoang dã, hàng có mùi hôi thối hoặc động vật, hàng hóa khác có ảnh hưởng đến sức khỏe của hành khách;</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d) Không chở hành khách, hành lý, hàng hóa vượt quá trọng tải, số người theo quy định;</w:t>
            </w:r>
          </w:p>
        </w:tc>
        <w:tc>
          <w:tcPr>
            <w:tcW w:w="7796" w:type="dxa"/>
          </w:tcPr>
          <w:p w:rsidR="00775D71" w:rsidRPr="00183862" w:rsidRDefault="00775D71" w:rsidP="00AA2009">
            <w:pPr>
              <w:jc w:val="both"/>
              <w:rPr>
                <w:rFonts w:ascii="Times New Roman" w:hAnsi="Times New Roman"/>
                <w:sz w:val="27"/>
                <w:szCs w:val="27"/>
              </w:rPr>
            </w:pPr>
            <w:r w:rsidRPr="00183862">
              <w:rPr>
                <w:rFonts w:ascii="Times New Roman" w:hAnsi="Times New Roman"/>
                <w:sz w:val="27"/>
                <w:szCs w:val="27"/>
              </w:rPr>
              <w:t>d) Không chở hành khách, hành lý, hàng hóa vượt quá trọng tải, số người theo quy định;</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e) Không để hàng hóa trong khoang chở hành khách; có biện pháp giữ gìn vệ sinh trong xe.</w:t>
            </w:r>
            <w:r w:rsidRPr="00183862">
              <w:rPr>
                <w:rFonts w:ascii="Times New Roman" w:eastAsia="Times New Roman" w:hAnsi="Times New Roman"/>
                <w:b/>
                <w:bCs/>
                <w:color w:val="000000"/>
                <w:sz w:val="27"/>
                <w:szCs w:val="27"/>
              </w:rPr>
              <w:t xml:space="preserve"> </w:t>
            </w:r>
          </w:p>
        </w:tc>
        <w:tc>
          <w:tcPr>
            <w:tcW w:w="7796" w:type="dxa"/>
          </w:tcPr>
          <w:p w:rsidR="00775D71" w:rsidRPr="00183862" w:rsidRDefault="00775D71" w:rsidP="00AA2009">
            <w:pPr>
              <w:jc w:val="both"/>
              <w:rPr>
                <w:rFonts w:ascii="Times New Roman" w:hAnsi="Times New Roman"/>
                <w:sz w:val="27"/>
                <w:szCs w:val="27"/>
              </w:rPr>
            </w:pPr>
            <w:r w:rsidRPr="00183862">
              <w:rPr>
                <w:rFonts w:ascii="Times New Roman" w:hAnsi="Times New Roman"/>
                <w:sz w:val="27"/>
                <w:szCs w:val="27"/>
              </w:rPr>
              <w:t>đ) Không để hàng hóa trong khoang chở hành khách; có biện pháp giữ gìn vệ sinh trong xe;</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2. Bộ trưởng Bộ Giao thông vận tải quy định về tổ chức và quản lý hoạt động vận tải hành khách bằng xe ô tô.</w:t>
            </w:r>
          </w:p>
        </w:tc>
        <w:tc>
          <w:tcPr>
            <w:tcW w:w="7796" w:type="dxa"/>
          </w:tcPr>
          <w:p w:rsidR="00775D71" w:rsidRPr="00183862" w:rsidRDefault="00775D71" w:rsidP="00AA2009">
            <w:pPr>
              <w:jc w:val="both"/>
              <w:rPr>
                <w:rFonts w:ascii="Times New Roman" w:hAnsi="Times New Roman"/>
                <w:sz w:val="27"/>
                <w:szCs w:val="27"/>
                <w:lang w:val="vi-VN"/>
              </w:rPr>
            </w:pPr>
            <w:r w:rsidRPr="00183862">
              <w:rPr>
                <w:rFonts w:ascii="Times New Roman" w:hAnsi="Times New Roman"/>
                <w:bCs/>
                <w:sz w:val="27"/>
                <w:szCs w:val="27"/>
              </w:rPr>
              <w:t>e) Không được tự ý chuyển hành khách sang phương tiện khác, trừ trường hợp bất khả kháng</w:t>
            </w:r>
            <w:r w:rsidRPr="00183862">
              <w:rPr>
                <w:rFonts w:ascii="Times New Roman" w:hAnsi="Times New Roman"/>
                <w:bCs/>
                <w:sz w:val="27"/>
                <w:szCs w:val="27"/>
                <w:lang w:val="vi-VN"/>
              </w:rPr>
              <w:t>;</w:t>
            </w:r>
          </w:p>
        </w:tc>
      </w:tr>
      <w:tr w:rsidR="009A64C5" w:rsidRPr="00183862" w:rsidTr="009A64C5">
        <w:tc>
          <w:tcPr>
            <w:tcW w:w="7338" w:type="dxa"/>
          </w:tcPr>
          <w:p w:rsidR="009A64C5" w:rsidRPr="00183862" w:rsidRDefault="009A64C5" w:rsidP="00AA2009">
            <w:pPr>
              <w:jc w:val="both"/>
              <w:rPr>
                <w:rFonts w:ascii="Times New Roman" w:hAnsi="Times New Roman"/>
                <w:bCs/>
                <w:sz w:val="27"/>
                <w:szCs w:val="27"/>
              </w:rPr>
            </w:pPr>
          </w:p>
        </w:tc>
        <w:tc>
          <w:tcPr>
            <w:tcW w:w="7796" w:type="dxa"/>
          </w:tcPr>
          <w:p w:rsidR="009A64C5" w:rsidRPr="00183862" w:rsidRDefault="009A64C5" w:rsidP="00AA2009">
            <w:pPr>
              <w:jc w:val="both"/>
              <w:rPr>
                <w:rFonts w:ascii="Times New Roman" w:hAnsi="Times New Roman"/>
                <w:bCs/>
                <w:sz w:val="27"/>
                <w:szCs w:val="27"/>
                <w:lang w:val="vi-VN"/>
              </w:rPr>
            </w:pPr>
            <w:r w:rsidRPr="00183862">
              <w:rPr>
                <w:rFonts w:ascii="Times New Roman" w:hAnsi="Times New Roman"/>
                <w:bCs/>
                <w:sz w:val="27"/>
                <w:szCs w:val="27"/>
              </w:rPr>
              <w:t>g) Không sử dụng xe ô tô khách có giường nằm hai tầng để hoạt động trên các tuyến đường cấp V, VI miền núi</w:t>
            </w:r>
            <w:r w:rsidRPr="00183862">
              <w:rPr>
                <w:rFonts w:ascii="Times New Roman" w:hAnsi="Times New Roman"/>
                <w:bCs/>
                <w:sz w:val="27"/>
                <w:szCs w:val="27"/>
                <w:lang w:val="vi-VN"/>
              </w:rPr>
              <w:t>;</w:t>
            </w:r>
          </w:p>
        </w:tc>
      </w:tr>
      <w:tr w:rsidR="009A64C5" w:rsidRPr="00183862" w:rsidTr="009A64C5">
        <w:tc>
          <w:tcPr>
            <w:tcW w:w="7338" w:type="dxa"/>
          </w:tcPr>
          <w:p w:rsidR="009A64C5" w:rsidRPr="00183862" w:rsidRDefault="009A64C5" w:rsidP="00AA2009">
            <w:pPr>
              <w:jc w:val="both"/>
              <w:rPr>
                <w:rFonts w:ascii="Times New Roman" w:hAnsi="Times New Roman"/>
                <w:sz w:val="27"/>
                <w:szCs w:val="27"/>
                <w:lang w:val="vi-VN"/>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lang w:val="vi-VN"/>
              </w:rPr>
              <w:t>h</w:t>
            </w:r>
            <w:r w:rsidRPr="00183862">
              <w:rPr>
                <w:rFonts w:ascii="Times New Roman" w:hAnsi="Times New Roman"/>
                <w:sz w:val="27"/>
                <w:szCs w:val="27"/>
              </w:rPr>
              <w:t xml:space="preserve">) </w:t>
            </w:r>
            <w:r w:rsidRPr="00183862">
              <w:rPr>
                <w:rFonts w:ascii="Times New Roman" w:hAnsi="Times New Roman"/>
                <w:sz w:val="27"/>
                <w:szCs w:val="27"/>
                <w:lang w:val="vi-VN"/>
              </w:rPr>
              <w:t>K</w:t>
            </w:r>
            <w:r w:rsidRPr="00183862">
              <w:rPr>
                <w:rFonts w:ascii="Times New Roman" w:hAnsi="Times New Roman"/>
                <w:sz w:val="27"/>
                <w:szCs w:val="27"/>
              </w:rPr>
              <w:t xml:space="preserve">hông được sử dụng người lái xe đang trong thời gian bị cấm hành nghề theo quy định của pháp luật; không sử dụng lái xe có dưới 02 năm kinh nghiệm để điều khiển xe khách có trọng tải thiết kế từ 30 </w:t>
            </w:r>
            <w:r w:rsidRPr="00183862">
              <w:rPr>
                <w:rFonts w:ascii="Times New Roman" w:hAnsi="Times New Roman"/>
                <w:sz w:val="27"/>
                <w:szCs w:val="27"/>
              </w:rPr>
              <w:lastRenderedPageBreak/>
              <w:t>chỗ (kể cả người lái xe) trở lên</w:t>
            </w:r>
            <w:r w:rsidRPr="00183862">
              <w:rPr>
                <w:rFonts w:ascii="Times New Roman" w:hAnsi="Times New Roman"/>
                <w:sz w:val="27"/>
                <w:szCs w:val="27"/>
                <w:lang w:val="vi-VN"/>
              </w:rPr>
              <w:t xml:space="preserve">, xe </w:t>
            </w:r>
            <w:r w:rsidRPr="00183862">
              <w:rPr>
                <w:rFonts w:ascii="Times New Roman" w:hAnsi="Times New Roman"/>
                <w:sz w:val="27"/>
                <w:szCs w:val="27"/>
              </w:rPr>
              <w:t>giường nằm hai tầng;</w:t>
            </w:r>
          </w:p>
        </w:tc>
      </w:tr>
      <w:tr w:rsidR="009A64C5" w:rsidRPr="00183862" w:rsidTr="009A64C5">
        <w:tc>
          <w:tcPr>
            <w:tcW w:w="7338" w:type="dxa"/>
          </w:tcPr>
          <w:p w:rsidR="009A64C5" w:rsidRPr="00183862" w:rsidRDefault="009A64C5" w:rsidP="00AA2009">
            <w:pPr>
              <w:jc w:val="both"/>
              <w:rPr>
                <w:rFonts w:ascii="Times New Roman" w:hAnsi="Times New Roman"/>
                <w:sz w:val="27"/>
                <w:szCs w:val="27"/>
                <w:lang w:val="vi-VN"/>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lang w:val="vi-VN"/>
              </w:rPr>
              <w:t>i</w:t>
            </w:r>
            <w:r w:rsidRPr="00183862">
              <w:rPr>
                <w:rFonts w:ascii="Times New Roman" w:hAnsi="Times New Roman"/>
                <w:sz w:val="27"/>
                <w:szCs w:val="27"/>
              </w:rPr>
              <w:t>) Đơn vị kinh doanh vận tải hành khách không được cho phép tổ chức, cá nhân không có Giấy phép kinh doanh loại hình vận tải hành khách tương ứng thay mình thực hiện bất kỳ một công đoạn chính nào của hoạt động</w:t>
            </w:r>
            <w:r w:rsidRPr="00183862">
              <w:rPr>
                <w:rFonts w:ascii="Times New Roman" w:hAnsi="Times New Roman"/>
                <w:sz w:val="27"/>
                <w:szCs w:val="27"/>
                <w:lang w:val="vi-VN"/>
              </w:rPr>
              <w:t xml:space="preserve"> kinh doanh</w:t>
            </w:r>
            <w:r w:rsidRPr="00183862">
              <w:rPr>
                <w:rFonts w:ascii="Times New Roman" w:hAnsi="Times New Roman"/>
                <w:sz w:val="27"/>
                <w:szCs w:val="27"/>
              </w:rPr>
              <w:t xml:space="preserve"> vận tải đối với phương tiện, lái xe của đơn vị mình.</w:t>
            </w:r>
          </w:p>
        </w:tc>
      </w:tr>
      <w:tr w:rsidR="009A64C5" w:rsidRPr="00183862" w:rsidTr="009A64C5">
        <w:tc>
          <w:tcPr>
            <w:tcW w:w="7338" w:type="dxa"/>
          </w:tcPr>
          <w:p w:rsidR="009A64C5" w:rsidRPr="00183862" w:rsidRDefault="009A64C5" w:rsidP="00AA2009">
            <w:pPr>
              <w:jc w:val="both"/>
              <w:rPr>
                <w:rFonts w:ascii="Times New Roman" w:hAnsi="Times New Roman"/>
                <w:sz w:val="27"/>
                <w:szCs w:val="27"/>
                <w:lang w:val="vi-VN"/>
              </w:rPr>
            </w:pPr>
          </w:p>
        </w:tc>
        <w:tc>
          <w:tcPr>
            <w:tcW w:w="7796" w:type="dxa"/>
          </w:tcPr>
          <w:p w:rsidR="009A64C5" w:rsidRPr="00183862" w:rsidRDefault="009A64C5" w:rsidP="00AA2009">
            <w:pPr>
              <w:jc w:val="both"/>
              <w:rPr>
                <w:rFonts w:ascii="Times New Roman" w:hAnsi="Times New Roman"/>
                <w:sz w:val="27"/>
                <w:szCs w:val="27"/>
                <w:lang w:val="vi-VN"/>
              </w:rPr>
            </w:pPr>
            <w:r w:rsidRPr="00183862">
              <w:rPr>
                <w:rFonts w:ascii="Times New Roman" w:hAnsi="Times New Roman"/>
                <w:sz w:val="27"/>
                <w:szCs w:val="27"/>
                <w:lang w:val="vi-VN"/>
              </w:rPr>
              <w:t xml:space="preserve">2. Đơn vị kinh doanh vận tải phải công bố tiêu chuẩn chất lượng dịch vụ vận tải theo quy định. </w:t>
            </w:r>
          </w:p>
        </w:tc>
      </w:tr>
      <w:tr w:rsidR="009A64C5" w:rsidRPr="00183862" w:rsidTr="009A64C5">
        <w:tc>
          <w:tcPr>
            <w:tcW w:w="7338" w:type="dxa"/>
          </w:tcPr>
          <w:p w:rsidR="009A64C5" w:rsidRPr="00183862" w:rsidRDefault="009A64C5" w:rsidP="00AA2009">
            <w:pPr>
              <w:jc w:val="both"/>
              <w:rPr>
                <w:rFonts w:ascii="Times New Roman" w:hAnsi="Times New Roman"/>
                <w:sz w:val="27"/>
                <w:szCs w:val="27"/>
                <w:lang w:val="vi-VN"/>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lang w:val="vi-VN"/>
              </w:rPr>
              <w:t>3</w:t>
            </w:r>
            <w:r w:rsidRPr="00183862">
              <w:rPr>
                <w:rFonts w:ascii="Times New Roman" w:hAnsi="Times New Roman"/>
                <w:sz w:val="27"/>
                <w:szCs w:val="27"/>
              </w:rPr>
              <w:t>. Bộ trưởng Bộ Giao thông vận tải quy định về tổ chức và quản lý hoạt động vận tải hành khách bằng xe ô tô.</w:t>
            </w:r>
          </w:p>
        </w:tc>
      </w:tr>
      <w:tr w:rsidR="009A64C5" w:rsidRPr="00183862" w:rsidTr="009A64C5">
        <w:tc>
          <w:tcPr>
            <w:tcW w:w="7338" w:type="dxa"/>
          </w:tcPr>
          <w:p w:rsidR="009A64C5" w:rsidRPr="00183862" w:rsidRDefault="009A64C5" w:rsidP="00AA2009">
            <w:pPr>
              <w:jc w:val="both"/>
              <w:rPr>
                <w:rFonts w:ascii="Times New Roman" w:hAnsi="Times New Roman"/>
                <w:b/>
                <w:bCs/>
                <w:sz w:val="27"/>
                <w:szCs w:val="27"/>
                <w:lang w:val="vi-VN"/>
              </w:rPr>
            </w:pPr>
          </w:p>
        </w:tc>
        <w:tc>
          <w:tcPr>
            <w:tcW w:w="7796" w:type="dxa"/>
          </w:tcPr>
          <w:p w:rsidR="009A64C5" w:rsidRPr="00183862" w:rsidRDefault="009A64C5" w:rsidP="00AA2009">
            <w:pPr>
              <w:jc w:val="both"/>
              <w:rPr>
                <w:rFonts w:ascii="Times New Roman" w:hAnsi="Times New Roman"/>
                <w:b/>
                <w:bCs/>
                <w:sz w:val="27"/>
                <w:szCs w:val="27"/>
                <w:lang w:val="vi-VN"/>
              </w:rPr>
            </w:pPr>
            <w:r w:rsidRPr="00183862">
              <w:rPr>
                <w:rFonts w:ascii="Times New Roman" w:hAnsi="Times New Roman"/>
                <w:b/>
                <w:bCs/>
                <w:sz w:val="27"/>
                <w:szCs w:val="27"/>
                <w:lang w:val="vi-VN"/>
              </w:rPr>
              <w:t>Điều 11</w:t>
            </w:r>
            <w:r w:rsidRPr="00183862">
              <w:rPr>
                <w:rFonts w:ascii="Times New Roman" w:hAnsi="Times New Roman"/>
                <w:b/>
                <w:bCs/>
                <w:sz w:val="27"/>
                <w:szCs w:val="27"/>
              </w:rPr>
              <w:t>5</w:t>
            </w:r>
            <w:r w:rsidRPr="00183862">
              <w:rPr>
                <w:rFonts w:ascii="Times New Roman" w:hAnsi="Times New Roman"/>
                <w:b/>
                <w:bCs/>
                <w:sz w:val="27"/>
                <w:szCs w:val="27"/>
                <w:lang w:val="vi-VN"/>
              </w:rPr>
              <w:t xml:space="preserve">. Vận tải hành khách công cộng bằng xe ô tô </w:t>
            </w:r>
          </w:p>
        </w:tc>
      </w:tr>
      <w:tr w:rsidR="009A64C5" w:rsidRPr="00183862" w:rsidTr="009A64C5">
        <w:tc>
          <w:tcPr>
            <w:tcW w:w="7338" w:type="dxa"/>
          </w:tcPr>
          <w:p w:rsidR="009A64C5" w:rsidRPr="00183862" w:rsidRDefault="009A64C5" w:rsidP="00AA2009">
            <w:pPr>
              <w:jc w:val="both"/>
              <w:rPr>
                <w:rFonts w:ascii="Times New Roman" w:hAnsi="Times New Roman"/>
                <w:sz w:val="27"/>
                <w:szCs w:val="27"/>
                <w:lang w:val="vi-VN"/>
              </w:rPr>
            </w:pPr>
          </w:p>
        </w:tc>
        <w:tc>
          <w:tcPr>
            <w:tcW w:w="7796" w:type="dxa"/>
          </w:tcPr>
          <w:p w:rsidR="009A64C5" w:rsidRPr="00183862" w:rsidRDefault="009A64C5" w:rsidP="00AA2009">
            <w:pPr>
              <w:jc w:val="both"/>
              <w:rPr>
                <w:rFonts w:ascii="Times New Roman" w:hAnsi="Times New Roman"/>
                <w:sz w:val="27"/>
                <w:szCs w:val="27"/>
                <w:lang w:val="vi-VN"/>
              </w:rPr>
            </w:pPr>
            <w:r w:rsidRPr="00183862">
              <w:rPr>
                <w:rFonts w:ascii="Times New Roman" w:hAnsi="Times New Roman"/>
                <w:sz w:val="27"/>
                <w:szCs w:val="27"/>
                <w:lang w:val="vi-VN"/>
              </w:rPr>
              <w:t xml:space="preserve">1. Vận tải hành khách công cộng là hoạt động kinh doanh vận tải bằng xe ô tô khách </w:t>
            </w:r>
            <w:r w:rsidRPr="00183862">
              <w:rPr>
                <w:rFonts w:ascii="Times New Roman" w:hAnsi="Times New Roman"/>
                <w:sz w:val="27"/>
                <w:szCs w:val="27"/>
              </w:rPr>
              <w:t xml:space="preserve">có sức chứa lớn </w:t>
            </w:r>
            <w:r w:rsidRPr="00183862">
              <w:rPr>
                <w:rFonts w:ascii="Times New Roman" w:hAnsi="Times New Roman"/>
                <w:sz w:val="27"/>
                <w:szCs w:val="27"/>
                <w:lang w:val="vi-VN"/>
              </w:rPr>
              <w:t xml:space="preserve">hoạt động theo tuyến và lịch trình cố định trên đường bộ </w:t>
            </w:r>
            <w:r w:rsidRPr="00183862">
              <w:rPr>
                <w:rFonts w:ascii="Times New Roman" w:hAnsi="Times New Roman"/>
                <w:sz w:val="27"/>
                <w:szCs w:val="27"/>
              </w:rPr>
              <w:t xml:space="preserve">với </w:t>
            </w:r>
            <w:r w:rsidRPr="00183862">
              <w:rPr>
                <w:rFonts w:ascii="Times New Roman" w:hAnsi="Times New Roman"/>
                <w:sz w:val="27"/>
                <w:szCs w:val="27"/>
                <w:lang w:val="vi-VN"/>
              </w:rPr>
              <w:t>dịch vụ vận tải ổn định và tin cậy, đáp ứng nhu cầu đi lại thường xuyên của người dân.</w:t>
            </w:r>
          </w:p>
        </w:tc>
      </w:tr>
      <w:tr w:rsidR="009A64C5" w:rsidRPr="00183862" w:rsidTr="009A64C5">
        <w:tc>
          <w:tcPr>
            <w:tcW w:w="7338" w:type="dxa"/>
          </w:tcPr>
          <w:p w:rsidR="009A64C5" w:rsidRPr="00183862" w:rsidRDefault="009A64C5" w:rsidP="00AA2009">
            <w:pPr>
              <w:jc w:val="both"/>
              <w:rPr>
                <w:rFonts w:ascii="Times New Roman" w:hAnsi="Times New Roman"/>
                <w:sz w:val="27"/>
                <w:szCs w:val="27"/>
                <w:lang w:val="vi-VN"/>
              </w:rPr>
            </w:pPr>
          </w:p>
        </w:tc>
        <w:tc>
          <w:tcPr>
            <w:tcW w:w="7796" w:type="dxa"/>
          </w:tcPr>
          <w:p w:rsidR="009A64C5" w:rsidRPr="00183862" w:rsidRDefault="009A64C5" w:rsidP="00AA2009">
            <w:pPr>
              <w:jc w:val="both"/>
              <w:rPr>
                <w:rFonts w:ascii="Times New Roman" w:hAnsi="Times New Roman"/>
                <w:sz w:val="27"/>
                <w:szCs w:val="27"/>
                <w:lang w:val="vi-VN"/>
              </w:rPr>
            </w:pPr>
            <w:r w:rsidRPr="00183862">
              <w:rPr>
                <w:rFonts w:ascii="Times New Roman" w:hAnsi="Times New Roman"/>
                <w:sz w:val="27"/>
                <w:szCs w:val="27"/>
                <w:lang w:val="vi-VN"/>
              </w:rPr>
              <w:t xml:space="preserve">2. Đơn vị kinh doanh vận tải hành khách, người lái xe khách phải chấp hành các quy định tại </w:t>
            </w:r>
            <w:r w:rsidRPr="00183862">
              <w:rPr>
                <w:rFonts w:ascii="Times New Roman" w:hAnsi="Times New Roman"/>
                <w:color w:val="FF0000"/>
                <w:sz w:val="27"/>
                <w:szCs w:val="27"/>
                <w:lang w:val="vi-VN"/>
              </w:rPr>
              <w:t>Điều 1</w:t>
            </w:r>
            <w:r w:rsidRPr="00183862">
              <w:rPr>
                <w:rFonts w:ascii="Times New Roman" w:hAnsi="Times New Roman"/>
                <w:color w:val="FF0000"/>
                <w:sz w:val="27"/>
                <w:szCs w:val="27"/>
              </w:rPr>
              <w:t>14</w:t>
            </w:r>
            <w:r w:rsidRPr="00183862">
              <w:rPr>
                <w:rFonts w:ascii="Times New Roman" w:hAnsi="Times New Roman"/>
                <w:color w:val="FF0000"/>
                <w:sz w:val="27"/>
                <w:szCs w:val="27"/>
                <w:lang w:val="vi-VN"/>
              </w:rPr>
              <w:t xml:space="preserve"> </w:t>
            </w:r>
            <w:r w:rsidRPr="00183862">
              <w:rPr>
                <w:rFonts w:ascii="Times New Roman" w:hAnsi="Times New Roman"/>
                <w:sz w:val="27"/>
                <w:szCs w:val="27"/>
                <w:lang w:val="vi-VN"/>
              </w:rPr>
              <w:t>của Luật này.</w:t>
            </w:r>
          </w:p>
        </w:tc>
      </w:tr>
      <w:tr w:rsidR="009A64C5" w:rsidRPr="00183862" w:rsidTr="009A64C5">
        <w:tc>
          <w:tcPr>
            <w:tcW w:w="7338" w:type="dxa"/>
          </w:tcPr>
          <w:p w:rsidR="009A64C5" w:rsidRPr="00183862" w:rsidRDefault="009A64C5" w:rsidP="00AA2009">
            <w:pPr>
              <w:jc w:val="both"/>
              <w:rPr>
                <w:rFonts w:ascii="Times New Roman" w:hAnsi="Times New Roman"/>
                <w:sz w:val="27"/>
                <w:szCs w:val="27"/>
                <w:lang w:val="vi-VN"/>
              </w:rPr>
            </w:pPr>
          </w:p>
        </w:tc>
        <w:tc>
          <w:tcPr>
            <w:tcW w:w="7796" w:type="dxa"/>
          </w:tcPr>
          <w:p w:rsidR="009A64C5" w:rsidRPr="00183862" w:rsidRDefault="009A64C5" w:rsidP="00AA2009">
            <w:pPr>
              <w:jc w:val="both"/>
              <w:rPr>
                <w:rFonts w:ascii="Times New Roman" w:hAnsi="Times New Roman"/>
                <w:sz w:val="27"/>
                <w:szCs w:val="27"/>
                <w:lang w:val="vi-VN"/>
              </w:rPr>
            </w:pPr>
            <w:r w:rsidRPr="00183862">
              <w:rPr>
                <w:rFonts w:ascii="Times New Roman" w:hAnsi="Times New Roman"/>
                <w:sz w:val="27"/>
                <w:szCs w:val="27"/>
                <w:lang w:val="vi-VN"/>
              </w:rPr>
              <w:t>3. Cơ chế, chính sách phát triển vận tải hành khách công cộng bằng xe ô tô</w:t>
            </w:r>
          </w:p>
        </w:tc>
      </w:tr>
      <w:tr w:rsidR="009A64C5" w:rsidRPr="00183862" w:rsidTr="009A64C5">
        <w:tc>
          <w:tcPr>
            <w:tcW w:w="7338" w:type="dxa"/>
          </w:tcPr>
          <w:p w:rsidR="009A64C5" w:rsidRPr="00183862" w:rsidRDefault="009A64C5" w:rsidP="00AA2009">
            <w:pPr>
              <w:jc w:val="both"/>
              <w:rPr>
                <w:rFonts w:ascii="Times New Roman" w:hAnsi="Times New Roman"/>
                <w:sz w:val="27"/>
                <w:szCs w:val="27"/>
                <w:lang w:val="vi-VN"/>
              </w:rPr>
            </w:pPr>
          </w:p>
        </w:tc>
        <w:tc>
          <w:tcPr>
            <w:tcW w:w="7796" w:type="dxa"/>
          </w:tcPr>
          <w:p w:rsidR="009A64C5" w:rsidRPr="00183862" w:rsidRDefault="009A64C5" w:rsidP="00AA2009">
            <w:pPr>
              <w:jc w:val="both"/>
              <w:rPr>
                <w:rFonts w:ascii="Times New Roman" w:hAnsi="Times New Roman"/>
                <w:sz w:val="27"/>
                <w:szCs w:val="27"/>
                <w:lang w:val="vi-VN"/>
              </w:rPr>
            </w:pPr>
            <w:r w:rsidRPr="00183862">
              <w:rPr>
                <w:rFonts w:ascii="Times New Roman" w:hAnsi="Times New Roman"/>
                <w:sz w:val="27"/>
                <w:szCs w:val="27"/>
                <w:lang w:val="vi-VN"/>
              </w:rPr>
              <w:t xml:space="preserve">a) Ưu đãi thuế nhập khẩu đối với những loại phụ tùng, linh kiện mà trong nước chưa sản xuất được để sản xuất, lắp ráp phương tiện vận tải hành khách công cộng; lệ phí trước bạ đối với phương tiện vận tải hành khách công cộng sử dụng năng lượng sạch; </w:t>
            </w:r>
          </w:p>
        </w:tc>
      </w:tr>
      <w:tr w:rsidR="009A64C5" w:rsidRPr="00183862" w:rsidTr="009A64C5">
        <w:tc>
          <w:tcPr>
            <w:tcW w:w="7338" w:type="dxa"/>
          </w:tcPr>
          <w:p w:rsidR="009A64C5" w:rsidRPr="00183862" w:rsidRDefault="009A64C5" w:rsidP="00AA2009">
            <w:pPr>
              <w:jc w:val="both"/>
              <w:rPr>
                <w:rFonts w:ascii="Times New Roman" w:hAnsi="Times New Roman"/>
                <w:sz w:val="27"/>
                <w:szCs w:val="27"/>
                <w:lang w:val="vi-VN"/>
              </w:rPr>
            </w:pPr>
          </w:p>
        </w:tc>
        <w:tc>
          <w:tcPr>
            <w:tcW w:w="7796" w:type="dxa"/>
          </w:tcPr>
          <w:p w:rsidR="009A64C5" w:rsidRPr="00183862" w:rsidRDefault="009A64C5" w:rsidP="00AA2009">
            <w:pPr>
              <w:jc w:val="both"/>
              <w:rPr>
                <w:rFonts w:ascii="Times New Roman" w:hAnsi="Times New Roman"/>
                <w:sz w:val="27"/>
                <w:szCs w:val="27"/>
                <w:lang w:val="vi-VN"/>
              </w:rPr>
            </w:pPr>
            <w:r w:rsidRPr="00183862">
              <w:rPr>
                <w:rFonts w:ascii="Times New Roman" w:hAnsi="Times New Roman"/>
                <w:sz w:val="27"/>
                <w:szCs w:val="27"/>
                <w:lang w:val="vi-VN"/>
              </w:rPr>
              <w:t>b) Hỗ trợ lãi suất vay vốn tại tổ chức tín dụng đối với các dự án đầu tư phương tiện vận tải hành khách công cộng;</w:t>
            </w:r>
          </w:p>
        </w:tc>
      </w:tr>
      <w:tr w:rsidR="009A64C5" w:rsidRPr="00183862" w:rsidTr="009A64C5">
        <w:tc>
          <w:tcPr>
            <w:tcW w:w="7338" w:type="dxa"/>
          </w:tcPr>
          <w:p w:rsidR="009A64C5" w:rsidRPr="00183862" w:rsidRDefault="009A64C5" w:rsidP="00AA2009">
            <w:pPr>
              <w:jc w:val="both"/>
              <w:rPr>
                <w:rFonts w:ascii="Times New Roman" w:hAnsi="Times New Roman"/>
                <w:sz w:val="27"/>
                <w:szCs w:val="27"/>
                <w:lang w:val="vi-VN"/>
              </w:rPr>
            </w:pPr>
          </w:p>
        </w:tc>
        <w:tc>
          <w:tcPr>
            <w:tcW w:w="7796" w:type="dxa"/>
          </w:tcPr>
          <w:p w:rsidR="009A64C5" w:rsidRPr="00183862" w:rsidRDefault="009A64C5" w:rsidP="00AA2009">
            <w:pPr>
              <w:jc w:val="both"/>
              <w:rPr>
                <w:rFonts w:ascii="Times New Roman" w:hAnsi="Times New Roman"/>
                <w:sz w:val="27"/>
                <w:szCs w:val="27"/>
                <w:lang w:val="vi-VN"/>
              </w:rPr>
            </w:pPr>
            <w:r w:rsidRPr="00183862">
              <w:rPr>
                <w:rFonts w:ascii="Times New Roman" w:hAnsi="Times New Roman"/>
                <w:sz w:val="27"/>
                <w:szCs w:val="27"/>
                <w:lang w:val="vi-VN"/>
              </w:rPr>
              <w:t xml:space="preserve">c) </w:t>
            </w:r>
            <w:bookmarkStart w:id="1" w:name="dieu_7"/>
            <w:r w:rsidRPr="00183862">
              <w:rPr>
                <w:rFonts w:ascii="Times New Roman" w:hAnsi="Times New Roman"/>
                <w:sz w:val="27"/>
                <w:szCs w:val="27"/>
                <w:lang w:val="vi-VN"/>
              </w:rPr>
              <w:t>Trợ giá cho người sử dụng dịch vụ vận tải hành khách công cộng</w:t>
            </w:r>
            <w:bookmarkEnd w:id="1"/>
            <w:r w:rsidRPr="00183862">
              <w:rPr>
                <w:rFonts w:ascii="Times New Roman" w:hAnsi="Times New Roman"/>
                <w:sz w:val="27"/>
                <w:szCs w:val="27"/>
                <w:lang w:val="vi-VN"/>
              </w:rPr>
              <w:t xml:space="preserve"> thông qua hình thức miễn, giảm giá vé cho một số đối tượng sử dụng;</w:t>
            </w:r>
          </w:p>
        </w:tc>
      </w:tr>
      <w:tr w:rsidR="009A64C5" w:rsidRPr="00183862" w:rsidTr="009A64C5">
        <w:tc>
          <w:tcPr>
            <w:tcW w:w="7338" w:type="dxa"/>
          </w:tcPr>
          <w:p w:rsidR="009A64C5" w:rsidRPr="00183862" w:rsidRDefault="009A64C5" w:rsidP="00AA2009">
            <w:pPr>
              <w:jc w:val="both"/>
              <w:rPr>
                <w:rFonts w:ascii="Times New Roman" w:hAnsi="Times New Roman"/>
                <w:sz w:val="27"/>
                <w:szCs w:val="27"/>
                <w:lang w:val="vi-VN"/>
              </w:rPr>
            </w:pPr>
          </w:p>
        </w:tc>
        <w:tc>
          <w:tcPr>
            <w:tcW w:w="7796" w:type="dxa"/>
          </w:tcPr>
          <w:p w:rsidR="009A64C5" w:rsidRPr="00183862" w:rsidRDefault="009A64C5" w:rsidP="00AA2009">
            <w:pPr>
              <w:jc w:val="both"/>
              <w:rPr>
                <w:rFonts w:ascii="Times New Roman" w:hAnsi="Times New Roman"/>
                <w:sz w:val="27"/>
                <w:szCs w:val="27"/>
                <w:lang w:val="vi-VN"/>
              </w:rPr>
            </w:pPr>
            <w:r w:rsidRPr="00183862">
              <w:rPr>
                <w:rFonts w:ascii="Times New Roman" w:hAnsi="Times New Roman"/>
                <w:sz w:val="27"/>
                <w:szCs w:val="27"/>
                <w:lang w:val="vi-VN"/>
              </w:rPr>
              <w:t xml:space="preserve">d) Ưu tiên tiếp cận các nguồn vốn vay ưu đãi để đầu tư kết cấu hạ </w:t>
            </w:r>
            <w:r w:rsidRPr="00183862">
              <w:rPr>
                <w:rFonts w:ascii="Times New Roman" w:hAnsi="Times New Roman"/>
                <w:sz w:val="27"/>
                <w:szCs w:val="27"/>
                <w:lang w:val="vi-VN"/>
              </w:rPr>
              <w:lastRenderedPageBreak/>
              <w:t>tầng phục vụ vận tải hành khách công cộng;</w:t>
            </w:r>
          </w:p>
        </w:tc>
      </w:tr>
      <w:tr w:rsidR="009A64C5" w:rsidRPr="00183862" w:rsidTr="009A64C5">
        <w:tc>
          <w:tcPr>
            <w:tcW w:w="7338" w:type="dxa"/>
          </w:tcPr>
          <w:p w:rsidR="009A64C5" w:rsidRPr="00183862" w:rsidRDefault="009A64C5" w:rsidP="00AA2009">
            <w:pPr>
              <w:jc w:val="both"/>
              <w:rPr>
                <w:rFonts w:ascii="Times New Roman" w:hAnsi="Times New Roman"/>
                <w:sz w:val="27"/>
                <w:szCs w:val="27"/>
                <w:lang w:val="vi-VN"/>
              </w:rPr>
            </w:pPr>
          </w:p>
        </w:tc>
        <w:tc>
          <w:tcPr>
            <w:tcW w:w="7796" w:type="dxa"/>
          </w:tcPr>
          <w:p w:rsidR="009A64C5" w:rsidRPr="00183862" w:rsidRDefault="009A64C5" w:rsidP="00AA2009">
            <w:pPr>
              <w:jc w:val="both"/>
              <w:rPr>
                <w:rFonts w:ascii="Times New Roman" w:hAnsi="Times New Roman"/>
                <w:sz w:val="27"/>
                <w:szCs w:val="27"/>
                <w:lang w:val="vi-VN"/>
              </w:rPr>
            </w:pPr>
            <w:r w:rsidRPr="00183862">
              <w:rPr>
                <w:rFonts w:ascii="Times New Roman" w:hAnsi="Times New Roman"/>
                <w:sz w:val="27"/>
                <w:szCs w:val="27"/>
                <w:lang w:val="vi-VN"/>
              </w:rPr>
              <w:t>đ) Ưu đãi tiền thuê đất đối với phần diện tích bãi đỗ xe, xưởng bảo dưỡng phục vụ hoạt động vận tải hành khách công cộng;</w:t>
            </w:r>
          </w:p>
        </w:tc>
      </w:tr>
      <w:tr w:rsidR="009A64C5" w:rsidRPr="00183862" w:rsidTr="009A64C5">
        <w:tc>
          <w:tcPr>
            <w:tcW w:w="7338" w:type="dxa"/>
          </w:tcPr>
          <w:p w:rsidR="009A64C5" w:rsidRPr="00183862" w:rsidRDefault="009A64C5" w:rsidP="00AA2009">
            <w:pPr>
              <w:jc w:val="both"/>
              <w:rPr>
                <w:rFonts w:ascii="Times New Roman" w:hAnsi="Times New Roman"/>
                <w:sz w:val="27"/>
                <w:szCs w:val="27"/>
                <w:lang w:val="vi-VN"/>
              </w:rPr>
            </w:pPr>
          </w:p>
        </w:tc>
        <w:tc>
          <w:tcPr>
            <w:tcW w:w="7796" w:type="dxa"/>
          </w:tcPr>
          <w:p w:rsidR="009A64C5" w:rsidRPr="00183862" w:rsidRDefault="009A64C5" w:rsidP="00AA2009">
            <w:pPr>
              <w:jc w:val="both"/>
              <w:rPr>
                <w:rFonts w:ascii="Times New Roman" w:hAnsi="Times New Roman"/>
                <w:sz w:val="27"/>
                <w:szCs w:val="27"/>
                <w:lang w:val="vi-VN"/>
              </w:rPr>
            </w:pPr>
            <w:r w:rsidRPr="00183862">
              <w:rPr>
                <w:rFonts w:ascii="Times New Roman" w:hAnsi="Times New Roman"/>
                <w:sz w:val="27"/>
                <w:szCs w:val="27"/>
                <w:lang w:val="vi-VN"/>
              </w:rPr>
              <w:t>e) Điểm đầu, điểm cuối hoặc bến xe, trạm trung chuyển, điểm dừng đỗ đón, trả khách phải được ưu tiên bố trí xây dựng tại các đầu mối giao thông, ga đường sắt, cảng hàng không, khu đô thị có mật độ dân cư lớn để kết nối với các phương thức vận tải đường sắt, hàng không và vận tải trong đô thị; ưu tiên đầu tư, xây dựng và bố trí đường dành riêng.</w:t>
            </w:r>
          </w:p>
        </w:tc>
      </w:tr>
      <w:tr w:rsidR="009A64C5" w:rsidRPr="00183862" w:rsidTr="009A64C5">
        <w:tc>
          <w:tcPr>
            <w:tcW w:w="7338" w:type="dxa"/>
          </w:tcPr>
          <w:p w:rsidR="009A64C5" w:rsidRPr="00183862" w:rsidRDefault="009A64C5" w:rsidP="00AA2009">
            <w:pPr>
              <w:jc w:val="both"/>
              <w:rPr>
                <w:rFonts w:ascii="Times New Roman" w:hAnsi="Times New Roman"/>
                <w:sz w:val="27"/>
                <w:szCs w:val="27"/>
                <w:lang w:val="vi-VN"/>
              </w:rPr>
            </w:pPr>
          </w:p>
        </w:tc>
        <w:tc>
          <w:tcPr>
            <w:tcW w:w="7796" w:type="dxa"/>
          </w:tcPr>
          <w:p w:rsidR="009A64C5" w:rsidRPr="00183862" w:rsidRDefault="009A64C5" w:rsidP="00AA2009">
            <w:pPr>
              <w:jc w:val="both"/>
              <w:rPr>
                <w:rFonts w:ascii="Times New Roman" w:hAnsi="Times New Roman"/>
                <w:sz w:val="27"/>
                <w:szCs w:val="27"/>
                <w:lang w:val="vi-VN"/>
              </w:rPr>
            </w:pPr>
            <w:r w:rsidRPr="00183862">
              <w:rPr>
                <w:rFonts w:ascii="Times New Roman" w:hAnsi="Times New Roman"/>
                <w:sz w:val="27"/>
                <w:szCs w:val="27"/>
                <w:lang w:val="vi-VN"/>
              </w:rPr>
              <w:t>4. Chính phủ ban hành cơ chế, chính sách cụ thể khuyến khích phát triển vận tải hành khách công cộng.</w:t>
            </w:r>
          </w:p>
        </w:tc>
      </w:tr>
      <w:tr w:rsidR="00775D71" w:rsidRPr="00183862" w:rsidTr="009A64C5">
        <w:tc>
          <w:tcPr>
            <w:tcW w:w="7338" w:type="dxa"/>
          </w:tcPr>
          <w:p w:rsidR="00775D71" w:rsidRPr="00183862" w:rsidRDefault="00775D71" w:rsidP="00AA2009">
            <w:pPr>
              <w:jc w:val="both"/>
              <w:rPr>
                <w:rFonts w:ascii="Times New Roman" w:eastAsia="Times New Roman" w:hAnsi="Times New Roman"/>
                <w:b/>
                <w:bCs/>
                <w:color w:val="000000"/>
                <w:sz w:val="27"/>
                <w:szCs w:val="27"/>
              </w:rPr>
            </w:pPr>
            <w:r w:rsidRPr="00183862">
              <w:rPr>
                <w:rFonts w:ascii="Times New Roman" w:eastAsia="Times New Roman" w:hAnsi="Times New Roman"/>
                <w:b/>
                <w:bCs/>
                <w:iCs/>
                <w:color w:val="000000"/>
                <w:spacing w:val="-2"/>
                <w:sz w:val="27"/>
                <w:szCs w:val="27"/>
              </w:rPr>
              <w:t xml:space="preserve">Điều 69. Quyền và nghĩa vụ của người kinh doanh vận tải hành khách </w:t>
            </w:r>
          </w:p>
        </w:tc>
        <w:tc>
          <w:tcPr>
            <w:tcW w:w="7796" w:type="dxa"/>
          </w:tcPr>
          <w:p w:rsidR="00775D71" w:rsidRPr="00183862" w:rsidRDefault="00775D71" w:rsidP="00AA2009">
            <w:pPr>
              <w:jc w:val="both"/>
              <w:rPr>
                <w:rFonts w:ascii="Times New Roman" w:hAnsi="Times New Roman"/>
                <w:b/>
                <w:bCs/>
                <w:sz w:val="27"/>
                <w:szCs w:val="27"/>
                <w:lang w:val="vi-VN"/>
              </w:rPr>
            </w:pPr>
            <w:r w:rsidRPr="00183862">
              <w:rPr>
                <w:rFonts w:ascii="Times New Roman" w:hAnsi="Times New Roman"/>
                <w:b/>
                <w:bCs/>
                <w:sz w:val="27"/>
                <w:szCs w:val="27"/>
              </w:rPr>
              <w:t>Điều 1</w:t>
            </w:r>
            <w:r w:rsidRPr="00183862">
              <w:rPr>
                <w:rFonts w:ascii="Times New Roman" w:hAnsi="Times New Roman"/>
                <w:b/>
                <w:bCs/>
                <w:sz w:val="27"/>
                <w:szCs w:val="27"/>
                <w:lang w:val="vi-VN"/>
              </w:rPr>
              <w:t>1</w:t>
            </w:r>
            <w:r w:rsidRPr="00183862">
              <w:rPr>
                <w:rFonts w:ascii="Times New Roman" w:hAnsi="Times New Roman"/>
                <w:b/>
                <w:bCs/>
                <w:sz w:val="27"/>
                <w:szCs w:val="27"/>
              </w:rPr>
              <w:t>6. Quyền và nghĩa vụ của người kinh doanh vận tải hành khách</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1. Người kinh doanh vận tải hành khách có các quyền sau đây:</w:t>
            </w:r>
          </w:p>
        </w:tc>
        <w:tc>
          <w:tcPr>
            <w:tcW w:w="7796" w:type="dxa"/>
          </w:tcPr>
          <w:p w:rsidR="00775D71" w:rsidRPr="00183862" w:rsidRDefault="00775D71" w:rsidP="00AA2009">
            <w:pPr>
              <w:jc w:val="both"/>
              <w:rPr>
                <w:rFonts w:ascii="Times New Roman" w:hAnsi="Times New Roman"/>
                <w:sz w:val="27"/>
                <w:szCs w:val="27"/>
              </w:rPr>
            </w:pPr>
            <w:r w:rsidRPr="00183862">
              <w:rPr>
                <w:rFonts w:ascii="Times New Roman" w:hAnsi="Times New Roman"/>
                <w:sz w:val="27"/>
                <w:szCs w:val="27"/>
              </w:rPr>
              <w:t>1. Người kinh doanh vận tải hành khách có các quyền sau đây:</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a) Thu cước, phí vận tải;</w:t>
            </w:r>
          </w:p>
        </w:tc>
        <w:tc>
          <w:tcPr>
            <w:tcW w:w="7796" w:type="dxa"/>
          </w:tcPr>
          <w:p w:rsidR="00775D71" w:rsidRPr="00183862" w:rsidRDefault="00775D71" w:rsidP="00AA2009">
            <w:pPr>
              <w:jc w:val="both"/>
              <w:rPr>
                <w:rFonts w:ascii="Times New Roman" w:hAnsi="Times New Roman"/>
                <w:sz w:val="27"/>
                <w:szCs w:val="27"/>
              </w:rPr>
            </w:pPr>
            <w:r w:rsidRPr="00183862">
              <w:rPr>
                <w:rFonts w:ascii="Times New Roman" w:hAnsi="Times New Roman"/>
                <w:sz w:val="27"/>
                <w:szCs w:val="27"/>
              </w:rPr>
              <w:t>a) Thu cước, phí vận tải;</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b) Từ chối vận chuyển trước khi phương tiện rời bến xe, rời vị trí đón, trả hành khách theo hợp đồng vận chuyển những người đã có vé hoặc người trong danh sách hợp đồng có hành vi gây rối trật tự công cộng, gây cản trở công việc của người kinh doanh vận tải, ảnh hưởng đến sức khoẻ, tài sản của người khác, gian lận vé hoặc hành khách đang bị dịch bệnh nguy hiểm.</w:t>
            </w:r>
          </w:p>
        </w:tc>
        <w:tc>
          <w:tcPr>
            <w:tcW w:w="7796" w:type="dxa"/>
          </w:tcPr>
          <w:p w:rsidR="00775D71" w:rsidRPr="00183862" w:rsidRDefault="00775D71" w:rsidP="00AA2009">
            <w:pPr>
              <w:jc w:val="both"/>
              <w:rPr>
                <w:rFonts w:ascii="Times New Roman" w:hAnsi="Times New Roman"/>
                <w:sz w:val="27"/>
                <w:szCs w:val="27"/>
              </w:rPr>
            </w:pPr>
            <w:r w:rsidRPr="00183862">
              <w:rPr>
                <w:rFonts w:ascii="Times New Roman" w:hAnsi="Times New Roman"/>
                <w:sz w:val="27"/>
                <w:szCs w:val="27"/>
              </w:rPr>
              <w:t>b) Từ chối vận chuyển những người đã có vé hoặc người trong danh sách hợp đồng có hành vi gây rối trật tự công cộng, gây cản trở công việc của người kinh doanh vận tải, ảnh hưởng đến sức khoẻ, tài sản của người khác, gian lận vé hoặc hành khách đang bị dịch bệnh nguy hiểm.</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2. Người kinh doanh vận tải hành khách có các nghĩa vụ sau đây:</w:t>
            </w:r>
          </w:p>
        </w:tc>
        <w:tc>
          <w:tcPr>
            <w:tcW w:w="7796" w:type="dxa"/>
          </w:tcPr>
          <w:p w:rsidR="00775D71" w:rsidRPr="00183862" w:rsidRDefault="00775D71" w:rsidP="00AA2009">
            <w:pPr>
              <w:jc w:val="both"/>
              <w:rPr>
                <w:rFonts w:ascii="Times New Roman" w:hAnsi="Times New Roman"/>
                <w:sz w:val="27"/>
                <w:szCs w:val="27"/>
              </w:rPr>
            </w:pPr>
            <w:r w:rsidRPr="00183862">
              <w:rPr>
                <w:rFonts w:ascii="Times New Roman" w:hAnsi="Times New Roman"/>
                <w:sz w:val="27"/>
                <w:szCs w:val="27"/>
              </w:rPr>
              <w:t>2. Người kinh doanh vận tải hành khách có các nghĩa vụ sau đây:</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a) Thực hiện đầy đủ các cam kết về chất lượng vận tải, hợp đồng vận tải;</w:t>
            </w:r>
          </w:p>
        </w:tc>
        <w:tc>
          <w:tcPr>
            <w:tcW w:w="7796" w:type="dxa"/>
          </w:tcPr>
          <w:p w:rsidR="00775D71" w:rsidRPr="00183862" w:rsidRDefault="00775D71" w:rsidP="00AA2009">
            <w:pPr>
              <w:jc w:val="both"/>
              <w:rPr>
                <w:rFonts w:ascii="Times New Roman" w:hAnsi="Times New Roman"/>
                <w:sz w:val="27"/>
                <w:szCs w:val="27"/>
              </w:rPr>
            </w:pPr>
            <w:r w:rsidRPr="00183862">
              <w:rPr>
                <w:rFonts w:ascii="Times New Roman" w:hAnsi="Times New Roman"/>
                <w:sz w:val="27"/>
                <w:szCs w:val="27"/>
              </w:rPr>
              <w:t>a) Chấp hành và thực hiện đầy đủ quy định về kinh doanh và điều kiện kinh doanh vận tải bằng xe ô tô, thực hiện đầy đủ các cam kết về chất lượng vận tải, hợp đồng vận tải;</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b) Mua bảo hiểm cho hành khách; phí bảo hiểm được tính vào giá vé hành khách;</w:t>
            </w:r>
          </w:p>
        </w:tc>
        <w:tc>
          <w:tcPr>
            <w:tcW w:w="7796" w:type="dxa"/>
          </w:tcPr>
          <w:p w:rsidR="00775D71" w:rsidRPr="00183862" w:rsidRDefault="00775D71" w:rsidP="00AA2009">
            <w:pPr>
              <w:jc w:val="both"/>
              <w:rPr>
                <w:rFonts w:ascii="Times New Roman" w:hAnsi="Times New Roman"/>
                <w:spacing w:val="4"/>
                <w:sz w:val="27"/>
                <w:szCs w:val="27"/>
              </w:rPr>
            </w:pPr>
            <w:r w:rsidRPr="00183862">
              <w:rPr>
                <w:rFonts w:ascii="Times New Roman" w:hAnsi="Times New Roman"/>
                <w:spacing w:val="4"/>
                <w:sz w:val="27"/>
                <w:szCs w:val="27"/>
              </w:rPr>
              <w:t>b) Mua bảo hiểm cho hành khách; phí bảo hiểm được tính vào giá vé hành khách;</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c) Giao vé, chứng từ thu cước, phí vận tải cho hành khách;</w:t>
            </w:r>
          </w:p>
        </w:tc>
        <w:tc>
          <w:tcPr>
            <w:tcW w:w="7796" w:type="dxa"/>
          </w:tcPr>
          <w:p w:rsidR="00775D71" w:rsidRPr="00183862" w:rsidRDefault="00775D71" w:rsidP="00AA2009">
            <w:pPr>
              <w:jc w:val="both"/>
              <w:rPr>
                <w:rFonts w:ascii="Times New Roman" w:hAnsi="Times New Roman"/>
                <w:sz w:val="27"/>
                <w:szCs w:val="27"/>
              </w:rPr>
            </w:pPr>
            <w:r w:rsidRPr="00183862">
              <w:rPr>
                <w:rFonts w:ascii="Times New Roman" w:hAnsi="Times New Roman"/>
                <w:sz w:val="27"/>
                <w:szCs w:val="27"/>
              </w:rPr>
              <w:t>c) Cung cấp vé, chứng từ thu cước, phí vận tải cho hành khách;</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lastRenderedPageBreak/>
              <w:t>d) Bồi thường thiệt hại do người làm công, người đại diện gây ra trong khi thực hiện công việc được người kinh doanh vận tải giao;</w:t>
            </w:r>
          </w:p>
        </w:tc>
        <w:tc>
          <w:tcPr>
            <w:tcW w:w="7796" w:type="dxa"/>
          </w:tcPr>
          <w:p w:rsidR="00775D71" w:rsidRPr="00183862" w:rsidRDefault="00775D71" w:rsidP="00AA2009">
            <w:pPr>
              <w:jc w:val="both"/>
              <w:rPr>
                <w:rFonts w:ascii="Times New Roman" w:hAnsi="Times New Roman"/>
                <w:sz w:val="27"/>
                <w:szCs w:val="27"/>
              </w:rPr>
            </w:pPr>
            <w:r w:rsidRPr="00183862">
              <w:rPr>
                <w:rFonts w:ascii="Times New Roman" w:hAnsi="Times New Roman"/>
                <w:sz w:val="27"/>
                <w:szCs w:val="27"/>
              </w:rPr>
              <w:t>d) Bồi thường thiệt hại do người làm công, người đại diện gây ra cho hành khách trong khi thực hiện công việc được người kinh doanh vận tải giao;</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 xml:space="preserve">đ) Chịu trách nhiệm về hậu quả mà người làm công, người đại diện gây ra do thực hiện yêu cầu của người kinh doanh vận tải trái quy định của Luật này. </w:t>
            </w:r>
          </w:p>
        </w:tc>
        <w:tc>
          <w:tcPr>
            <w:tcW w:w="7796" w:type="dxa"/>
          </w:tcPr>
          <w:p w:rsidR="00775D71" w:rsidRPr="00183862" w:rsidRDefault="00775D71" w:rsidP="00AA2009">
            <w:pPr>
              <w:jc w:val="both"/>
              <w:rPr>
                <w:rFonts w:ascii="Times New Roman" w:hAnsi="Times New Roman"/>
                <w:sz w:val="27"/>
                <w:szCs w:val="27"/>
                <w:lang w:val="vi-VN"/>
              </w:rPr>
            </w:pPr>
            <w:r w:rsidRPr="00183862">
              <w:rPr>
                <w:rFonts w:ascii="Times New Roman" w:hAnsi="Times New Roman"/>
                <w:sz w:val="27"/>
                <w:szCs w:val="27"/>
              </w:rPr>
              <w:t>đ) Chịu trách nhiệm về hậu quả mà người làm công, người đại diện gây ra do thực hiện yêu cầu của người kinh doanh vận tải trái quy định của Luật này</w:t>
            </w:r>
            <w:r w:rsidRPr="00183862">
              <w:rPr>
                <w:rFonts w:ascii="Times New Roman" w:hAnsi="Times New Roman"/>
                <w:sz w:val="27"/>
                <w:szCs w:val="27"/>
                <w:lang w:val="vi-VN"/>
              </w:rPr>
              <w:t>;</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3. Bộ trưởng Bộ Tài chính chủ trì, phối hợp với Bộ trưởng Bộ Giao thông vận tải quy định về vé và chứng từ thu cước, phí vận tải hành khách.</w:t>
            </w:r>
          </w:p>
        </w:tc>
        <w:tc>
          <w:tcPr>
            <w:tcW w:w="7796" w:type="dxa"/>
          </w:tcPr>
          <w:p w:rsidR="00775D71" w:rsidRPr="00183862" w:rsidRDefault="00775D71" w:rsidP="00AA2009">
            <w:pPr>
              <w:jc w:val="both"/>
              <w:rPr>
                <w:rFonts w:ascii="Times New Roman" w:hAnsi="Times New Roman"/>
                <w:sz w:val="27"/>
                <w:szCs w:val="27"/>
              </w:rPr>
            </w:pPr>
            <w:r w:rsidRPr="00183862">
              <w:rPr>
                <w:rFonts w:ascii="Times New Roman" w:hAnsi="Times New Roman"/>
                <w:sz w:val="27"/>
                <w:szCs w:val="27"/>
              </w:rPr>
              <w:t>3. Bộ trưởng Bộ Tài chính chủ trì, phối hợp với Bộ trưởng Bộ Giao thông vận tải quy định về vé và chứng từ thu cước, phí vận tải hành khách.</w:t>
            </w:r>
          </w:p>
        </w:tc>
      </w:tr>
      <w:tr w:rsidR="00775D71" w:rsidRPr="00183862" w:rsidTr="009A64C5">
        <w:tc>
          <w:tcPr>
            <w:tcW w:w="7338" w:type="dxa"/>
          </w:tcPr>
          <w:p w:rsidR="00775D71" w:rsidRPr="00183862" w:rsidRDefault="00775D71" w:rsidP="00AA2009">
            <w:pPr>
              <w:jc w:val="both"/>
              <w:rPr>
                <w:rFonts w:ascii="Times New Roman" w:eastAsia="Times New Roman" w:hAnsi="Times New Roman"/>
                <w:b/>
                <w:bCs/>
                <w:color w:val="000000"/>
                <w:sz w:val="27"/>
                <w:szCs w:val="27"/>
              </w:rPr>
            </w:pPr>
            <w:r w:rsidRPr="00183862">
              <w:rPr>
                <w:rFonts w:ascii="Times New Roman" w:eastAsia="Times New Roman" w:hAnsi="Times New Roman"/>
                <w:b/>
                <w:bCs/>
                <w:color w:val="000000"/>
                <w:sz w:val="27"/>
                <w:szCs w:val="27"/>
              </w:rPr>
              <w:t>Điều 70. Trách nhiệm của người lái xe và nhân viên phục vụ trên xe ô tô vận tải hành khách</w:t>
            </w:r>
          </w:p>
        </w:tc>
        <w:tc>
          <w:tcPr>
            <w:tcW w:w="7796" w:type="dxa"/>
          </w:tcPr>
          <w:p w:rsidR="00775D71" w:rsidRPr="00183862" w:rsidRDefault="00775D71" w:rsidP="00AA2009">
            <w:pPr>
              <w:jc w:val="both"/>
              <w:rPr>
                <w:rFonts w:ascii="Times New Roman" w:hAnsi="Times New Roman"/>
                <w:b/>
                <w:bCs/>
                <w:sz w:val="27"/>
                <w:szCs w:val="27"/>
              </w:rPr>
            </w:pPr>
            <w:r w:rsidRPr="00183862">
              <w:rPr>
                <w:rFonts w:ascii="Times New Roman" w:hAnsi="Times New Roman"/>
                <w:b/>
                <w:bCs/>
                <w:sz w:val="27"/>
                <w:szCs w:val="27"/>
              </w:rPr>
              <w:t>Điều 1</w:t>
            </w:r>
            <w:r w:rsidRPr="00183862">
              <w:rPr>
                <w:rFonts w:ascii="Times New Roman" w:hAnsi="Times New Roman"/>
                <w:b/>
                <w:bCs/>
                <w:sz w:val="27"/>
                <w:szCs w:val="27"/>
                <w:lang w:val="vi-VN"/>
              </w:rPr>
              <w:t>1</w:t>
            </w:r>
            <w:r w:rsidRPr="00183862">
              <w:rPr>
                <w:rFonts w:ascii="Times New Roman" w:hAnsi="Times New Roman"/>
                <w:b/>
                <w:bCs/>
                <w:sz w:val="27"/>
                <w:szCs w:val="27"/>
              </w:rPr>
              <w:t xml:space="preserve">7. Quyền và nghĩa vụ của người lái xe và nhân viên phục vụ trên xe vận tải hành khách </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1. Kiểm tra các điều kiện bảo đảm an toàn của xe trước khi khởi hành.</w:t>
            </w:r>
          </w:p>
        </w:tc>
        <w:tc>
          <w:tcPr>
            <w:tcW w:w="7796" w:type="dxa"/>
          </w:tcPr>
          <w:p w:rsidR="00775D71" w:rsidRPr="00183862" w:rsidRDefault="00775D71" w:rsidP="00AA2009">
            <w:pPr>
              <w:jc w:val="both"/>
              <w:rPr>
                <w:rFonts w:ascii="Times New Roman" w:hAnsi="Times New Roman"/>
                <w:sz w:val="27"/>
                <w:szCs w:val="27"/>
              </w:rPr>
            </w:pPr>
            <w:r w:rsidRPr="00183862">
              <w:rPr>
                <w:rFonts w:ascii="Times New Roman" w:hAnsi="Times New Roman"/>
                <w:sz w:val="27"/>
                <w:szCs w:val="27"/>
              </w:rPr>
              <w:t>1. Lái xe, nhân viên phục vụ trên xe kinh doanh vận tải hành khách có các quyền sau đây:</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2. Có thái độ văn minh, lịch sự, hướng dẫn hành khách ngồi đúng nơi quy định.</w:t>
            </w:r>
          </w:p>
        </w:tc>
        <w:tc>
          <w:tcPr>
            <w:tcW w:w="7796" w:type="dxa"/>
          </w:tcPr>
          <w:p w:rsidR="00775D71" w:rsidRPr="00183862" w:rsidRDefault="00775D71" w:rsidP="00AA2009">
            <w:pPr>
              <w:jc w:val="both"/>
              <w:rPr>
                <w:rFonts w:ascii="Times New Roman" w:hAnsi="Times New Roman"/>
                <w:sz w:val="27"/>
                <w:szCs w:val="27"/>
                <w:lang w:val="vi-VN"/>
              </w:rPr>
            </w:pPr>
            <w:r w:rsidRPr="00183862">
              <w:rPr>
                <w:rFonts w:ascii="Times New Roman" w:hAnsi="Times New Roman"/>
                <w:sz w:val="27"/>
                <w:szCs w:val="27"/>
              </w:rPr>
              <w:t>a) Từ chối vận chuyển những người đã có vé hoặc người trong danh sách hợp đồng có hành vi gây rối trật tự công cộng, gây cản trở công việc của người lái xe, nhân viên phục vụ trên xe, ảnh hưởng đến sức khoẻ, tài sản của người khác, gian lận vé hoặc hành khách đang bị dịch bệnh nguy hiểm phải cách ly theo quyết định của cơ quan y tế</w:t>
            </w:r>
            <w:r w:rsidRPr="00183862">
              <w:rPr>
                <w:rFonts w:ascii="Times New Roman" w:hAnsi="Times New Roman"/>
                <w:sz w:val="27"/>
                <w:szCs w:val="27"/>
                <w:lang w:val="vi-VN"/>
              </w:rPr>
              <w:t>;</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3. Kiểm tra việc sắp xếp, chằng buộc hành lý, hàng hóa bảo đảm an toàn.</w:t>
            </w:r>
          </w:p>
        </w:tc>
        <w:tc>
          <w:tcPr>
            <w:tcW w:w="7796" w:type="dxa"/>
          </w:tcPr>
          <w:p w:rsidR="00775D71" w:rsidRPr="00183862" w:rsidRDefault="00775D71" w:rsidP="00AA2009">
            <w:pPr>
              <w:jc w:val="both"/>
              <w:rPr>
                <w:rFonts w:ascii="Times New Roman" w:hAnsi="Times New Roman"/>
                <w:spacing w:val="-2"/>
                <w:sz w:val="27"/>
                <w:szCs w:val="27"/>
              </w:rPr>
            </w:pPr>
            <w:r w:rsidRPr="00183862">
              <w:rPr>
                <w:rFonts w:ascii="Times New Roman" w:hAnsi="Times New Roman"/>
                <w:spacing w:val="-2"/>
                <w:sz w:val="27"/>
                <w:szCs w:val="27"/>
              </w:rPr>
              <w:t>b) Từ chối điều khiển phương tiện khi phát hiện phương tiện không đảm bảo các điều kiện về an toàn, không có hoặc không có đủ dây an toàn cho hành khách trên xe; phương tiện không có thiết bị giám sát hành trình, camera (đối với loại phương tiện bắt buộc phải lắp) hoặc có lắp nhưng thiết bị  không hoạt động.</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 xml:space="preserve">4. Có biện pháp bảo vệ tính mạng, sức khỏe, tài sản của hành khách đi xe, giữ gìn trật tự, vệ sinh trong xe. </w:t>
            </w:r>
          </w:p>
        </w:tc>
        <w:tc>
          <w:tcPr>
            <w:tcW w:w="7796" w:type="dxa"/>
          </w:tcPr>
          <w:p w:rsidR="00775D71" w:rsidRPr="00183862" w:rsidRDefault="00775D71" w:rsidP="00AA2009">
            <w:pPr>
              <w:jc w:val="both"/>
              <w:rPr>
                <w:rFonts w:ascii="Times New Roman" w:hAnsi="Times New Roman"/>
                <w:sz w:val="27"/>
                <w:szCs w:val="27"/>
              </w:rPr>
            </w:pPr>
            <w:r w:rsidRPr="00183862">
              <w:rPr>
                <w:rFonts w:ascii="Times New Roman" w:hAnsi="Times New Roman"/>
                <w:sz w:val="27"/>
                <w:szCs w:val="27"/>
              </w:rPr>
              <w:t>2. Lái xe, nhân viên phục vụ trên xe kinh doanh vận tải hành khách có các nghĩa vụ sau đây:</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5. Đóng cửa lên xuống của xe trước và trong khi xe chạy.</w:t>
            </w:r>
          </w:p>
        </w:tc>
        <w:tc>
          <w:tcPr>
            <w:tcW w:w="7796" w:type="dxa"/>
          </w:tcPr>
          <w:p w:rsidR="00775D71" w:rsidRPr="00183862" w:rsidRDefault="00775D71" w:rsidP="00AA2009">
            <w:pPr>
              <w:jc w:val="both"/>
              <w:rPr>
                <w:rFonts w:ascii="Times New Roman" w:hAnsi="Times New Roman"/>
                <w:sz w:val="27"/>
                <w:szCs w:val="27"/>
                <w:lang w:val="vi-VN"/>
              </w:rPr>
            </w:pPr>
            <w:r w:rsidRPr="00183862">
              <w:rPr>
                <w:rFonts w:ascii="Times New Roman" w:hAnsi="Times New Roman"/>
                <w:sz w:val="27"/>
                <w:szCs w:val="27"/>
              </w:rPr>
              <w:t>a) Kiểm tra các điều kiện bảo đảm an toàn của xe,hướng dẫn cho hành khách về an toàn giao thông và thoát hiểm khi gặp sự cố, yêu cầu hành khách thắt dây an toàn trước khi cho xe khởi hành</w:t>
            </w:r>
            <w:r w:rsidRPr="00183862">
              <w:rPr>
                <w:rFonts w:ascii="Times New Roman" w:hAnsi="Times New Roman"/>
                <w:sz w:val="27"/>
                <w:szCs w:val="27"/>
                <w:lang w:val="vi-VN"/>
              </w:rPr>
              <w:t>;</w:t>
            </w:r>
          </w:p>
        </w:tc>
      </w:tr>
      <w:tr w:rsidR="009A64C5" w:rsidRPr="00183862" w:rsidTr="009A64C5">
        <w:tc>
          <w:tcPr>
            <w:tcW w:w="7338" w:type="dxa"/>
          </w:tcPr>
          <w:p w:rsidR="009A64C5" w:rsidRPr="00183862" w:rsidRDefault="009A64C5" w:rsidP="00AA2009">
            <w:pPr>
              <w:jc w:val="both"/>
              <w:rPr>
                <w:rFonts w:ascii="Times New Roman" w:hAnsi="Times New Roman"/>
                <w:sz w:val="27"/>
                <w:szCs w:val="27"/>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rPr>
              <w:t>b) Có thái độ văn minh, lịch sự, hướng dẫn hành khách ngồi đúng nơi quy định, bố trí chỗ ngồi ưu tiên cho người khuyết tật, người cao tuổi, phụ nữ có thai và trẻ em.</w:t>
            </w:r>
          </w:p>
        </w:tc>
      </w:tr>
      <w:tr w:rsidR="009A64C5" w:rsidRPr="00183862" w:rsidTr="009A64C5">
        <w:tc>
          <w:tcPr>
            <w:tcW w:w="7338" w:type="dxa"/>
          </w:tcPr>
          <w:p w:rsidR="009A64C5" w:rsidRPr="00183862" w:rsidRDefault="009A64C5" w:rsidP="00AA2009">
            <w:pPr>
              <w:jc w:val="both"/>
              <w:rPr>
                <w:rFonts w:ascii="Times New Roman" w:hAnsi="Times New Roman"/>
                <w:sz w:val="27"/>
                <w:szCs w:val="27"/>
              </w:rPr>
            </w:pPr>
          </w:p>
        </w:tc>
        <w:tc>
          <w:tcPr>
            <w:tcW w:w="7796" w:type="dxa"/>
          </w:tcPr>
          <w:p w:rsidR="009A64C5" w:rsidRPr="00183862" w:rsidRDefault="009A64C5" w:rsidP="00AA2009">
            <w:pPr>
              <w:jc w:val="both"/>
              <w:rPr>
                <w:rFonts w:ascii="Times New Roman" w:hAnsi="Times New Roman"/>
                <w:sz w:val="27"/>
                <w:szCs w:val="27"/>
                <w:lang w:val="vi-VN"/>
              </w:rPr>
            </w:pPr>
            <w:r w:rsidRPr="00183862">
              <w:rPr>
                <w:rFonts w:ascii="Times New Roman" w:hAnsi="Times New Roman"/>
                <w:sz w:val="27"/>
                <w:szCs w:val="27"/>
              </w:rPr>
              <w:t>c) Kiểm tra việc sắp xếp, chằng buộc hành lý, hàng hóa bảo đảm an toàn</w:t>
            </w:r>
            <w:r w:rsidRPr="00183862">
              <w:rPr>
                <w:rFonts w:ascii="Times New Roman" w:hAnsi="Times New Roman"/>
                <w:sz w:val="27"/>
                <w:szCs w:val="27"/>
                <w:lang w:val="vi-VN"/>
              </w:rPr>
              <w:t>;</w:t>
            </w:r>
          </w:p>
        </w:tc>
      </w:tr>
      <w:tr w:rsidR="009A64C5" w:rsidRPr="00183862" w:rsidTr="009A64C5">
        <w:tc>
          <w:tcPr>
            <w:tcW w:w="7338" w:type="dxa"/>
          </w:tcPr>
          <w:p w:rsidR="009A64C5" w:rsidRPr="00183862" w:rsidRDefault="009A64C5" w:rsidP="00AA2009">
            <w:pPr>
              <w:jc w:val="both"/>
              <w:rPr>
                <w:rFonts w:ascii="Times New Roman" w:hAnsi="Times New Roman"/>
                <w:sz w:val="27"/>
                <w:szCs w:val="27"/>
              </w:rPr>
            </w:pPr>
          </w:p>
        </w:tc>
        <w:tc>
          <w:tcPr>
            <w:tcW w:w="7796" w:type="dxa"/>
          </w:tcPr>
          <w:p w:rsidR="009A64C5" w:rsidRPr="00183862" w:rsidRDefault="009A64C5" w:rsidP="00AA2009">
            <w:pPr>
              <w:jc w:val="both"/>
              <w:rPr>
                <w:rFonts w:ascii="Times New Roman" w:hAnsi="Times New Roman"/>
                <w:sz w:val="27"/>
                <w:szCs w:val="27"/>
                <w:lang w:val="vi-VN"/>
              </w:rPr>
            </w:pPr>
            <w:r w:rsidRPr="00183862">
              <w:rPr>
                <w:rFonts w:ascii="Times New Roman" w:hAnsi="Times New Roman"/>
                <w:sz w:val="27"/>
                <w:szCs w:val="27"/>
              </w:rPr>
              <w:t>d) Có biện pháp bảo vệ tính mạng, sức khỏe, tài sản của hành khách đi xe, giữ gìn trật tự, vệ sinh trong xe</w:t>
            </w:r>
            <w:r w:rsidRPr="00183862">
              <w:rPr>
                <w:rFonts w:ascii="Times New Roman" w:hAnsi="Times New Roman"/>
                <w:sz w:val="27"/>
                <w:szCs w:val="27"/>
                <w:lang w:val="vi-VN"/>
              </w:rPr>
              <w:t>;</w:t>
            </w:r>
          </w:p>
        </w:tc>
      </w:tr>
      <w:tr w:rsidR="009A64C5" w:rsidRPr="00183862" w:rsidTr="009A64C5">
        <w:tc>
          <w:tcPr>
            <w:tcW w:w="7338" w:type="dxa"/>
          </w:tcPr>
          <w:p w:rsidR="009A64C5" w:rsidRPr="00183862" w:rsidRDefault="009A64C5" w:rsidP="00AA2009">
            <w:pPr>
              <w:jc w:val="both"/>
              <w:rPr>
                <w:rFonts w:ascii="Times New Roman" w:hAnsi="Times New Roman"/>
                <w:sz w:val="27"/>
                <w:szCs w:val="27"/>
                <w:lang w:val="vi-VN"/>
              </w:rPr>
            </w:pPr>
          </w:p>
        </w:tc>
        <w:tc>
          <w:tcPr>
            <w:tcW w:w="7796" w:type="dxa"/>
          </w:tcPr>
          <w:p w:rsidR="009A64C5" w:rsidRPr="00183862" w:rsidRDefault="009A64C5" w:rsidP="00AA2009">
            <w:pPr>
              <w:jc w:val="both"/>
              <w:rPr>
                <w:rFonts w:ascii="Times New Roman" w:hAnsi="Times New Roman"/>
                <w:sz w:val="27"/>
                <w:szCs w:val="27"/>
                <w:lang w:val="vi-VN"/>
              </w:rPr>
            </w:pPr>
            <w:r w:rsidRPr="00183862">
              <w:rPr>
                <w:rFonts w:ascii="Times New Roman" w:hAnsi="Times New Roman"/>
                <w:sz w:val="27"/>
                <w:szCs w:val="27"/>
                <w:lang w:val="vi-VN"/>
              </w:rPr>
              <w:t>đ</w:t>
            </w:r>
            <w:r w:rsidRPr="00183862">
              <w:rPr>
                <w:rFonts w:ascii="Times New Roman" w:hAnsi="Times New Roman"/>
                <w:sz w:val="27"/>
                <w:szCs w:val="27"/>
              </w:rPr>
              <w:t>) Đóng cửa lên xuống của xe trước và trong khi xe chạy</w:t>
            </w:r>
            <w:r w:rsidRPr="00183862">
              <w:rPr>
                <w:rFonts w:ascii="Times New Roman" w:hAnsi="Times New Roman"/>
                <w:sz w:val="27"/>
                <w:szCs w:val="27"/>
                <w:lang w:val="vi-VN"/>
              </w:rPr>
              <w:t>;</w:t>
            </w:r>
          </w:p>
        </w:tc>
      </w:tr>
      <w:tr w:rsidR="009A64C5" w:rsidRPr="00183862" w:rsidTr="009A64C5">
        <w:tc>
          <w:tcPr>
            <w:tcW w:w="7338" w:type="dxa"/>
          </w:tcPr>
          <w:p w:rsidR="009A64C5" w:rsidRPr="00183862" w:rsidRDefault="009A64C5" w:rsidP="00AA2009">
            <w:pPr>
              <w:jc w:val="both"/>
              <w:rPr>
                <w:rFonts w:ascii="Times New Roman" w:hAnsi="Times New Roman"/>
                <w:sz w:val="27"/>
                <w:szCs w:val="27"/>
                <w:lang w:val="vi-VN"/>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lang w:val="vi-VN"/>
              </w:rPr>
              <w:t>e</w:t>
            </w:r>
            <w:r w:rsidRPr="00183862">
              <w:rPr>
                <w:rFonts w:ascii="Times New Roman" w:hAnsi="Times New Roman"/>
                <w:sz w:val="27"/>
                <w:szCs w:val="27"/>
              </w:rPr>
              <w:t>) Không được sử dụng các biện pháp kỹ thuật, trang thiết bị ngoại vi, các biện pháp khác để can thiệp vào quá trình hoạt động, phá (hoặc làm nhiễu) sóng định vị vệ tinh toàn cầu, sóng viễn thông hoặc làm sai lệch dữ liệu của thiết bị giám sát hành trình, camera lắp trên xe.</w:t>
            </w:r>
          </w:p>
        </w:tc>
      </w:tr>
      <w:tr w:rsidR="00775D71" w:rsidRPr="00183862" w:rsidTr="009A64C5">
        <w:tc>
          <w:tcPr>
            <w:tcW w:w="7338" w:type="dxa"/>
          </w:tcPr>
          <w:p w:rsidR="00775D71" w:rsidRPr="00183862" w:rsidRDefault="00775D71" w:rsidP="00AA2009">
            <w:pPr>
              <w:jc w:val="both"/>
              <w:rPr>
                <w:rFonts w:ascii="Times New Roman" w:eastAsia="Times New Roman" w:hAnsi="Times New Roman"/>
                <w:b/>
                <w:bCs/>
                <w:color w:val="000000"/>
                <w:sz w:val="27"/>
                <w:szCs w:val="27"/>
              </w:rPr>
            </w:pPr>
            <w:r w:rsidRPr="00183862">
              <w:rPr>
                <w:rFonts w:ascii="Times New Roman" w:eastAsia="Times New Roman" w:hAnsi="Times New Roman"/>
                <w:b/>
                <w:bCs/>
                <w:color w:val="000000"/>
                <w:sz w:val="27"/>
                <w:szCs w:val="27"/>
              </w:rPr>
              <w:t>Điều 71. Quyền và nghĩa vụ của hành khách</w:t>
            </w:r>
          </w:p>
        </w:tc>
        <w:tc>
          <w:tcPr>
            <w:tcW w:w="7796" w:type="dxa"/>
          </w:tcPr>
          <w:p w:rsidR="00775D71" w:rsidRPr="00183862" w:rsidRDefault="00775D71" w:rsidP="00AA2009">
            <w:pPr>
              <w:jc w:val="both"/>
              <w:rPr>
                <w:rFonts w:ascii="Times New Roman" w:hAnsi="Times New Roman"/>
                <w:b/>
                <w:bCs/>
                <w:sz w:val="27"/>
                <w:szCs w:val="27"/>
              </w:rPr>
            </w:pPr>
            <w:r w:rsidRPr="00183862">
              <w:rPr>
                <w:rFonts w:ascii="Times New Roman" w:hAnsi="Times New Roman"/>
                <w:b/>
                <w:bCs/>
                <w:sz w:val="27"/>
                <w:szCs w:val="27"/>
              </w:rPr>
              <w:t>Điều 1</w:t>
            </w:r>
            <w:r w:rsidRPr="00183862">
              <w:rPr>
                <w:rFonts w:ascii="Times New Roman" w:hAnsi="Times New Roman"/>
                <w:b/>
                <w:bCs/>
                <w:sz w:val="27"/>
                <w:szCs w:val="27"/>
                <w:lang w:val="vi-VN"/>
              </w:rPr>
              <w:t>1</w:t>
            </w:r>
            <w:r w:rsidRPr="00183862">
              <w:rPr>
                <w:rFonts w:ascii="Times New Roman" w:hAnsi="Times New Roman"/>
                <w:b/>
                <w:bCs/>
                <w:sz w:val="27"/>
                <w:szCs w:val="27"/>
              </w:rPr>
              <w:t>8. Quyền và nghĩa vụ của hành khách</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1. Hành khách có các quyền sau đây:</w:t>
            </w:r>
          </w:p>
        </w:tc>
        <w:tc>
          <w:tcPr>
            <w:tcW w:w="7796" w:type="dxa"/>
          </w:tcPr>
          <w:p w:rsidR="00775D71" w:rsidRPr="00183862" w:rsidRDefault="00775D71" w:rsidP="00AA2009">
            <w:pPr>
              <w:jc w:val="both"/>
              <w:rPr>
                <w:rFonts w:ascii="Times New Roman" w:hAnsi="Times New Roman"/>
                <w:sz w:val="27"/>
                <w:szCs w:val="27"/>
              </w:rPr>
            </w:pPr>
            <w:r w:rsidRPr="00183862">
              <w:rPr>
                <w:rFonts w:ascii="Times New Roman" w:hAnsi="Times New Roman"/>
                <w:sz w:val="27"/>
                <w:szCs w:val="27"/>
              </w:rPr>
              <w:t>1. Hành khách có các quyền sau đây:</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a) Được vận chuyển theo đúng hợp đồng vận tải, cam kết của người kinh doanh vận tải về chất lượng vận tải;</w:t>
            </w:r>
          </w:p>
        </w:tc>
        <w:tc>
          <w:tcPr>
            <w:tcW w:w="7796" w:type="dxa"/>
          </w:tcPr>
          <w:p w:rsidR="00775D71" w:rsidRPr="00183862" w:rsidRDefault="00775D71" w:rsidP="00AA2009">
            <w:pPr>
              <w:jc w:val="both"/>
              <w:rPr>
                <w:rFonts w:ascii="Times New Roman" w:hAnsi="Times New Roman"/>
                <w:sz w:val="27"/>
                <w:szCs w:val="27"/>
              </w:rPr>
            </w:pPr>
            <w:r w:rsidRPr="00183862">
              <w:rPr>
                <w:rFonts w:ascii="Times New Roman" w:hAnsi="Times New Roman"/>
                <w:sz w:val="27"/>
                <w:szCs w:val="27"/>
              </w:rPr>
              <w:t>a) Được vận chuyển theo đúng hợp đồng vận tải, cam kết của người kinh doanh vận tải về chất lượng vận tải;</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b) Được miễn cước hành lý với trọng lượng không quá 20 kg và với kích thước phù hợp với thiết kế của xe;</w:t>
            </w:r>
          </w:p>
        </w:tc>
        <w:tc>
          <w:tcPr>
            <w:tcW w:w="7796" w:type="dxa"/>
          </w:tcPr>
          <w:p w:rsidR="00775D71" w:rsidRPr="00183862" w:rsidRDefault="00775D71" w:rsidP="00AA2009">
            <w:pPr>
              <w:jc w:val="both"/>
              <w:rPr>
                <w:rFonts w:ascii="Times New Roman" w:hAnsi="Times New Roman"/>
                <w:sz w:val="27"/>
                <w:szCs w:val="27"/>
              </w:rPr>
            </w:pPr>
            <w:r w:rsidRPr="00183862">
              <w:rPr>
                <w:rFonts w:ascii="Times New Roman" w:hAnsi="Times New Roman"/>
                <w:sz w:val="27"/>
                <w:szCs w:val="27"/>
              </w:rPr>
              <w:t>b) Được miễn cước hành lý với trọng lượng không quá 20 kg và với kích thước phù hợp với thiết kế của xe;</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c) Được từ chối chuyến đi trước khi phương tiện khởi hành và được trả lại tiền vé theo quy định của Bộ trưởng Bộ Giao thông vận tải.</w:t>
            </w:r>
          </w:p>
        </w:tc>
        <w:tc>
          <w:tcPr>
            <w:tcW w:w="7796" w:type="dxa"/>
          </w:tcPr>
          <w:p w:rsidR="00775D71" w:rsidRPr="00183862" w:rsidRDefault="00775D71" w:rsidP="00AA2009">
            <w:pPr>
              <w:jc w:val="both"/>
              <w:rPr>
                <w:rFonts w:ascii="Times New Roman" w:hAnsi="Times New Roman"/>
                <w:sz w:val="27"/>
                <w:szCs w:val="27"/>
              </w:rPr>
            </w:pPr>
            <w:r w:rsidRPr="00183862">
              <w:rPr>
                <w:rFonts w:ascii="Times New Roman" w:hAnsi="Times New Roman"/>
                <w:sz w:val="27"/>
                <w:szCs w:val="27"/>
              </w:rPr>
              <w:t>c) Được</w:t>
            </w:r>
            <w:r w:rsidRPr="00183862">
              <w:rPr>
                <w:rFonts w:ascii="Times New Roman" w:hAnsi="Times New Roman"/>
                <w:sz w:val="27"/>
                <w:szCs w:val="27"/>
                <w:lang w:val="vi-VN"/>
              </w:rPr>
              <w:t xml:space="preserve"> nhận vé hoặc chứng từ thay vé; đ</w:t>
            </w:r>
            <w:r w:rsidRPr="00183862">
              <w:rPr>
                <w:rFonts w:ascii="Times New Roman" w:hAnsi="Times New Roman"/>
                <w:sz w:val="27"/>
                <w:szCs w:val="27"/>
              </w:rPr>
              <w:t>ược từ chối chuyến đi trước khi phương tiện khởi hành và được trả lại tiền vé theo quy định của Bộ trưởng Bộ Giao thông vận tải.</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2. Hành khách có các nghĩa vụ sau đây:</w:t>
            </w:r>
          </w:p>
        </w:tc>
        <w:tc>
          <w:tcPr>
            <w:tcW w:w="7796" w:type="dxa"/>
          </w:tcPr>
          <w:p w:rsidR="00775D71" w:rsidRPr="00183862" w:rsidRDefault="00775D71" w:rsidP="00AA2009">
            <w:pPr>
              <w:jc w:val="both"/>
              <w:rPr>
                <w:rFonts w:ascii="Times New Roman" w:hAnsi="Times New Roman"/>
                <w:sz w:val="27"/>
                <w:szCs w:val="27"/>
              </w:rPr>
            </w:pPr>
            <w:r w:rsidRPr="00183862">
              <w:rPr>
                <w:rFonts w:ascii="Times New Roman" w:hAnsi="Times New Roman"/>
                <w:sz w:val="27"/>
                <w:szCs w:val="27"/>
              </w:rPr>
              <w:t>2. Hành khách có các nghĩa vụ sau đây:</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 xml:space="preserve">a) Mua vé và trả cước, phí vận tải hành lý mang theo quá mức quy định; </w:t>
            </w:r>
          </w:p>
        </w:tc>
        <w:tc>
          <w:tcPr>
            <w:tcW w:w="7796" w:type="dxa"/>
          </w:tcPr>
          <w:p w:rsidR="00775D71" w:rsidRPr="00183862" w:rsidRDefault="00775D71" w:rsidP="00AA2009">
            <w:pPr>
              <w:jc w:val="both"/>
              <w:rPr>
                <w:rFonts w:ascii="Times New Roman" w:hAnsi="Times New Roman"/>
                <w:sz w:val="27"/>
                <w:szCs w:val="27"/>
              </w:rPr>
            </w:pPr>
            <w:r w:rsidRPr="00183862">
              <w:rPr>
                <w:rFonts w:ascii="Times New Roman" w:hAnsi="Times New Roman"/>
                <w:sz w:val="27"/>
                <w:szCs w:val="27"/>
              </w:rPr>
              <w:t>a) Thanh toán tiền cước chuyến đi, cước hành lý mang theo vượt quá mức quy định tại điểm b khoản 1 Điều này theo giá vé niêm yết hoặc theo thoả thuận với đơn vị kinh doanh vận tải;</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 xml:space="preserve">b) Có mặt tại nơi xuất phát đúng thời gian đã thỏa thuận; chấp hành quy định về vận chuyển; thực hiện đúng hướng dẫn của lái xe, nhân viên phục vụ trên xe về các quy định bảo đảm trật tự, an </w:t>
            </w:r>
            <w:r w:rsidRPr="00183862">
              <w:rPr>
                <w:rFonts w:ascii="Times New Roman" w:eastAsia="Times New Roman" w:hAnsi="Times New Roman"/>
                <w:iCs/>
                <w:color w:val="000000"/>
                <w:sz w:val="27"/>
                <w:szCs w:val="27"/>
              </w:rPr>
              <w:lastRenderedPageBreak/>
              <w:t>toàn giao thông;</w:t>
            </w:r>
          </w:p>
        </w:tc>
        <w:tc>
          <w:tcPr>
            <w:tcW w:w="7796" w:type="dxa"/>
          </w:tcPr>
          <w:p w:rsidR="00775D71" w:rsidRPr="00183862" w:rsidRDefault="00775D71" w:rsidP="00AA2009">
            <w:pPr>
              <w:jc w:val="both"/>
              <w:rPr>
                <w:rFonts w:ascii="Times New Roman" w:hAnsi="Times New Roman"/>
                <w:sz w:val="27"/>
                <w:szCs w:val="27"/>
              </w:rPr>
            </w:pPr>
            <w:r w:rsidRPr="00183862">
              <w:rPr>
                <w:rFonts w:ascii="Times New Roman" w:hAnsi="Times New Roman"/>
                <w:sz w:val="27"/>
                <w:szCs w:val="27"/>
              </w:rPr>
              <w:lastRenderedPageBreak/>
              <w:t xml:space="preserve">b) Có mặt tại nơi xuất phát đúng thời gian đã thỏa thuận; chấp hành quy định về vận chuyển; thực hiện đúng hướng dẫn của lái xe, nhân viên phục vụ trên xe về các quy định bảo đảm trật tự, an toàn giao </w:t>
            </w:r>
            <w:r w:rsidRPr="00183862">
              <w:rPr>
                <w:rFonts w:ascii="Times New Roman" w:hAnsi="Times New Roman"/>
                <w:sz w:val="27"/>
                <w:szCs w:val="27"/>
              </w:rPr>
              <w:lastRenderedPageBreak/>
              <w:t>thông;</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lastRenderedPageBreak/>
              <w:t>c) Không mang theo hành lý, hàng hóa mà pháp luật cấm lưu thông.</w:t>
            </w:r>
          </w:p>
        </w:tc>
        <w:tc>
          <w:tcPr>
            <w:tcW w:w="7796" w:type="dxa"/>
          </w:tcPr>
          <w:p w:rsidR="00775D71" w:rsidRPr="00183862" w:rsidRDefault="00775D71" w:rsidP="00AA2009">
            <w:pPr>
              <w:jc w:val="both"/>
              <w:rPr>
                <w:rFonts w:ascii="Times New Roman" w:hAnsi="Times New Roman"/>
                <w:sz w:val="27"/>
                <w:szCs w:val="27"/>
                <w:lang w:val="vi-VN"/>
              </w:rPr>
            </w:pPr>
            <w:r w:rsidRPr="00183862">
              <w:rPr>
                <w:rFonts w:ascii="Times New Roman" w:hAnsi="Times New Roman"/>
                <w:sz w:val="27"/>
                <w:szCs w:val="27"/>
              </w:rPr>
              <w:t>c) Không mang theo hành lý, hàng hóa mà pháp luật cấm lưu thông</w:t>
            </w:r>
            <w:r w:rsidRPr="00183862">
              <w:rPr>
                <w:rFonts w:ascii="Times New Roman" w:hAnsi="Times New Roman"/>
                <w:sz w:val="27"/>
                <w:szCs w:val="27"/>
                <w:lang w:val="vi-VN"/>
              </w:rPr>
              <w:t>;</w:t>
            </w:r>
          </w:p>
        </w:tc>
      </w:tr>
      <w:tr w:rsidR="009A64C5" w:rsidRPr="00183862" w:rsidTr="009A64C5">
        <w:tc>
          <w:tcPr>
            <w:tcW w:w="7338" w:type="dxa"/>
          </w:tcPr>
          <w:p w:rsidR="009A64C5" w:rsidRPr="00183862" w:rsidRDefault="009A64C5" w:rsidP="00AA2009">
            <w:pPr>
              <w:jc w:val="both"/>
              <w:rPr>
                <w:rFonts w:ascii="Times New Roman" w:hAnsi="Times New Roman"/>
                <w:sz w:val="27"/>
                <w:szCs w:val="27"/>
              </w:rPr>
            </w:pPr>
          </w:p>
        </w:tc>
        <w:tc>
          <w:tcPr>
            <w:tcW w:w="7796" w:type="dxa"/>
          </w:tcPr>
          <w:p w:rsidR="009A64C5" w:rsidRPr="00183862" w:rsidRDefault="009A64C5" w:rsidP="00AA2009">
            <w:pPr>
              <w:jc w:val="both"/>
              <w:rPr>
                <w:rFonts w:ascii="Times New Roman" w:hAnsi="Times New Roman"/>
                <w:sz w:val="27"/>
                <w:szCs w:val="27"/>
                <w:lang w:val="vi-VN"/>
              </w:rPr>
            </w:pPr>
            <w:r w:rsidRPr="00183862">
              <w:rPr>
                <w:rFonts w:ascii="Times New Roman" w:hAnsi="Times New Roman"/>
                <w:sz w:val="27"/>
                <w:szCs w:val="27"/>
              </w:rPr>
              <w:t>d) Thực hiện phòng chống dịch bệnh theoquy định của Bộ trưởng Bộ Y tế</w:t>
            </w:r>
            <w:r w:rsidRPr="00183862">
              <w:rPr>
                <w:rFonts w:ascii="Times New Roman" w:hAnsi="Times New Roman"/>
                <w:sz w:val="27"/>
                <w:szCs w:val="27"/>
                <w:lang w:val="vi-VN"/>
              </w:rPr>
              <w:t>.</w:t>
            </w:r>
          </w:p>
        </w:tc>
      </w:tr>
      <w:tr w:rsidR="00775D71" w:rsidRPr="00183862" w:rsidTr="009A64C5">
        <w:tc>
          <w:tcPr>
            <w:tcW w:w="7338" w:type="dxa"/>
          </w:tcPr>
          <w:p w:rsidR="00775D71" w:rsidRPr="00183862" w:rsidRDefault="00775D71" w:rsidP="00AA2009">
            <w:pPr>
              <w:jc w:val="both"/>
              <w:rPr>
                <w:rFonts w:ascii="Times New Roman" w:eastAsia="Times New Roman" w:hAnsi="Times New Roman"/>
                <w:b/>
                <w:bCs/>
                <w:color w:val="000000"/>
                <w:sz w:val="27"/>
                <w:szCs w:val="27"/>
              </w:rPr>
            </w:pPr>
            <w:r w:rsidRPr="00183862">
              <w:rPr>
                <w:rFonts w:ascii="Times New Roman" w:eastAsia="Times New Roman" w:hAnsi="Times New Roman"/>
                <w:b/>
                <w:bCs/>
                <w:color w:val="000000"/>
                <w:sz w:val="27"/>
                <w:szCs w:val="27"/>
              </w:rPr>
              <w:t>Điều 72. Vận tải hàng hóa bằng xe ô tô</w:t>
            </w:r>
          </w:p>
        </w:tc>
        <w:tc>
          <w:tcPr>
            <w:tcW w:w="7796" w:type="dxa"/>
          </w:tcPr>
          <w:p w:rsidR="00775D71" w:rsidRPr="00183862" w:rsidRDefault="00775D71" w:rsidP="00AA2009">
            <w:pPr>
              <w:jc w:val="both"/>
              <w:rPr>
                <w:rFonts w:ascii="Times New Roman" w:hAnsi="Times New Roman"/>
                <w:b/>
                <w:bCs/>
                <w:sz w:val="27"/>
                <w:szCs w:val="27"/>
              </w:rPr>
            </w:pPr>
            <w:r w:rsidRPr="00183862">
              <w:rPr>
                <w:rFonts w:ascii="Times New Roman" w:hAnsi="Times New Roman"/>
                <w:b/>
                <w:bCs/>
                <w:sz w:val="27"/>
                <w:szCs w:val="27"/>
              </w:rPr>
              <w:t xml:space="preserve">Điều 119. Vận tải hàng hóa bằng xe ô tô </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1. Việc vận chuyển hàng hóa bằng xe ô tô phải chấp hành các quy định sau đây:</w:t>
            </w:r>
          </w:p>
        </w:tc>
        <w:tc>
          <w:tcPr>
            <w:tcW w:w="7796" w:type="dxa"/>
          </w:tcPr>
          <w:p w:rsidR="00775D71" w:rsidRPr="00183862" w:rsidRDefault="00775D71" w:rsidP="00AA2009">
            <w:pPr>
              <w:jc w:val="both"/>
              <w:rPr>
                <w:rFonts w:ascii="Times New Roman" w:hAnsi="Times New Roman"/>
                <w:sz w:val="27"/>
                <w:szCs w:val="27"/>
              </w:rPr>
            </w:pPr>
            <w:r w:rsidRPr="00183862">
              <w:rPr>
                <w:rFonts w:ascii="Times New Roman" w:hAnsi="Times New Roman"/>
                <w:sz w:val="27"/>
                <w:szCs w:val="27"/>
              </w:rPr>
              <w:t>1. Việc vận chuyển hàng hóa bằng xe ô tô phải chấp hành các quy định sau đây:</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a) Hàng vận chuyển trên xe phải được xếp đặt gọn gàng và chằng buộc chắc chắn;</w:t>
            </w:r>
          </w:p>
        </w:tc>
        <w:tc>
          <w:tcPr>
            <w:tcW w:w="7796" w:type="dxa"/>
          </w:tcPr>
          <w:p w:rsidR="00775D71" w:rsidRPr="00183862" w:rsidRDefault="00775D71" w:rsidP="00AA2009">
            <w:pPr>
              <w:jc w:val="both"/>
              <w:rPr>
                <w:rFonts w:ascii="Times New Roman" w:hAnsi="Times New Roman"/>
                <w:sz w:val="27"/>
                <w:szCs w:val="27"/>
                <w:lang w:val="vi-VN"/>
              </w:rPr>
            </w:pPr>
            <w:r w:rsidRPr="00183862">
              <w:rPr>
                <w:rFonts w:ascii="Times New Roman" w:hAnsi="Times New Roman"/>
                <w:sz w:val="27"/>
                <w:szCs w:val="27"/>
              </w:rPr>
              <w:t>a) Hàng vận chuyển trên xe phải được xếp đặt gọn gàng và chằng buộc chắc chắn, đảm bảo không gây nguy hiểm cho người và phương tiện tham gia giao thông; không cản trở tầm nhìn của lái xe, làm mất thăng bằng của xe hoặc làm khó điều khiển xe; không được che khuất đèn, biển số đăng ký của xe</w:t>
            </w:r>
            <w:r w:rsidRPr="00183862">
              <w:rPr>
                <w:rFonts w:ascii="Times New Roman" w:hAnsi="Times New Roman"/>
                <w:sz w:val="27"/>
                <w:szCs w:val="27"/>
                <w:lang w:val="vi-VN"/>
              </w:rPr>
              <w:t>;</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b) Khi vận chuyển hàng rời phải che đậy, không để rơi vãi.</w:t>
            </w:r>
          </w:p>
        </w:tc>
        <w:tc>
          <w:tcPr>
            <w:tcW w:w="7796" w:type="dxa"/>
          </w:tcPr>
          <w:p w:rsidR="00775D71" w:rsidRPr="00183862" w:rsidRDefault="00775D71" w:rsidP="00AA2009">
            <w:pPr>
              <w:jc w:val="both"/>
              <w:rPr>
                <w:rFonts w:ascii="Times New Roman" w:hAnsi="Times New Roman"/>
                <w:sz w:val="27"/>
                <w:szCs w:val="27"/>
              </w:rPr>
            </w:pPr>
            <w:r w:rsidRPr="00183862">
              <w:rPr>
                <w:rFonts w:ascii="Times New Roman" w:hAnsi="Times New Roman"/>
                <w:sz w:val="27"/>
                <w:szCs w:val="27"/>
              </w:rPr>
              <w:t>b) Khi vận chuyển hàng rời, vật liệu xây dựng, phế thải phải che đậy kín, không để rơi vãi xuống đường hoặc gây ra tiếng ồn, bụi bẩn trong suốt quá trình vận chuyển trên đường và chiều cao tối đa của hàng phải thấp hơn mép trên thành thùng xe tối thiểu 10 cm;</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2. Không được thực hiện các hành vi sau đây:</w:t>
            </w:r>
          </w:p>
        </w:tc>
        <w:tc>
          <w:tcPr>
            <w:tcW w:w="7796" w:type="dxa"/>
          </w:tcPr>
          <w:p w:rsidR="00775D71" w:rsidRPr="00183862" w:rsidRDefault="00775D71" w:rsidP="00AA2009">
            <w:pPr>
              <w:jc w:val="both"/>
              <w:rPr>
                <w:rFonts w:ascii="Times New Roman" w:hAnsi="Times New Roman"/>
                <w:sz w:val="27"/>
                <w:szCs w:val="27"/>
              </w:rPr>
            </w:pPr>
            <w:r w:rsidRPr="00183862">
              <w:rPr>
                <w:rFonts w:ascii="Times New Roman" w:hAnsi="Times New Roman"/>
                <w:sz w:val="27"/>
                <w:szCs w:val="27"/>
              </w:rPr>
              <w:t>c) Khi vận chuyển hàng hóa trên đường phải có Giấy vận tải theo quy định. Giấy vận tải phải có xác nhận (ký, ghi rõ họ và tên) khối lượng hàng hóa đã xếp lên phương tiện của chủ hàng (hoặc người được chủ hàng ủy quyền) hoặc đại diện đơn vị, cá nhân thực hiện việc xếp hàng.</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a) Chở hàng vượt quá trọng tải thiết kế và quá kích thước giới hạn cho phép của xe;</w:t>
            </w:r>
          </w:p>
        </w:tc>
        <w:tc>
          <w:tcPr>
            <w:tcW w:w="7796" w:type="dxa"/>
          </w:tcPr>
          <w:p w:rsidR="00775D71" w:rsidRPr="00183862" w:rsidRDefault="00775D71" w:rsidP="00AA2009">
            <w:pPr>
              <w:jc w:val="both"/>
              <w:rPr>
                <w:rFonts w:ascii="Times New Roman" w:hAnsi="Times New Roman"/>
                <w:sz w:val="27"/>
                <w:szCs w:val="27"/>
              </w:rPr>
            </w:pPr>
            <w:r w:rsidRPr="00183862">
              <w:rPr>
                <w:rFonts w:ascii="Times New Roman" w:hAnsi="Times New Roman"/>
                <w:bCs/>
                <w:sz w:val="27"/>
                <w:szCs w:val="27"/>
              </w:rPr>
              <w:t xml:space="preserve">2. Đơn vị kinh doanh vận tải hàng hóa, người lái xe vận tải hàng hoá </w:t>
            </w:r>
            <w:r w:rsidRPr="00183862">
              <w:rPr>
                <w:rFonts w:ascii="Times New Roman" w:hAnsi="Times New Roman"/>
                <w:sz w:val="27"/>
                <w:szCs w:val="27"/>
              </w:rPr>
              <w:t>không được thực hiện các hành vi sau đây:</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b) Chở người trong thùng xe, trừ trường hợp quy định tại khoản 1 Điều 21 của Luật này.</w:t>
            </w:r>
          </w:p>
        </w:tc>
        <w:tc>
          <w:tcPr>
            <w:tcW w:w="7796" w:type="dxa"/>
          </w:tcPr>
          <w:p w:rsidR="00775D71" w:rsidRPr="00183862" w:rsidRDefault="00775D71" w:rsidP="00AA2009">
            <w:pPr>
              <w:jc w:val="both"/>
              <w:rPr>
                <w:rFonts w:ascii="Times New Roman" w:hAnsi="Times New Roman"/>
                <w:strike/>
                <w:sz w:val="27"/>
                <w:szCs w:val="27"/>
                <w:lang w:val="vi-VN"/>
              </w:rPr>
            </w:pPr>
            <w:r w:rsidRPr="00183862">
              <w:rPr>
                <w:rFonts w:ascii="Times New Roman" w:hAnsi="Times New Roman"/>
                <w:sz w:val="27"/>
                <w:szCs w:val="27"/>
              </w:rPr>
              <w:t>a)  Cho phép tổ chức, cá nhân khác không có giấy phép kinh doanh vận tải hàng hóa thay mình thực hiện bất kỳ một công đoạn chính nào của hoạt động kinh</w:t>
            </w:r>
            <w:r w:rsidRPr="00183862">
              <w:rPr>
                <w:rFonts w:ascii="Times New Roman" w:hAnsi="Times New Roman"/>
                <w:sz w:val="27"/>
                <w:szCs w:val="27"/>
                <w:lang w:val="vi-VN"/>
              </w:rPr>
              <w:t xml:space="preserve"> doanh </w:t>
            </w:r>
            <w:r w:rsidRPr="00183862">
              <w:rPr>
                <w:rFonts w:ascii="Times New Roman" w:hAnsi="Times New Roman"/>
                <w:sz w:val="27"/>
                <w:szCs w:val="27"/>
              </w:rPr>
              <w:t>vận tải đối với phương tiện, lái xe của đơn vị mình</w:t>
            </w:r>
            <w:r w:rsidRPr="00183862">
              <w:rPr>
                <w:rFonts w:ascii="Times New Roman" w:hAnsi="Times New Roman"/>
                <w:sz w:val="27"/>
                <w:szCs w:val="27"/>
                <w:lang w:val="vi-VN"/>
              </w:rPr>
              <w:t>;</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lastRenderedPageBreak/>
              <w:t>3. Bộ trưởng Bộ Giao thông vận tải quy định về tổ chức và quản lý hoạt động vận tải hàng hóa bằng xe ô tô.</w:t>
            </w:r>
          </w:p>
        </w:tc>
        <w:tc>
          <w:tcPr>
            <w:tcW w:w="7796" w:type="dxa"/>
          </w:tcPr>
          <w:p w:rsidR="00775D71" w:rsidRPr="00183862" w:rsidRDefault="00775D71" w:rsidP="00AA2009">
            <w:pPr>
              <w:jc w:val="both"/>
              <w:rPr>
                <w:rFonts w:ascii="Times New Roman" w:hAnsi="Times New Roman"/>
                <w:bCs/>
                <w:sz w:val="27"/>
                <w:szCs w:val="27"/>
              </w:rPr>
            </w:pPr>
            <w:r w:rsidRPr="00183862">
              <w:rPr>
                <w:rFonts w:ascii="Times New Roman" w:hAnsi="Times New Roman"/>
                <w:bCs/>
                <w:sz w:val="27"/>
                <w:szCs w:val="27"/>
              </w:rPr>
              <w:t>b) Chở hàng vượt quá khối lượng hàng hoá cho phép tham gia giao thông hoặc vượt quá khổ giới giới hạn cho phép của xe;</w:t>
            </w:r>
          </w:p>
        </w:tc>
      </w:tr>
      <w:tr w:rsidR="009A64C5" w:rsidRPr="00183862" w:rsidTr="009A64C5">
        <w:tc>
          <w:tcPr>
            <w:tcW w:w="7338" w:type="dxa"/>
          </w:tcPr>
          <w:p w:rsidR="009A64C5" w:rsidRPr="00183862" w:rsidRDefault="009A64C5" w:rsidP="00AA2009">
            <w:pPr>
              <w:jc w:val="both"/>
              <w:rPr>
                <w:rFonts w:ascii="Times New Roman" w:hAnsi="Times New Roman"/>
                <w:sz w:val="27"/>
                <w:szCs w:val="27"/>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rPr>
              <w:t>c) Chở người trong thùng xe, trừ trường hợp quy định tại khoản 1 Điều 30 của Luật này.</w:t>
            </w:r>
          </w:p>
        </w:tc>
      </w:tr>
      <w:tr w:rsidR="009A64C5" w:rsidRPr="00183862" w:rsidTr="009A64C5">
        <w:tc>
          <w:tcPr>
            <w:tcW w:w="7338" w:type="dxa"/>
          </w:tcPr>
          <w:p w:rsidR="009A64C5" w:rsidRPr="00183862" w:rsidRDefault="009A64C5" w:rsidP="00AA2009">
            <w:pPr>
              <w:jc w:val="both"/>
              <w:rPr>
                <w:rFonts w:ascii="Times New Roman" w:hAnsi="Times New Roman"/>
                <w:sz w:val="27"/>
                <w:szCs w:val="27"/>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rPr>
              <w:t>3. Hoạt động vận chuyển xe đạp, xe mô tô, xe gắn máy và các loại xe tương tự qua hầm đường bộ bằng xe ô tô là hoạt động kinh</w:t>
            </w:r>
            <w:r w:rsidRPr="00183862">
              <w:rPr>
                <w:rFonts w:ascii="Times New Roman" w:hAnsi="Times New Roman"/>
                <w:sz w:val="27"/>
                <w:szCs w:val="27"/>
                <w:lang w:val="vi-VN"/>
              </w:rPr>
              <w:t xml:space="preserve"> doanh </w:t>
            </w:r>
            <w:r w:rsidRPr="00183862">
              <w:rPr>
                <w:rFonts w:ascii="Times New Roman" w:hAnsi="Times New Roman"/>
                <w:sz w:val="27"/>
                <w:szCs w:val="27"/>
              </w:rPr>
              <w:t>vận tải hàng hoá.</w:t>
            </w:r>
          </w:p>
        </w:tc>
      </w:tr>
      <w:tr w:rsidR="009A64C5" w:rsidRPr="00183862" w:rsidTr="009A64C5">
        <w:tc>
          <w:tcPr>
            <w:tcW w:w="7338" w:type="dxa"/>
          </w:tcPr>
          <w:p w:rsidR="009A64C5" w:rsidRPr="00183862" w:rsidRDefault="009A64C5" w:rsidP="00AA2009">
            <w:pPr>
              <w:jc w:val="both"/>
              <w:rPr>
                <w:rFonts w:ascii="Times New Roman" w:hAnsi="Times New Roman"/>
                <w:sz w:val="27"/>
                <w:szCs w:val="27"/>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rPr>
              <w:t>4. Bộ trưởng Bộ Giao thông vận tải quy định về tổ chức và quản lý hoạt động vận tải hàng hóa bằng xe ô tô.</w:t>
            </w:r>
          </w:p>
        </w:tc>
      </w:tr>
      <w:tr w:rsidR="00775D71" w:rsidRPr="00183862" w:rsidTr="009A64C5">
        <w:tc>
          <w:tcPr>
            <w:tcW w:w="7338" w:type="dxa"/>
          </w:tcPr>
          <w:p w:rsidR="00775D71" w:rsidRPr="00183862" w:rsidRDefault="00775D71" w:rsidP="00AA2009">
            <w:pPr>
              <w:jc w:val="both"/>
              <w:rPr>
                <w:rFonts w:ascii="Times New Roman" w:eastAsia="Times New Roman" w:hAnsi="Times New Roman"/>
                <w:b/>
                <w:bCs/>
                <w:color w:val="000000"/>
                <w:sz w:val="27"/>
                <w:szCs w:val="27"/>
              </w:rPr>
            </w:pPr>
            <w:r w:rsidRPr="00183862">
              <w:rPr>
                <w:rFonts w:ascii="Times New Roman" w:eastAsia="Times New Roman" w:hAnsi="Times New Roman"/>
                <w:b/>
                <w:bCs/>
                <w:color w:val="000000"/>
                <w:sz w:val="27"/>
                <w:szCs w:val="27"/>
              </w:rPr>
              <w:t>Điều 73. Quyền và nghĩa vụ của người kinh doanh vận tải hàng hóa</w:t>
            </w:r>
          </w:p>
        </w:tc>
        <w:tc>
          <w:tcPr>
            <w:tcW w:w="7796" w:type="dxa"/>
          </w:tcPr>
          <w:p w:rsidR="00775D71" w:rsidRPr="00183862" w:rsidRDefault="00775D71" w:rsidP="00AA2009">
            <w:pPr>
              <w:jc w:val="both"/>
              <w:rPr>
                <w:rFonts w:ascii="Times New Roman" w:hAnsi="Times New Roman"/>
                <w:b/>
                <w:bCs/>
                <w:sz w:val="27"/>
                <w:szCs w:val="27"/>
              </w:rPr>
            </w:pPr>
            <w:r w:rsidRPr="00183862">
              <w:rPr>
                <w:rFonts w:ascii="Times New Roman" w:hAnsi="Times New Roman"/>
                <w:b/>
                <w:bCs/>
                <w:sz w:val="27"/>
                <w:szCs w:val="27"/>
              </w:rPr>
              <w:t>Điều 1</w:t>
            </w:r>
            <w:r w:rsidRPr="00183862">
              <w:rPr>
                <w:rFonts w:ascii="Times New Roman" w:hAnsi="Times New Roman"/>
                <w:b/>
                <w:bCs/>
                <w:sz w:val="27"/>
                <w:szCs w:val="27"/>
                <w:lang w:val="vi-VN"/>
              </w:rPr>
              <w:t>2</w:t>
            </w:r>
            <w:r w:rsidRPr="00183862">
              <w:rPr>
                <w:rFonts w:ascii="Times New Roman" w:hAnsi="Times New Roman"/>
                <w:b/>
                <w:bCs/>
                <w:sz w:val="27"/>
                <w:szCs w:val="27"/>
              </w:rPr>
              <w:t>0. Quyền và nghĩa vụ của người kinh doanh vận tải hàng hóa</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1. Người kinh doanh vận tải hàng hóa có các quyền sau đây:</w:t>
            </w:r>
          </w:p>
        </w:tc>
        <w:tc>
          <w:tcPr>
            <w:tcW w:w="7796" w:type="dxa"/>
          </w:tcPr>
          <w:p w:rsidR="00775D71" w:rsidRPr="00183862" w:rsidRDefault="00775D71" w:rsidP="00AA2009">
            <w:pPr>
              <w:jc w:val="both"/>
              <w:rPr>
                <w:rFonts w:ascii="Times New Roman" w:hAnsi="Times New Roman"/>
                <w:sz w:val="27"/>
                <w:szCs w:val="27"/>
              </w:rPr>
            </w:pPr>
            <w:r w:rsidRPr="00183862">
              <w:rPr>
                <w:rFonts w:ascii="Times New Roman" w:hAnsi="Times New Roman"/>
                <w:sz w:val="27"/>
                <w:szCs w:val="27"/>
              </w:rPr>
              <w:t>1. Người kinh doanh vận tải hàng hóa có các quyền sau đây:</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a) Yêu cầu người thuê vận tải cung cấp thông tin cần thiết về hàng hóa để ghi vào giấy vận chuyển và có quyền kiểm tra tính xác thực của thông tin đó;</w:t>
            </w:r>
          </w:p>
        </w:tc>
        <w:tc>
          <w:tcPr>
            <w:tcW w:w="7796" w:type="dxa"/>
          </w:tcPr>
          <w:p w:rsidR="00775D71" w:rsidRPr="00183862" w:rsidRDefault="00775D71" w:rsidP="00AA2009">
            <w:pPr>
              <w:jc w:val="both"/>
              <w:rPr>
                <w:rFonts w:ascii="Times New Roman" w:hAnsi="Times New Roman"/>
                <w:sz w:val="27"/>
                <w:szCs w:val="27"/>
              </w:rPr>
            </w:pPr>
            <w:r w:rsidRPr="00183862">
              <w:rPr>
                <w:rFonts w:ascii="Times New Roman" w:hAnsi="Times New Roman"/>
                <w:sz w:val="27"/>
                <w:szCs w:val="27"/>
              </w:rPr>
              <w:t>a) Yêu cầu người thuê vận tải cung cấp thông tin cần thiết về hàng hóa để ghi vào giấy vận chuyển và có quyền kiểm tra tính xác thực của thông tin đó;</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b) Yêu cầu người thuê vận tải thanh toán đủ cước, phí vận tải và chi phí phát sinh; yêu cầu người thuê vận tải bồi thường thiệt hại do vi phạm thỏa thuận trong hợp đồng;</w:t>
            </w:r>
          </w:p>
        </w:tc>
        <w:tc>
          <w:tcPr>
            <w:tcW w:w="7796" w:type="dxa"/>
          </w:tcPr>
          <w:p w:rsidR="00775D71" w:rsidRPr="00183862" w:rsidRDefault="00775D71" w:rsidP="00AA2009">
            <w:pPr>
              <w:jc w:val="both"/>
              <w:rPr>
                <w:rFonts w:ascii="Times New Roman" w:hAnsi="Times New Roman"/>
                <w:sz w:val="27"/>
                <w:szCs w:val="27"/>
              </w:rPr>
            </w:pPr>
            <w:r w:rsidRPr="00183862">
              <w:rPr>
                <w:rFonts w:ascii="Times New Roman" w:hAnsi="Times New Roman"/>
                <w:sz w:val="27"/>
                <w:szCs w:val="27"/>
              </w:rPr>
              <w:t>b) Yêu cầu người thuê vận tải thanh toán đủ cước, phí vận tải và chi phí phát sinh; yêu cầu người thuê vận tải bồi thường thiệt hại do vi phạm thỏa thuận trong hợp đồng;</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 xml:space="preserve">c) Từ chối vận chuyển nếu người thuê vận tải không giao hàng hóa theo thỏa thuận trong hợp đồng; </w:t>
            </w:r>
          </w:p>
        </w:tc>
        <w:tc>
          <w:tcPr>
            <w:tcW w:w="7796" w:type="dxa"/>
          </w:tcPr>
          <w:p w:rsidR="00775D71" w:rsidRPr="00183862" w:rsidRDefault="00775D71" w:rsidP="00AA2009">
            <w:pPr>
              <w:jc w:val="both"/>
              <w:rPr>
                <w:rFonts w:ascii="Times New Roman" w:hAnsi="Times New Roman"/>
                <w:sz w:val="27"/>
                <w:szCs w:val="27"/>
              </w:rPr>
            </w:pPr>
            <w:r w:rsidRPr="00183862">
              <w:rPr>
                <w:rFonts w:ascii="Times New Roman" w:hAnsi="Times New Roman"/>
                <w:sz w:val="27"/>
                <w:szCs w:val="27"/>
              </w:rPr>
              <w:t xml:space="preserve">c) Từ chối vận chuyển nếu người thuê vận tải không giao hàng hóa theo thỏa thuận trong hợp đồng; </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d) Yêu cầu giám định hàng hóa khi cần thiết.</w:t>
            </w:r>
          </w:p>
        </w:tc>
        <w:tc>
          <w:tcPr>
            <w:tcW w:w="7796" w:type="dxa"/>
          </w:tcPr>
          <w:p w:rsidR="00775D71" w:rsidRPr="00183862" w:rsidRDefault="00775D71" w:rsidP="00AA2009">
            <w:pPr>
              <w:jc w:val="both"/>
              <w:rPr>
                <w:rFonts w:ascii="Times New Roman" w:hAnsi="Times New Roman"/>
                <w:sz w:val="27"/>
                <w:szCs w:val="27"/>
              </w:rPr>
            </w:pPr>
            <w:r w:rsidRPr="00183862">
              <w:rPr>
                <w:rFonts w:ascii="Times New Roman" w:hAnsi="Times New Roman"/>
                <w:sz w:val="27"/>
                <w:szCs w:val="27"/>
              </w:rPr>
              <w:t>d) Yêu cầu giám định hàng hóa khi cần thiết;</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2. Người kinh doanh vận tải hàng hóa có các nghĩa vụ sau đây:</w:t>
            </w:r>
          </w:p>
        </w:tc>
        <w:tc>
          <w:tcPr>
            <w:tcW w:w="7796" w:type="dxa"/>
          </w:tcPr>
          <w:p w:rsidR="00775D71" w:rsidRPr="00183862" w:rsidRDefault="00775D71" w:rsidP="00AA2009">
            <w:pPr>
              <w:jc w:val="both"/>
              <w:rPr>
                <w:rFonts w:ascii="Times New Roman" w:hAnsi="Times New Roman"/>
                <w:sz w:val="27"/>
                <w:szCs w:val="27"/>
              </w:rPr>
            </w:pPr>
            <w:r w:rsidRPr="00183862">
              <w:rPr>
                <w:rFonts w:ascii="Times New Roman" w:hAnsi="Times New Roman"/>
                <w:sz w:val="27"/>
                <w:szCs w:val="27"/>
              </w:rPr>
              <w:t>đ) Lưu giữ hàng hoá trong trường hợp người thuê vận tải không thanh toán đủ cước phí vận tải và chi phí phát sinh theo thoả thuận trong hợp đồng.</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 xml:space="preserve">a) Cung cấp phương tiện đúng loại, thời gian, địa điểm và giao hàng hóa cho người nhận hàng theo thỏa thuận trong hợp đồng; </w:t>
            </w:r>
          </w:p>
        </w:tc>
        <w:tc>
          <w:tcPr>
            <w:tcW w:w="7796" w:type="dxa"/>
          </w:tcPr>
          <w:p w:rsidR="00775D71" w:rsidRPr="00183862" w:rsidRDefault="00775D71" w:rsidP="00AA2009">
            <w:pPr>
              <w:jc w:val="both"/>
              <w:rPr>
                <w:rFonts w:ascii="Times New Roman" w:hAnsi="Times New Roman"/>
                <w:sz w:val="27"/>
                <w:szCs w:val="27"/>
              </w:rPr>
            </w:pPr>
            <w:r w:rsidRPr="00183862">
              <w:rPr>
                <w:rFonts w:ascii="Times New Roman" w:hAnsi="Times New Roman"/>
                <w:sz w:val="27"/>
                <w:szCs w:val="27"/>
              </w:rPr>
              <w:t>2. Người kinh doanh vận tải hàng hóa có các nghĩa vụ sau đây:</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b) Hướng dẫn xếp, dỡ hàng hóa trên phương tiện;</w:t>
            </w:r>
          </w:p>
        </w:tc>
        <w:tc>
          <w:tcPr>
            <w:tcW w:w="7796" w:type="dxa"/>
          </w:tcPr>
          <w:p w:rsidR="00775D71" w:rsidRPr="00183862" w:rsidRDefault="00775D71" w:rsidP="00AA2009">
            <w:pPr>
              <w:jc w:val="both"/>
              <w:rPr>
                <w:rFonts w:ascii="Times New Roman" w:hAnsi="Times New Roman"/>
                <w:sz w:val="27"/>
                <w:szCs w:val="27"/>
              </w:rPr>
            </w:pPr>
            <w:r w:rsidRPr="00183862">
              <w:rPr>
                <w:rFonts w:ascii="Times New Roman" w:hAnsi="Times New Roman"/>
                <w:sz w:val="27"/>
                <w:szCs w:val="27"/>
              </w:rPr>
              <w:t xml:space="preserve">a) Cung cấp phương tiện đúng loại, thời gian, địa điểm và giao hàng hóa cho người nhận hàng theo thỏa thuận trong hợp đồng; </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lastRenderedPageBreak/>
              <w:t>c) Bồi thường thiệt hại cho người thuê vận tải do mất mát, hư hỏng hàng hóa xảy ra trong quá trình vận tải từ lúc nhận hàng đến lúc giao hàng, trừ trường hợp miễn bồi thường thiệt hại theo quy định của pháp luật;</w:t>
            </w:r>
          </w:p>
        </w:tc>
        <w:tc>
          <w:tcPr>
            <w:tcW w:w="7796" w:type="dxa"/>
          </w:tcPr>
          <w:p w:rsidR="00775D71" w:rsidRPr="00183862" w:rsidRDefault="00775D71" w:rsidP="00AA2009">
            <w:pPr>
              <w:jc w:val="both"/>
              <w:rPr>
                <w:rFonts w:ascii="Times New Roman" w:hAnsi="Times New Roman"/>
                <w:sz w:val="27"/>
                <w:szCs w:val="27"/>
                <w:lang w:val="vi-VN"/>
              </w:rPr>
            </w:pPr>
            <w:r w:rsidRPr="00183862">
              <w:rPr>
                <w:rFonts w:ascii="Times New Roman" w:hAnsi="Times New Roman"/>
                <w:sz w:val="27"/>
                <w:szCs w:val="27"/>
              </w:rPr>
              <w:t>b) Hướng dẫn, kiểm tra việc xếp, dỡ hàng hóa trên phương tiện đảm bảo không vượt quá khối lượng hàng hoá cho phép tham gia giao thông hoặc khổ giới hạn cho phép của xe và các chỉ dẫn an toàn trong quá trình vận chuyển, giao nhận hàng hóa</w:t>
            </w:r>
            <w:r w:rsidRPr="00183862">
              <w:rPr>
                <w:rFonts w:ascii="Times New Roman" w:hAnsi="Times New Roman"/>
                <w:sz w:val="27"/>
                <w:szCs w:val="27"/>
                <w:lang w:val="vi-VN"/>
              </w:rPr>
              <w:t>;</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d) Bồi thường thiệt hại do người làm công, người đại diện gây ra trong khi thực hiện công việc được người kinh doanh vận tải giao;</w:t>
            </w:r>
          </w:p>
        </w:tc>
        <w:tc>
          <w:tcPr>
            <w:tcW w:w="7796" w:type="dxa"/>
          </w:tcPr>
          <w:p w:rsidR="00775D71" w:rsidRPr="00183862" w:rsidRDefault="00775D71" w:rsidP="00AA2009">
            <w:pPr>
              <w:jc w:val="both"/>
              <w:rPr>
                <w:rFonts w:ascii="Times New Roman" w:hAnsi="Times New Roman"/>
                <w:sz w:val="27"/>
                <w:szCs w:val="27"/>
              </w:rPr>
            </w:pPr>
            <w:r w:rsidRPr="00183862">
              <w:rPr>
                <w:rFonts w:ascii="Times New Roman" w:hAnsi="Times New Roman"/>
                <w:sz w:val="27"/>
                <w:szCs w:val="27"/>
              </w:rPr>
              <w:t>c) Bồi thường thiệt hại cho người thuê vận tải do mất mát, hư hỏng hàng hóa xảy ra trong quá trình vận tải từ lúc nhận hàng đến lúc giao hàng, trừ trường hợp miễn bồi thường thiệt hại theo quy định của pháp luật;</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pacing w:val="-2"/>
                <w:sz w:val="27"/>
                <w:szCs w:val="27"/>
              </w:rPr>
              <w:t xml:space="preserve">đ) Chịu trách nhiệm về hậu quả mà người làm công, người đại diện gây ra do thực hiện yêu cầu của người kinh doanh vận tải trái quy định của Luật này. </w:t>
            </w:r>
          </w:p>
        </w:tc>
        <w:tc>
          <w:tcPr>
            <w:tcW w:w="7796" w:type="dxa"/>
          </w:tcPr>
          <w:p w:rsidR="00775D71" w:rsidRPr="00183862" w:rsidRDefault="00775D71" w:rsidP="00AA2009">
            <w:pPr>
              <w:jc w:val="both"/>
              <w:rPr>
                <w:rFonts w:ascii="Times New Roman" w:hAnsi="Times New Roman"/>
                <w:sz w:val="27"/>
                <w:szCs w:val="27"/>
              </w:rPr>
            </w:pPr>
            <w:r w:rsidRPr="00183862">
              <w:rPr>
                <w:rFonts w:ascii="Times New Roman" w:hAnsi="Times New Roman"/>
                <w:sz w:val="27"/>
                <w:szCs w:val="27"/>
              </w:rPr>
              <w:t>d) Bồi thường thiệt hại do người làm công, người đại diện gây ra trong khi thực hiện công việc được người kinh doanh vận tải giao;</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3. Chính phủ quy định giới hạn trách nhiệm của người kinh doanh vận tải hàng hóa.</w:t>
            </w:r>
          </w:p>
        </w:tc>
        <w:tc>
          <w:tcPr>
            <w:tcW w:w="7796" w:type="dxa"/>
          </w:tcPr>
          <w:p w:rsidR="00775D71" w:rsidRPr="00183862" w:rsidRDefault="00775D71" w:rsidP="00AA2009">
            <w:pPr>
              <w:jc w:val="both"/>
              <w:rPr>
                <w:rFonts w:ascii="Times New Roman" w:hAnsi="Times New Roman"/>
                <w:sz w:val="27"/>
                <w:szCs w:val="27"/>
              </w:rPr>
            </w:pPr>
            <w:r w:rsidRPr="00183862">
              <w:rPr>
                <w:rFonts w:ascii="Times New Roman" w:hAnsi="Times New Roman"/>
                <w:sz w:val="27"/>
                <w:szCs w:val="27"/>
              </w:rPr>
              <w:t>đ) Chịu trách nhiệm về hậu quả mà người làm công, người đại diện gây ra do thực hiện yêu cầu của người kinh doanh vận tải trái quy định của Luật này.</w:t>
            </w:r>
          </w:p>
        </w:tc>
      </w:tr>
      <w:tr w:rsidR="009A64C5" w:rsidRPr="00183862" w:rsidTr="009A64C5">
        <w:tc>
          <w:tcPr>
            <w:tcW w:w="7338" w:type="dxa"/>
          </w:tcPr>
          <w:p w:rsidR="009A64C5" w:rsidRPr="00183862" w:rsidRDefault="009A64C5" w:rsidP="00AA2009">
            <w:pPr>
              <w:jc w:val="both"/>
              <w:rPr>
                <w:rFonts w:ascii="Times New Roman" w:hAnsi="Times New Roman"/>
                <w:b/>
                <w:bCs/>
                <w:spacing w:val="4"/>
                <w:sz w:val="27"/>
                <w:szCs w:val="27"/>
              </w:rPr>
            </w:pPr>
          </w:p>
        </w:tc>
        <w:tc>
          <w:tcPr>
            <w:tcW w:w="7796" w:type="dxa"/>
          </w:tcPr>
          <w:p w:rsidR="009A64C5" w:rsidRPr="00183862" w:rsidRDefault="009A64C5" w:rsidP="00AA2009">
            <w:pPr>
              <w:jc w:val="both"/>
              <w:rPr>
                <w:rFonts w:ascii="Times New Roman" w:hAnsi="Times New Roman"/>
                <w:b/>
                <w:bCs/>
                <w:spacing w:val="4"/>
                <w:sz w:val="27"/>
                <w:szCs w:val="27"/>
              </w:rPr>
            </w:pPr>
            <w:r w:rsidRPr="00183862">
              <w:rPr>
                <w:rFonts w:ascii="Times New Roman" w:hAnsi="Times New Roman"/>
                <w:b/>
                <w:bCs/>
                <w:spacing w:val="4"/>
                <w:sz w:val="27"/>
                <w:szCs w:val="27"/>
              </w:rPr>
              <w:t>Điều 1</w:t>
            </w:r>
            <w:r w:rsidRPr="00183862">
              <w:rPr>
                <w:rFonts w:ascii="Times New Roman" w:hAnsi="Times New Roman"/>
                <w:b/>
                <w:bCs/>
                <w:spacing w:val="4"/>
                <w:sz w:val="27"/>
                <w:szCs w:val="27"/>
                <w:lang w:val="vi-VN"/>
              </w:rPr>
              <w:t>2</w:t>
            </w:r>
            <w:r w:rsidRPr="00183862">
              <w:rPr>
                <w:rFonts w:ascii="Times New Roman" w:hAnsi="Times New Roman"/>
                <w:b/>
                <w:bCs/>
                <w:spacing w:val="4"/>
                <w:sz w:val="27"/>
                <w:szCs w:val="27"/>
              </w:rPr>
              <w:t xml:space="preserve">1. Quyền và nghĩa vụ của người lái xe kinh doanh vận tải hàng hoá </w:t>
            </w:r>
          </w:p>
        </w:tc>
      </w:tr>
      <w:tr w:rsidR="009A64C5" w:rsidRPr="00183862" w:rsidTr="009A64C5">
        <w:tc>
          <w:tcPr>
            <w:tcW w:w="7338" w:type="dxa"/>
          </w:tcPr>
          <w:p w:rsidR="009A64C5" w:rsidRPr="00183862" w:rsidRDefault="009A64C5" w:rsidP="00AA2009">
            <w:pPr>
              <w:jc w:val="both"/>
              <w:rPr>
                <w:rFonts w:ascii="Times New Roman" w:hAnsi="Times New Roman"/>
                <w:sz w:val="27"/>
                <w:szCs w:val="27"/>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rPr>
              <w:t>1. Lái xe kinh doanh vận tải hàng hoá có các quyền sau đây:</w:t>
            </w:r>
          </w:p>
        </w:tc>
      </w:tr>
      <w:tr w:rsidR="009A64C5" w:rsidRPr="00183862" w:rsidTr="009A64C5">
        <w:tc>
          <w:tcPr>
            <w:tcW w:w="7338" w:type="dxa"/>
          </w:tcPr>
          <w:p w:rsidR="009A64C5" w:rsidRPr="00183862" w:rsidRDefault="009A64C5" w:rsidP="00AA2009">
            <w:pPr>
              <w:jc w:val="both"/>
              <w:rPr>
                <w:rFonts w:ascii="Times New Roman" w:hAnsi="Times New Roman"/>
                <w:bCs/>
                <w:sz w:val="27"/>
                <w:szCs w:val="27"/>
              </w:rPr>
            </w:pPr>
          </w:p>
        </w:tc>
        <w:tc>
          <w:tcPr>
            <w:tcW w:w="7796" w:type="dxa"/>
          </w:tcPr>
          <w:p w:rsidR="009A64C5" w:rsidRPr="00183862" w:rsidRDefault="009A64C5" w:rsidP="00AA2009">
            <w:pPr>
              <w:jc w:val="both"/>
              <w:rPr>
                <w:rFonts w:ascii="Times New Roman" w:hAnsi="Times New Roman"/>
                <w:bCs/>
                <w:sz w:val="27"/>
                <w:szCs w:val="27"/>
                <w:lang w:val="vi-VN"/>
              </w:rPr>
            </w:pPr>
            <w:r w:rsidRPr="00183862">
              <w:rPr>
                <w:rFonts w:ascii="Times New Roman" w:hAnsi="Times New Roman"/>
                <w:bCs/>
                <w:sz w:val="27"/>
                <w:szCs w:val="27"/>
              </w:rPr>
              <w:t>a) Từ chối điều khiển phương tiện khi phát hiện phương tiện không đảm bảo các điều kiện về an toàn; phương tiện không có thiết bị giám sát hành trình, camera (đối với loại phương tiện bắt buộc phải lắp) hoặc có lắp nhưng thiết bị không hoạt động; phương tiện xếp hàng vượt quá khối lượng hàng hóa cho phép tham gia giao thông, vượt quá tải trọng, khổ giới hạn cầu đường hoặc quá khổ giới hạn của xe; hàng hóa cấm lưu thông theo quy định của pháp luật</w:t>
            </w:r>
            <w:r w:rsidRPr="00183862">
              <w:rPr>
                <w:rFonts w:ascii="Times New Roman" w:hAnsi="Times New Roman"/>
                <w:bCs/>
                <w:sz w:val="27"/>
                <w:szCs w:val="27"/>
                <w:lang w:val="vi-VN"/>
              </w:rPr>
              <w:t>;</w:t>
            </w:r>
          </w:p>
        </w:tc>
      </w:tr>
      <w:tr w:rsidR="009A64C5" w:rsidRPr="00183862" w:rsidTr="009A64C5">
        <w:tc>
          <w:tcPr>
            <w:tcW w:w="7338" w:type="dxa"/>
          </w:tcPr>
          <w:p w:rsidR="009A64C5" w:rsidRPr="00183862" w:rsidRDefault="009A64C5" w:rsidP="00AA2009">
            <w:pPr>
              <w:jc w:val="both"/>
              <w:rPr>
                <w:rFonts w:ascii="Times New Roman" w:hAnsi="Times New Roman"/>
                <w:bCs/>
                <w:sz w:val="27"/>
                <w:szCs w:val="27"/>
              </w:rPr>
            </w:pPr>
          </w:p>
        </w:tc>
        <w:tc>
          <w:tcPr>
            <w:tcW w:w="7796" w:type="dxa"/>
          </w:tcPr>
          <w:p w:rsidR="009A64C5" w:rsidRPr="00183862" w:rsidRDefault="009A64C5" w:rsidP="00AA2009">
            <w:pPr>
              <w:jc w:val="both"/>
              <w:rPr>
                <w:rFonts w:ascii="Times New Roman" w:hAnsi="Times New Roman"/>
                <w:bCs/>
                <w:sz w:val="27"/>
                <w:szCs w:val="27"/>
                <w:lang w:val="vi-VN"/>
              </w:rPr>
            </w:pPr>
            <w:r w:rsidRPr="00183862">
              <w:rPr>
                <w:rFonts w:ascii="Times New Roman" w:hAnsi="Times New Roman"/>
                <w:bCs/>
                <w:sz w:val="27"/>
                <w:szCs w:val="27"/>
              </w:rPr>
              <w:t>b) Trước khi thực hiện vận chuyển hàng hóa, lái xe yêu cầu người chịu trách nhiệm xếp hàng hóa lên xe ký xác nhận việc xếp hàng vào Giấy vận tải; từ chối vận chuyển nếu việc xếp hàng không đúng quy định của pháp luật</w:t>
            </w:r>
            <w:r w:rsidRPr="00183862">
              <w:rPr>
                <w:rFonts w:ascii="Times New Roman" w:hAnsi="Times New Roman"/>
                <w:bCs/>
                <w:sz w:val="27"/>
                <w:szCs w:val="27"/>
                <w:lang w:val="vi-VN"/>
              </w:rPr>
              <w:t>.</w:t>
            </w:r>
          </w:p>
        </w:tc>
      </w:tr>
      <w:tr w:rsidR="009A64C5" w:rsidRPr="00183862" w:rsidTr="009A64C5">
        <w:tc>
          <w:tcPr>
            <w:tcW w:w="7338" w:type="dxa"/>
          </w:tcPr>
          <w:p w:rsidR="009A64C5" w:rsidRPr="00183862" w:rsidRDefault="009A64C5" w:rsidP="00AA2009">
            <w:pPr>
              <w:jc w:val="both"/>
              <w:rPr>
                <w:rFonts w:ascii="Times New Roman" w:hAnsi="Times New Roman"/>
                <w:sz w:val="27"/>
                <w:szCs w:val="27"/>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rPr>
              <w:t>2. Lái xe kinh doanh vận tải hàng hoá có các nghĩa vụ sau đây:</w:t>
            </w:r>
          </w:p>
        </w:tc>
      </w:tr>
      <w:tr w:rsidR="009A64C5" w:rsidRPr="00183862" w:rsidTr="009A64C5">
        <w:tc>
          <w:tcPr>
            <w:tcW w:w="7338" w:type="dxa"/>
          </w:tcPr>
          <w:p w:rsidR="009A64C5" w:rsidRPr="00183862" w:rsidRDefault="009A64C5" w:rsidP="00AA2009">
            <w:pPr>
              <w:jc w:val="both"/>
              <w:rPr>
                <w:rFonts w:ascii="Times New Roman" w:hAnsi="Times New Roman"/>
                <w:sz w:val="27"/>
                <w:szCs w:val="27"/>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rPr>
              <w:t>a) Kiểm tra các điều kiện bảo đảm an toàn của xe trước khi điều khiển;</w:t>
            </w:r>
          </w:p>
        </w:tc>
      </w:tr>
      <w:tr w:rsidR="009A64C5" w:rsidRPr="00183862" w:rsidTr="009A64C5">
        <w:tc>
          <w:tcPr>
            <w:tcW w:w="7338" w:type="dxa"/>
          </w:tcPr>
          <w:p w:rsidR="009A64C5" w:rsidRPr="00183862" w:rsidRDefault="009A64C5" w:rsidP="00AA2009">
            <w:pPr>
              <w:jc w:val="both"/>
              <w:rPr>
                <w:rFonts w:ascii="Times New Roman" w:hAnsi="Times New Roman"/>
                <w:sz w:val="27"/>
                <w:szCs w:val="27"/>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rPr>
              <w:t>b) Khi vận chuyển hàng hóa, lái xe phải mang theo Giấy vận tải và các giấy tờ của lái xe và phương tiện theo quy định của pháp luật;</w:t>
            </w:r>
          </w:p>
        </w:tc>
      </w:tr>
      <w:tr w:rsidR="009A64C5" w:rsidRPr="00183862" w:rsidTr="009A64C5">
        <w:tc>
          <w:tcPr>
            <w:tcW w:w="7338" w:type="dxa"/>
          </w:tcPr>
          <w:p w:rsidR="009A64C5" w:rsidRPr="00183862" w:rsidRDefault="009A64C5" w:rsidP="00AA2009">
            <w:pPr>
              <w:jc w:val="both"/>
              <w:rPr>
                <w:rFonts w:ascii="Times New Roman" w:hAnsi="Times New Roman"/>
                <w:spacing w:val="-2"/>
                <w:sz w:val="27"/>
                <w:szCs w:val="27"/>
              </w:rPr>
            </w:pPr>
          </w:p>
        </w:tc>
        <w:tc>
          <w:tcPr>
            <w:tcW w:w="7796" w:type="dxa"/>
          </w:tcPr>
          <w:p w:rsidR="009A64C5" w:rsidRPr="00183862" w:rsidRDefault="009A64C5" w:rsidP="00AA2009">
            <w:pPr>
              <w:jc w:val="both"/>
              <w:rPr>
                <w:rFonts w:ascii="Times New Roman" w:hAnsi="Times New Roman"/>
                <w:spacing w:val="-2"/>
                <w:sz w:val="27"/>
                <w:szCs w:val="27"/>
                <w:lang w:val="vi-VN"/>
              </w:rPr>
            </w:pPr>
            <w:r w:rsidRPr="00183862">
              <w:rPr>
                <w:rFonts w:ascii="Times New Roman" w:hAnsi="Times New Roman"/>
                <w:spacing w:val="-2"/>
                <w:sz w:val="27"/>
                <w:szCs w:val="27"/>
              </w:rPr>
              <w:t>c) Kiểm tra việc sắp xếp hàng hóa bảo đảm an toàn; không chở quá khối lượng hàng hoá cho phép tham gia giao thông hoặc vượt quá khổ giới hạn của xe</w:t>
            </w:r>
            <w:r w:rsidRPr="00183862">
              <w:rPr>
                <w:rFonts w:ascii="Times New Roman" w:hAnsi="Times New Roman"/>
                <w:spacing w:val="-2"/>
                <w:sz w:val="27"/>
                <w:szCs w:val="27"/>
                <w:lang w:val="vi-VN"/>
              </w:rPr>
              <w:t>;</w:t>
            </w:r>
          </w:p>
        </w:tc>
      </w:tr>
      <w:tr w:rsidR="009A64C5" w:rsidRPr="00183862" w:rsidTr="009A64C5">
        <w:tc>
          <w:tcPr>
            <w:tcW w:w="7338" w:type="dxa"/>
          </w:tcPr>
          <w:p w:rsidR="009A64C5" w:rsidRPr="00183862" w:rsidRDefault="009A64C5" w:rsidP="00AA2009">
            <w:pPr>
              <w:jc w:val="both"/>
              <w:rPr>
                <w:rFonts w:ascii="Times New Roman" w:hAnsi="Times New Roman"/>
                <w:sz w:val="27"/>
                <w:szCs w:val="27"/>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rPr>
              <w:t>d) Không được sử dụng các biện pháp kỹ thuật, trang thiết bị ngoại vi, các biện pháp khác để can thiệp vào quá trình hoạt động, phá (hoặc làm nhiễu) sóng định vị vệ tinh toàn cầu, sóng viễn thông hoặc làm sai lệch dữ liệu của thiết bị giám sát hành trình, camera lắp trên xe.</w:t>
            </w:r>
          </w:p>
        </w:tc>
      </w:tr>
      <w:tr w:rsidR="00775D71" w:rsidRPr="00183862" w:rsidTr="009A64C5">
        <w:tc>
          <w:tcPr>
            <w:tcW w:w="7338" w:type="dxa"/>
          </w:tcPr>
          <w:p w:rsidR="00775D71" w:rsidRPr="00183862" w:rsidRDefault="00775D71" w:rsidP="00AA2009">
            <w:pPr>
              <w:jc w:val="both"/>
              <w:rPr>
                <w:rFonts w:ascii="Times New Roman" w:eastAsia="Times New Roman" w:hAnsi="Times New Roman"/>
                <w:b/>
                <w:bCs/>
                <w:color w:val="000000"/>
                <w:sz w:val="27"/>
                <w:szCs w:val="27"/>
              </w:rPr>
            </w:pPr>
            <w:r w:rsidRPr="00183862">
              <w:rPr>
                <w:rFonts w:ascii="Times New Roman" w:eastAsia="Times New Roman" w:hAnsi="Times New Roman"/>
                <w:b/>
                <w:bCs/>
                <w:color w:val="000000"/>
                <w:sz w:val="27"/>
                <w:szCs w:val="27"/>
              </w:rPr>
              <w:t>Điều 74. Quyền và nghĩa vụ của người thuê vận tải hàng hóa</w:t>
            </w:r>
          </w:p>
        </w:tc>
        <w:tc>
          <w:tcPr>
            <w:tcW w:w="7796" w:type="dxa"/>
          </w:tcPr>
          <w:p w:rsidR="00775D71" w:rsidRPr="00183862" w:rsidRDefault="00775D71" w:rsidP="00AA2009">
            <w:pPr>
              <w:jc w:val="both"/>
              <w:rPr>
                <w:rFonts w:ascii="Times New Roman" w:hAnsi="Times New Roman"/>
                <w:b/>
                <w:bCs/>
                <w:sz w:val="27"/>
                <w:szCs w:val="27"/>
              </w:rPr>
            </w:pPr>
            <w:r w:rsidRPr="00183862">
              <w:rPr>
                <w:rFonts w:ascii="Times New Roman" w:hAnsi="Times New Roman"/>
                <w:b/>
                <w:bCs/>
                <w:sz w:val="27"/>
                <w:szCs w:val="27"/>
              </w:rPr>
              <w:t>Điều 1</w:t>
            </w:r>
            <w:r w:rsidRPr="00183862">
              <w:rPr>
                <w:rFonts w:ascii="Times New Roman" w:hAnsi="Times New Roman"/>
                <w:b/>
                <w:bCs/>
                <w:sz w:val="27"/>
                <w:szCs w:val="27"/>
                <w:lang w:val="vi-VN"/>
              </w:rPr>
              <w:t>2</w:t>
            </w:r>
            <w:r w:rsidRPr="00183862">
              <w:rPr>
                <w:rFonts w:ascii="Times New Roman" w:hAnsi="Times New Roman"/>
                <w:b/>
                <w:bCs/>
                <w:sz w:val="27"/>
                <w:szCs w:val="27"/>
              </w:rPr>
              <w:t>2. Quyền và nghĩa vụ của người thuê vận tải hàng hóa</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1. Người thuê vận tải hàng hóa có các quyền sau đây:</w:t>
            </w:r>
          </w:p>
        </w:tc>
        <w:tc>
          <w:tcPr>
            <w:tcW w:w="7796" w:type="dxa"/>
          </w:tcPr>
          <w:p w:rsidR="00775D71" w:rsidRPr="00183862" w:rsidRDefault="00775D71" w:rsidP="00AA2009">
            <w:pPr>
              <w:jc w:val="both"/>
              <w:rPr>
                <w:rFonts w:ascii="Times New Roman" w:hAnsi="Times New Roman"/>
                <w:sz w:val="27"/>
                <w:szCs w:val="27"/>
              </w:rPr>
            </w:pPr>
            <w:r w:rsidRPr="00183862">
              <w:rPr>
                <w:rFonts w:ascii="Times New Roman" w:hAnsi="Times New Roman"/>
                <w:sz w:val="27"/>
                <w:szCs w:val="27"/>
              </w:rPr>
              <w:t>1. Người thuê vận tải hàng hóa có các quyền sau đây:</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a) Từ chối xếp hàng hóa lên phương tiện mà phương tiện đó không đúng thỏa thuận trong hợp đồng;</w:t>
            </w:r>
          </w:p>
        </w:tc>
        <w:tc>
          <w:tcPr>
            <w:tcW w:w="7796" w:type="dxa"/>
          </w:tcPr>
          <w:p w:rsidR="00775D71" w:rsidRPr="00183862" w:rsidRDefault="00775D71" w:rsidP="00AA2009">
            <w:pPr>
              <w:jc w:val="both"/>
              <w:rPr>
                <w:rFonts w:ascii="Times New Roman" w:hAnsi="Times New Roman"/>
                <w:sz w:val="27"/>
                <w:szCs w:val="27"/>
              </w:rPr>
            </w:pPr>
            <w:r w:rsidRPr="00183862">
              <w:rPr>
                <w:rFonts w:ascii="Times New Roman" w:hAnsi="Times New Roman"/>
                <w:sz w:val="27"/>
                <w:szCs w:val="27"/>
              </w:rPr>
              <w:t>a) Từ chối xếp hàng hóa lên phương tiện mà phương tiện đó không đúng thỏa thuận trong hợp đồng;</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b) Yêu cầu người kinh doanh vận tải giao hàng đúng thời gian, địa điểm đã thỏa thuận trong hợp đồng;</w:t>
            </w:r>
          </w:p>
        </w:tc>
        <w:tc>
          <w:tcPr>
            <w:tcW w:w="7796" w:type="dxa"/>
          </w:tcPr>
          <w:p w:rsidR="00775D71" w:rsidRPr="00183862" w:rsidRDefault="00775D71" w:rsidP="00AA2009">
            <w:pPr>
              <w:jc w:val="both"/>
              <w:rPr>
                <w:rFonts w:ascii="Times New Roman" w:hAnsi="Times New Roman"/>
                <w:sz w:val="27"/>
                <w:szCs w:val="27"/>
              </w:rPr>
            </w:pPr>
            <w:r w:rsidRPr="00183862">
              <w:rPr>
                <w:rFonts w:ascii="Times New Roman" w:hAnsi="Times New Roman"/>
                <w:sz w:val="27"/>
                <w:szCs w:val="27"/>
              </w:rPr>
              <w:t>b) Yêu cầu người kinh doanh vận tải giao hàng đúng thời gian, địa điểm đã thỏa thuận trong hợp đồng;</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c) Yêu cầu người kinh doanh vận tải bồi thường thiệt hại theo quy định của pháp luật.</w:t>
            </w:r>
          </w:p>
        </w:tc>
        <w:tc>
          <w:tcPr>
            <w:tcW w:w="7796" w:type="dxa"/>
          </w:tcPr>
          <w:p w:rsidR="00775D71" w:rsidRPr="00183862" w:rsidRDefault="00775D71" w:rsidP="00AA2009">
            <w:pPr>
              <w:jc w:val="both"/>
              <w:rPr>
                <w:rFonts w:ascii="Times New Roman" w:hAnsi="Times New Roman"/>
                <w:sz w:val="27"/>
                <w:szCs w:val="27"/>
              </w:rPr>
            </w:pPr>
            <w:r w:rsidRPr="00183862">
              <w:rPr>
                <w:rFonts w:ascii="Times New Roman" w:hAnsi="Times New Roman"/>
                <w:sz w:val="27"/>
                <w:szCs w:val="27"/>
              </w:rPr>
              <w:t>c) Yêu cầu người kinh doanh vận tải bồi thường thiệt hại theo quy định của pháp luật.</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2. Người thuê vận tải hàng hóa có các nghĩa vụ sau đây:</w:t>
            </w:r>
          </w:p>
        </w:tc>
        <w:tc>
          <w:tcPr>
            <w:tcW w:w="7796" w:type="dxa"/>
          </w:tcPr>
          <w:p w:rsidR="00775D71" w:rsidRPr="00183862" w:rsidRDefault="00775D71" w:rsidP="00AA2009">
            <w:pPr>
              <w:jc w:val="both"/>
              <w:rPr>
                <w:rFonts w:ascii="Times New Roman" w:hAnsi="Times New Roman"/>
                <w:sz w:val="27"/>
                <w:szCs w:val="27"/>
              </w:rPr>
            </w:pPr>
            <w:r w:rsidRPr="00183862">
              <w:rPr>
                <w:rFonts w:ascii="Times New Roman" w:hAnsi="Times New Roman"/>
                <w:sz w:val="27"/>
                <w:szCs w:val="27"/>
              </w:rPr>
              <w:t>2. Người thuê vận tải hàng hóa có các nghĩa vụ sau đây:</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a) Chuẩn bị đầy đủ giấy tờ hợp pháp về hàng hóa trước khi giao hàng hóa cho người kinh doanh vận tải; đóng gói hàng hóa đúng quy cách, ghi ký hiệu, mã hiệu hàng hóa đầy đủ, rõ ràng; giao hàng hóa cho người kinh doanh vận tải đúng thời gian, địa điểm và nội dung khác ghi trong giấy gửi hàng;</w:t>
            </w:r>
          </w:p>
        </w:tc>
        <w:tc>
          <w:tcPr>
            <w:tcW w:w="7796" w:type="dxa"/>
          </w:tcPr>
          <w:p w:rsidR="00775D71" w:rsidRPr="00183862" w:rsidRDefault="00775D71" w:rsidP="00AA2009">
            <w:pPr>
              <w:jc w:val="both"/>
              <w:rPr>
                <w:rFonts w:ascii="Times New Roman" w:hAnsi="Times New Roman"/>
                <w:sz w:val="27"/>
                <w:szCs w:val="27"/>
                <w:lang w:val="vi-VN"/>
              </w:rPr>
            </w:pPr>
            <w:r w:rsidRPr="00183862">
              <w:rPr>
                <w:rFonts w:ascii="Times New Roman" w:hAnsi="Times New Roman"/>
                <w:sz w:val="27"/>
                <w:szCs w:val="27"/>
              </w:rPr>
              <w:t>a) Chuẩn bị đầy đủ giấy tờ hợp pháp về hàng hóa trước khi giao hàng hóa cho người kinh doanh vận tải; đóng gói hàng hóa đúng quy cách, ghi ký hiệu, mã hiệu hàng hóa đầy đủ, rõ ràng; giao hàng hóa cho người kinh doanh vận tải đúng thời gian, địa điểm và nội dung khác ghi trong giấy gửi hàng;</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 xml:space="preserve">b) Thanh toán đủ cước, phí vận tải và chi phí phát sinh cho người </w:t>
            </w:r>
            <w:r w:rsidRPr="00183862">
              <w:rPr>
                <w:rFonts w:ascii="Times New Roman" w:eastAsia="Times New Roman" w:hAnsi="Times New Roman"/>
                <w:color w:val="000000"/>
                <w:sz w:val="27"/>
                <w:szCs w:val="27"/>
              </w:rPr>
              <w:lastRenderedPageBreak/>
              <w:t>kinh doanh vận tải hàng hóa;</w:t>
            </w:r>
          </w:p>
        </w:tc>
        <w:tc>
          <w:tcPr>
            <w:tcW w:w="7796" w:type="dxa"/>
          </w:tcPr>
          <w:p w:rsidR="00775D71" w:rsidRPr="00183862" w:rsidRDefault="00775D71" w:rsidP="00AA2009">
            <w:pPr>
              <w:jc w:val="both"/>
              <w:rPr>
                <w:rFonts w:ascii="Times New Roman" w:hAnsi="Times New Roman"/>
                <w:sz w:val="27"/>
                <w:szCs w:val="27"/>
                <w:lang w:val="vi-VN"/>
              </w:rPr>
            </w:pPr>
            <w:r w:rsidRPr="00183862">
              <w:rPr>
                <w:rFonts w:ascii="Times New Roman" w:hAnsi="Times New Roman"/>
                <w:sz w:val="27"/>
                <w:szCs w:val="27"/>
                <w:lang w:val="vi-VN"/>
              </w:rPr>
              <w:lastRenderedPageBreak/>
              <w:t>b) K</w:t>
            </w:r>
            <w:r w:rsidRPr="00183862">
              <w:rPr>
                <w:rFonts w:ascii="Times New Roman" w:hAnsi="Times New Roman"/>
                <w:sz w:val="27"/>
                <w:szCs w:val="27"/>
              </w:rPr>
              <w:t xml:space="preserve">hông được yêu cầu hoặc thực hiện việc xếp hàng hóa vượt quá </w:t>
            </w:r>
            <w:r w:rsidRPr="00183862">
              <w:rPr>
                <w:rFonts w:ascii="Times New Roman" w:hAnsi="Times New Roman"/>
                <w:sz w:val="27"/>
                <w:szCs w:val="27"/>
              </w:rPr>
              <w:lastRenderedPageBreak/>
              <w:t>khối lượng cho phép tham gia giao thông hoặc vượt quá khổ giới hạn của xe</w:t>
            </w:r>
            <w:r w:rsidRPr="00183862">
              <w:rPr>
                <w:rFonts w:ascii="Times New Roman" w:hAnsi="Times New Roman"/>
                <w:sz w:val="27"/>
                <w:szCs w:val="27"/>
                <w:lang w:val="vi-VN"/>
              </w:rPr>
              <w:t>;</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lastRenderedPageBreak/>
              <w:t>c) Cử người áp tải hàng hóa trong quá trình vận tải đối với loại hàng hóa bắt buộc phải có người áp tải.</w:t>
            </w:r>
          </w:p>
        </w:tc>
        <w:tc>
          <w:tcPr>
            <w:tcW w:w="7796" w:type="dxa"/>
          </w:tcPr>
          <w:p w:rsidR="00775D71" w:rsidRPr="00183862" w:rsidRDefault="00775D71" w:rsidP="00AA2009">
            <w:pPr>
              <w:jc w:val="both"/>
              <w:rPr>
                <w:rFonts w:ascii="Times New Roman" w:hAnsi="Times New Roman"/>
                <w:sz w:val="27"/>
                <w:szCs w:val="27"/>
              </w:rPr>
            </w:pPr>
            <w:r w:rsidRPr="00183862">
              <w:rPr>
                <w:rFonts w:ascii="Times New Roman" w:hAnsi="Times New Roman"/>
                <w:sz w:val="27"/>
                <w:szCs w:val="27"/>
                <w:lang w:val="vi-VN"/>
              </w:rPr>
              <w:t>c</w:t>
            </w:r>
            <w:r w:rsidRPr="00183862">
              <w:rPr>
                <w:rFonts w:ascii="Times New Roman" w:hAnsi="Times New Roman"/>
                <w:sz w:val="27"/>
                <w:szCs w:val="27"/>
              </w:rPr>
              <w:t>) Thanh toán đủ cước, phí vận tải và chi phí phát sinh cho người kinh doanh vận tải hàng hóa;</w:t>
            </w:r>
          </w:p>
        </w:tc>
      </w:tr>
      <w:tr w:rsidR="00775D71" w:rsidRPr="00183862" w:rsidTr="009A64C5">
        <w:tc>
          <w:tcPr>
            <w:tcW w:w="7338" w:type="dxa"/>
          </w:tcPr>
          <w:p w:rsidR="00775D71" w:rsidRPr="00183862" w:rsidRDefault="00775D71" w:rsidP="00AA2009">
            <w:pPr>
              <w:jc w:val="both"/>
              <w:rPr>
                <w:rFonts w:ascii="Times New Roman" w:eastAsia="Times New Roman" w:hAnsi="Times New Roman"/>
                <w:b/>
                <w:bCs/>
                <w:color w:val="000000"/>
                <w:sz w:val="27"/>
                <w:szCs w:val="27"/>
              </w:rPr>
            </w:pPr>
          </w:p>
        </w:tc>
        <w:tc>
          <w:tcPr>
            <w:tcW w:w="7796" w:type="dxa"/>
          </w:tcPr>
          <w:p w:rsidR="00775D71" w:rsidRPr="00183862" w:rsidRDefault="00775D71" w:rsidP="00AA2009">
            <w:pPr>
              <w:jc w:val="both"/>
              <w:rPr>
                <w:rFonts w:ascii="Times New Roman" w:hAnsi="Times New Roman"/>
                <w:sz w:val="27"/>
                <w:szCs w:val="27"/>
              </w:rPr>
            </w:pPr>
            <w:r w:rsidRPr="00183862">
              <w:rPr>
                <w:rFonts w:ascii="Times New Roman" w:hAnsi="Times New Roman"/>
                <w:sz w:val="27"/>
                <w:szCs w:val="27"/>
                <w:lang w:val="vi-VN"/>
              </w:rPr>
              <w:t>d</w:t>
            </w:r>
            <w:r w:rsidRPr="00183862">
              <w:rPr>
                <w:rFonts w:ascii="Times New Roman" w:hAnsi="Times New Roman"/>
                <w:sz w:val="27"/>
                <w:szCs w:val="27"/>
              </w:rPr>
              <w:t>) Cử người áp tải hàng hóa trong quá trình vận tải đối với loại hàng hóa bắt buộc phải có người áp tải.</w:t>
            </w:r>
          </w:p>
        </w:tc>
      </w:tr>
      <w:tr w:rsidR="00775D71" w:rsidRPr="00183862" w:rsidTr="009A64C5">
        <w:tc>
          <w:tcPr>
            <w:tcW w:w="7338" w:type="dxa"/>
          </w:tcPr>
          <w:p w:rsidR="00775D71" w:rsidRPr="00183862" w:rsidRDefault="00775D71" w:rsidP="00AA2009">
            <w:pPr>
              <w:jc w:val="both"/>
              <w:rPr>
                <w:rFonts w:ascii="Times New Roman" w:eastAsia="Times New Roman" w:hAnsi="Times New Roman"/>
                <w:b/>
                <w:bCs/>
                <w:color w:val="000000"/>
                <w:sz w:val="27"/>
                <w:szCs w:val="27"/>
              </w:rPr>
            </w:pPr>
            <w:r w:rsidRPr="00183862">
              <w:rPr>
                <w:rFonts w:ascii="Times New Roman" w:eastAsia="Times New Roman" w:hAnsi="Times New Roman"/>
                <w:b/>
                <w:bCs/>
                <w:color w:val="000000"/>
                <w:sz w:val="27"/>
                <w:szCs w:val="27"/>
              </w:rPr>
              <w:t>Điều 75. Quyền và nghĩa vụ của người nhận hàng</w:t>
            </w:r>
          </w:p>
        </w:tc>
        <w:tc>
          <w:tcPr>
            <w:tcW w:w="7796" w:type="dxa"/>
          </w:tcPr>
          <w:p w:rsidR="00775D71" w:rsidRPr="00183862" w:rsidRDefault="00775D71" w:rsidP="00AA2009">
            <w:pPr>
              <w:jc w:val="both"/>
              <w:rPr>
                <w:rFonts w:ascii="Times New Roman" w:hAnsi="Times New Roman"/>
                <w:b/>
                <w:bCs/>
                <w:sz w:val="27"/>
                <w:szCs w:val="27"/>
              </w:rPr>
            </w:pPr>
            <w:r w:rsidRPr="00183862">
              <w:rPr>
                <w:rFonts w:ascii="Times New Roman" w:hAnsi="Times New Roman"/>
                <w:b/>
                <w:bCs/>
                <w:sz w:val="27"/>
                <w:szCs w:val="27"/>
              </w:rPr>
              <w:t>Điều 1</w:t>
            </w:r>
            <w:r w:rsidRPr="00183862">
              <w:rPr>
                <w:rFonts w:ascii="Times New Roman" w:hAnsi="Times New Roman"/>
                <w:b/>
                <w:bCs/>
                <w:sz w:val="27"/>
                <w:szCs w:val="27"/>
                <w:lang w:val="vi-VN"/>
              </w:rPr>
              <w:t>2</w:t>
            </w:r>
            <w:r w:rsidRPr="00183862">
              <w:rPr>
                <w:rFonts w:ascii="Times New Roman" w:hAnsi="Times New Roman"/>
                <w:b/>
                <w:bCs/>
                <w:sz w:val="27"/>
                <w:szCs w:val="27"/>
              </w:rPr>
              <w:t>3. Quyền và nghĩa vụ của người nhận hàng</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1. Người nhận hàng có các quyền sau đây:</w:t>
            </w:r>
          </w:p>
        </w:tc>
        <w:tc>
          <w:tcPr>
            <w:tcW w:w="7796" w:type="dxa"/>
          </w:tcPr>
          <w:p w:rsidR="00775D71" w:rsidRPr="00183862" w:rsidRDefault="00775D71" w:rsidP="00AA2009">
            <w:pPr>
              <w:jc w:val="both"/>
              <w:rPr>
                <w:rFonts w:ascii="Times New Roman" w:hAnsi="Times New Roman"/>
                <w:sz w:val="27"/>
                <w:szCs w:val="27"/>
              </w:rPr>
            </w:pPr>
            <w:r w:rsidRPr="00183862">
              <w:rPr>
                <w:rFonts w:ascii="Times New Roman" w:hAnsi="Times New Roman"/>
                <w:sz w:val="27"/>
                <w:szCs w:val="27"/>
              </w:rPr>
              <w:t>1. Người nhận hàng có các quyền sau đây:</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 xml:space="preserve">a) Nhận và kiểm tra hàng hóa nhận được theo giấy vận chuyển hoặc chứng từ tương đương khác; </w:t>
            </w:r>
          </w:p>
        </w:tc>
        <w:tc>
          <w:tcPr>
            <w:tcW w:w="7796" w:type="dxa"/>
          </w:tcPr>
          <w:p w:rsidR="00775D71" w:rsidRPr="00183862" w:rsidRDefault="00775D71" w:rsidP="00AA2009">
            <w:pPr>
              <w:jc w:val="both"/>
              <w:rPr>
                <w:rFonts w:ascii="Times New Roman" w:hAnsi="Times New Roman"/>
                <w:sz w:val="27"/>
                <w:szCs w:val="27"/>
              </w:rPr>
            </w:pPr>
            <w:r w:rsidRPr="00183862">
              <w:rPr>
                <w:rFonts w:ascii="Times New Roman" w:hAnsi="Times New Roman"/>
                <w:sz w:val="27"/>
                <w:szCs w:val="27"/>
              </w:rPr>
              <w:t xml:space="preserve">a) Nhận và kiểm tra hàng hóa nhận được theo giấy vận chuyển hoặc chứng từ tương đương khác; </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b) Yêu cầu người kinh doanh vận tải thanh toán chi phí phát sinh do giao hàng chậm;</w:t>
            </w:r>
          </w:p>
        </w:tc>
        <w:tc>
          <w:tcPr>
            <w:tcW w:w="7796" w:type="dxa"/>
          </w:tcPr>
          <w:p w:rsidR="00775D71" w:rsidRPr="00183862" w:rsidRDefault="00775D71" w:rsidP="00AA2009">
            <w:pPr>
              <w:jc w:val="both"/>
              <w:rPr>
                <w:rFonts w:ascii="Times New Roman" w:hAnsi="Times New Roman"/>
                <w:sz w:val="27"/>
                <w:szCs w:val="27"/>
              </w:rPr>
            </w:pPr>
            <w:r w:rsidRPr="00183862">
              <w:rPr>
                <w:rFonts w:ascii="Times New Roman" w:hAnsi="Times New Roman"/>
                <w:sz w:val="27"/>
                <w:szCs w:val="27"/>
              </w:rPr>
              <w:t>b) Yêu cầu người kinh doanh vận tải thanh toán chi phí phát sinh do giao hàng chậm;</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c) Yêu cầu hoặc thông báo cho người thuê vận tải để yêu cầu người kinh doanh vận tải bồi thường thiệt hại do mất mát, hư hỏng hàng hóa;</w:t>
            </w:r>
          </w:p>
        </w:tc>
        <w:tc>
          <w:tcPr>
            <w:tcW w:w="7796" w:type="dxa"/>
          </w:tcPr>
          <w:p w:rsidR="00775D71" w:rsidRPr="00183862" w:rsidRDefault="00775D71" w:rsidP="00AA2009">
            <w:pPr>
              <w:jc w:val="both"/>
              <w:rPr>
                <w:rFonts w:ascii="Times New Roman" w:hAnsi="Times New Roman"/>
                <w:sz w:val="27"/>
                <w:szCs w:val="27"/>
              </w:rPr>
            </w:pPr>
            <w:r w:rsidRPr="00183862">
              <w:rPr>
                <w:rFonts w:ascii="Times New Roman" w:hAnsi="Times New Roman"/>
                <w:sz w:val="27"/>
                <w:szCs w:val="27"/>
              </w:rPr>
              <w:t>c) Yêu cầu hoặc thông báo cho người thuê vận tải để yêu cầu người kinh doanh vận tải bồi thường thiệt hại do mất mát, hư hỏng hàng hóa;</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d) Yêu cầu giám định hàng hóa khi cần thiết.</w:t>
            </w:r>
          </w:p>
        </w:tc>
        <w:tc>
          <w:tcPr>
            <w:tcW w:w="7796" w:type="dxa"/>
          </w:tcPr>
          <w:p w:rsidR="00775D71" w:rsidRPr="00183862" w:rsidRDefault="00775D71" w:rsidP="00AA2009">
            <w:pPr>
              <w:jc w:val="both"/>
              <w:rPr>
                <w:rFonts w:ascii="Times New Roman" w:hAnsi="Times New Roman"/>
                <w:sz w:val="27"/>
                <w:szCs w:val="27"/>
              </w:rPr>
            </w:pPr>
            <w:r w:rsidRPr="00183862">
              <w:rPr>
                <w:rFonts w:ascii="Times New Roman" w:hAnsi="Times New Roman"/>
                <w:sz w:val="27"/>
                <w:szCs w:val="27"/>
              </w:rPr>
              <w:t>d) Yêu cầu giám định hàng hóa khi cần thiết.</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2. Người nhận hàng có các nghĩa vụ sau đây:</w:t>
            </w:r>
          </w:p>
        </w:tc>
        <w:tc>
          <w:tcPr>
            <w:tcW w:w="7796" w:type="dxa"/>
          </w:tcPr>
          <w:p w:rsidR="00775D71" w:rsidRPr="00183862" w:rsidRDefault="00775D71" w:rsidP="00AA2009">
            <w:pPr>
              <w:jc w:val="both"/>
              <w:rPr>
                <w:rFonts w:ascii="Times New Roman" w:hAnsi="Times New Roman"/>
                <w:sz w:val="27"/>
                <w:szCs w:val="27"/>
              </w:rPr>
            </w:pPr>
            <w:r w:rsidRPr="00183862">
              <w:rPr>
                <w:rFonts w:ascii="Times New Roman" w:hAnsi="Times New Roman"/>
                <w:sz w:val="27"/>
                <w:szCs w:val="27"/>
              </w:rPr>
              <w:t>2. Người nhận hàng có các nghĩa vụ sau đây:</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a) Nhận hàng hóa đúng thời gian, địa điểm đã thỏa thuận; xuất trình giấy vận chuyển và giấy tờ tùy thân cho người kinh doanh vận tải trước khi nhận hàng hóa;</w:t>
            </w:r>
          </w:p>
        </w:tc>
        <w:tc>
          <w:tcPr>
            <w:tcW w:w="7796" w:type="dxa"/>
          </w:tcPr>
          <w:p w:rsidR="00775D71" w:rsidRPr="00183862" w:rsidRDefault="00775D71" w:rsidP="00AA2009">
            <w:pPr>
              <w:jc w:val="both"/>
              <w:rPr>
                <w:rFonts w:ascii="Times New Roman" w:hAnsi="Times New Roman"/>
                <w:sz w:val="27"/>
                <w:szCs w:val="27"/>
              </w:rPr>
            </w:pPr>
            <w:r w:rsidRPr="00183862">
              <w:rPr>
                <w:rFonts w:ascii="Times New Roman" w:hAnsi="Times New Roman"/>
                <w:sz w:val="27"/>
                <w:szCs w:val="27"/>
              </w:rPr>
              <w:t>a) Nhận hàng hóa đúng thời gian, địa điểm đã thỏa thuận; xuất trình giấy vận chuyển và giấy tờ tùy thân cho người kinh doanh vận tải trước khi nhận hàng hóa;</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b) Thanh toán chi phí phát sinh do nhận hàng chậm.</w:t>
            </w:r>
          </w:p>
        </w:tc>
        <w:tc>
          <w:tcPr>
            <w:tcW w:w="7796" w:type="dxa"/>
          </w:tcPr>
          <w:p w:rsidR="00775D71" w:rsidRPr="00183862" w:rsidRDefault="00775D71" w:rsidP="00AA2009">
            <w:pPr>
              <w:jc w:val="both"/>
              <w:rPr>
                <w:rFonts w:ascii="Times New Roman" w:hAnsi="Times New Roman"/>
                <w:sz w:val="27"/>
                <w:szCs w:val="27"/>
                <w:lang w:val="vi-VN"/>
              </w:rPr>
            </w:pPr>
            <w:r w:rsidRPr="00183862">
              <w:rPr>
                <w:rFonts w:ascii="Times New Roman" w:hAnsi="Times New Roman"/>
                <w:sz w:val="27"/>
                <w:szCs w:val="27"/>
              </w:rPr>
              <w:t>b) Thanh toán chi phí phát sinh do nhận hàng chậm</w:t>
            </w:r>
            <w:r w:rsidRPr="00183862">
              <w:rPr>
                <w:rFonts w:ascii="Times New Roman" w:hAnsi="Times New Roman"/>
                <w:sz w:val="27"/>
                <w:szCs w:val="27"/>
                <w:lang w:val="vi-VN"/>
              </w:rPr>
              <w:t>;</w:t>
            </w:r>
          </w:p>
        </w:tc>
      </w:tr>
      <w:tr w:rsidR="00775D71" w:rsidRPr="00183862" w:rsidTr="009A64C5">
        <w:tc>
          <w:tcPr>
            <w:tcW w:w="7338" w:type="dxa"/>
          </w:tcPr>
          <w:p w:rsidR="00775D71" w:rsidRPr="00183862" w:rsidRDefault="00775D71" w:rsidP="00AA2009">
            <w:pPr>
              <w:jc w:val="both"/>
              <w:rPr>
                <w:rFonts w:ascii="Times New Roman" w:eastAsia="Times New Roman" w:hAnsi="Times New Roman"/>
                <w:b/>
                <w:bCs/>
                <w:color w:val="000000"/>
                <w:sz w:val="27"/>
                <w:szCs w:val="27"/>
              </w:rPr>
            </w:pPr>
          </w:p>
        </w:tc>
        <w:tc>
          <w:tcPr>
            <w:tcW w:w="7796" w:type="dxa"/>
          </w:tcPr>
          <w:p w:rsidR="00775D71" w:rsidRPr="00183862" w:rsidRDefault="00775D71" w:rsidP="00AA2009">
            <w:pPr>
              <w:jc w:val="both"/>
              <w:rPr>
                <w:rFonts w:ascii="Times New Roman" w:hAnsi="Times New Roman"/>
                <w:sz w:val="27"/>
                <w:szCs w:val="27"/>
              </w:rPr>
            </w:pPr>
            <w:r w:rsidRPr="00183862">
              <w:rPr>
                <w:rFonts w:ascii="Times New Roman" w:hAnsi="Times New Roman"/>
                <w:sz w:val="27"/>
                <w:szCs w:val="27"/>
              </w:rPr>
              <w:t xml:space="preserve">c) Thông báo cho người kinh doanh vận tải về mất mát, hư hỏng hàng hoá ngay khi nhận hàng hoá hoặc chậm nhất là ba ngày, kể từ ngày nhận hàng hoá nếu không thể phát hiện thiệt hại ngay khi nhận hàng. </w:t>
            </w:r>
          </w:p>
        </w:tc>
      </w:tr>
      <w:tr w:rsidR="00775D71" w:rsidRPr="00183862" w:rsidTr="009A64C5">
        <w:tc>
          <w:tcPr>
            <w:tcW w:w="7338" w:type="dxa"/>
          </w:tcPr>
          <w:p w:rsidR="00775D71" w:rsidRPr="00183862" w:rsidRDefault="00775D71" w:rsidP="00AA2009">
            <w:pPr>
              <w:jc w:val="both"/>
              <w:rPr>
                <w:rFonts w:ascii="Times New Roman" w:eastAsia="Times New Roman" w:hAnsi="Times New Roman"/>
                <w:b/>
                <w:bCs/>
                <w:color w:val="000000"/>
                <w:sz w:val="27"/>
                <w:szCs w:val="27"/>
              </w:rPr>
            </w:pPr>
            <w:r w:rsidRPr="00183862">
              <w:rPr>
                <w:rFonts w:ascii="Times New Roman" w:eastAsia="Times New Roman" w:hAnsi="Times New Roman"/>
                <w:b/>
                <w:bCs/>
                <w:iCs/>
                <w:color w:val="000000"/>
                <w:sz w:val="27"/>
                <w:szCs w:val="27"/>
              </w:rPr>
              <w:t>Điều 76</w:t>
            </w:r>
            <w:r w:rsidRPr="00183862">
              <w:rPr>
                <w:rFonts w:ascii="Times New Roman" w:eastAsia="Times New Roman" w:hAnsi="Times New Roman"/>
                <w:i/>
                <w:iCs/>
                <w:color w:val="000000"/>
                <w:sz w:val="27"/>
                <w:szCs w:val="27"/>
              </w:rPr>
              <w:t>.</w:t>
            </w:r>
            <w:r w:rsidRPr="00183862">
              <w:rPr>
                <w:rFonts w:ascii="Times New Roman" w:eastAsia="Times New Roman" w:hAnsi="Times New Roman"/>
                <w:color w:val="000000"/>
                <w:sz w:val="27"/>
                <w:szCs w:val="27"/>
              </w:rPr>
              <w:t xml:space="preserve"> </w:t>
            </w:r>
            <w:r w:rsidRPr="00183862">
              <w:rPr>
                <w:rFonts w:ascii="Times New Roman" w:eastAsia="Times New Roman" w:hAnsi="Times New Roman"/>
                <w:b/>
                <w:bCs/>
                <w:color w:val="000000"/>
                <w:sz w:val="27"/>
                <w:szCs w:val="27"/>
              </w:rPr>
              <w:t>Vận chuyển hàng siêu trường, siêu trọng</w:t>
            </w:r>
          </w:p>
        </w:tc>
        <w:tc>
          <w:tcPr>
            <w:tcW w:w="7796" w:type="dxa"/>
          </w:tcPr>
          <w:p w:rsidR="00775D71" w:rsidRPr="00183862" w:rsidRDefault="00775D71" w:rsidP="00AA2009">
            <w:pPr>
              <w:jc w:val="both"/>
              <w:rPr>
                <w:rFonts w:ascii="Times New Roman" w:hAnsi="Times New Roman"/>
                <w:b/>
                <w:bCs/>
                <w:sz w:val="27"/>
                <w:szCs w:val="27"/>
              </w:rPr>
            </w:pPr>
            <w:r w:rsidRPr="00183862">
              <w:rPr>
                <w:rFonts w:ascii="Times New Roman" w:hAnsi="Times New Roman"/>
                <w:b/>
                <w:bCs/>
                <w:sz w:val="27"/>
                <w:szCs w:val="27"/>
              </w:rPr>
              <w:t>Điều 1</w:t>
            </w:r>
            <w:r w:rsidRPr="00183862">
              <w:rPr>
                <w:rFonts w:ascii="Times New Roman" w:hAnsi="Times New Roman"/>
                <w:b/>
                <w:bCs/>
                <w:sz w:val="27"/>
                <w:szCs w:val="27"/>
                <w:lang w:val="vi-VN"/>
              </w:rPr>
              <w:t>2</w:t>
            </w:r>
            <w:r w:rsidRPr="00183862">
              <w:rPr>
                <w:rFonts w:ascii="Times New Roman" w:hAnsi="Times New Roman"/>
                <w:b/>
                <w:bCs/>
                <w:sz w:val="27"/>
                <w:szCs w:val="27"/>
              </w:rPr>
              <w:t>4</w:t>
            </w:r>
            <w:r w:rsidRPr="00183862">
              <w:rPr>
                <w:rFonts w:ascii="Times New Roman" w:hAnsi="Times New Roman"/>
                <w:b/>
                <w:sz w:val="27"/>
                <w:szCs w:val="27"/>
              </w:rPr>
              <w:t xml:space="preserve">. </w:t>
            </w:r>
            <w:r w:rsidRPr="00183862">
              <w:rPr>
                <w:rFonts w:ascii="Times New Roman" w:hAnsi="Times New Roman"/>
                <w:b/>
                <w:bCs/>
                <w:sz w:val="27"/>
                <w:szCs w:val="27"/>
              </w:rPr>
              <w:t>Vận chuyển hàng siêu trường, siêu trọng</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1. Hàng siêu trường, siêu trọng là hàng có kích thước hoặc trọng lượng vượt quá giới hạn quy định nhưng không thể tháo rời ra được.</w:t>
            </w:r>
          </w:p>
        </w:tc>
        <w:tc>
          <w:tcPr>
            <w:tcW w:w="7796" w:type="dxa"/>
          </w:tcPr>
          <w:p w:rsidR="00775D71" w:rsidRPr="00183862" w:rsidRDefault="00775D71" w:rsidP="00AA2009">
            <w:pPr>
              <w:jc w:val="both"/>
              <w:rPr>
                <w:rFonts w:ascii="Times New Roman" w:hAnsi="Times New Roman"/>
                <w:sz w:val="27"/>
                <w:szCs w:val="27"/>
              </w:rPr>
            </w:pPr>
            <w:r w:rsidRPr="00183862">
              <w:rPr>
                <w:rFonts w:ascii="Times New Roman" w:hAnsi="Times New Roman"/>
                <w:sz w:val="27"/>
                <w:szCs w:val="27"/>
              </w:rPr>
              <w:t>1. Hàng siêu trường, siêu trọng là hàng có kích thước hoặc trọng lượng vượt quá giới hạn quy định nhưng không thể tháo rời ra được.</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lastRenderedPageBreak/>
              <w:t>2. Việc vận chuyển hàng siêu trường, siêu trọng phải sử dụng xe vận tải phù hợp với loại hàng và phải có giấy phép sử dụng đường bộ do cơ quan nhà nước có thẩm quyền cấp.</w:t>
            </w:r>
          </w:p>
        </w:tc>
        <w:tc>
          <w:tcPr>
            <w:tcW w:w="7796" w:type="dxa"/>
          </w:tcPr>
          <w:p w:rsidR="00775D71" w:rsidRPr="00183862" w:rsidRDefault="00775D71" w:rsidP="00AA2009">
            <w:pPr>
              <w:jc w:val="both"/>
              <w:rPr>
                <w:rFonts w:ascii="Times New Roman" w:hAnsi="Times New Roman"/>
                <w:sz w:val="27"/>
                <w:szCs w:val="27"/>
              </w:rPr>
            </w:pPr>
            <w:r w:rsidRPr="00183862">
              <w:rPr>
                <w:rFonts w:ascii="Times New Roman" w:hAnsi="Times New Roman"/>
                <w:sz w:val="27"/>
                <w:szCs w:val="27"/>
              </w:rPr>
              <w:t>2. Việc vận chuyển hàng siêu trường, siêu trọng phải sử dụng xe vận tải phù hợp với loại hàng và phải có giấy phép sử dụng đường bộ do cơ quan nhà nước có thẩm quyền cấp.</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3. Xe vận chuyển hàng siêu trường, siêu trọng phải chạy với tốc độ quy định trong giấy phép và phải có báo hiệu kích thước của hàng, trường hợp cần thiết phải bố trí người chỉ dẫn giao thông để bảo đảm an toàn giao thông.</w:t>
            </w:r>
          </w:p>
        </w:tc>
        <w:tc>
          <w:tcPr>
            <w:tcW w:w="7796" w:type="dxa"/>
          </w:tcPr>
          <w:p w:rsidR="00775D71" w:rsidRPr="00183862" w:rsidRDefault="00775D71" w:rsidP="00AA2009">
            <w:pPr>
              <w:jc w:val="both"/>
              <w:rPr>
                <w:rFonts w:ascii="Times New Roman" w:hAnsi="Times New Roman"/>
                <w:sz w:val="27"/>
                <w:szCs w:val="27"/>
              </w:rPr>
            </w:pPr>
            <w:r w:rsidRPr="00183862">
              <w:rPr>
                <w:rFonts w:ascii="Times New Roman" w:hAnsi="Times New Roman"/>
                <w:sz w:val="27"/>
                <w:szCs w:val="27"/>
              </w:rPr>
              <w:t>3. Xe vận chuyển hàng siêu trường, siêu trọng phải thực hiện đúng các quy định trong giấy phép lưu hành đường bộ, chạy đúng hành trình, lịch trình, tốc độ quy định và phải có báo hiệu kích thước của hàng, trường hợp cần thiết phải bố trí người chỉ dẫn, điều tiết giao thông để bảo đảm an toàn giao thông.</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4. Bộ trưởng Bộ Giao thông vận tải quy định cụ thể về vận chuyển hàng siêu trường, siêu trọng.</w:t>
            </w:r>
          </w:p>
        </w:tc>
        <w:tc>
          <w:tcPr>
            <w:tcW w:w="7796" w:type="dxa"/>
          </w:tcPr>
          <w:p w:rsidR="00775D71" w:rsidRPr="00183862" w:rsidRDefault="00775D71" w:rsidP="00AA2009">
            <w:pPr>
              <w:jc w:val="both"/>
              <w:rPr>
                <w:rFonts w:ascii="Times New Roman" w:hAnsi="Times New Roman"/>
                <w:sz w:val="27"/>
                <w:szCs w:val="27"/>
              </w:rPr>
            </w:pPr>
            <w:r w:rsidRPr="00183862">
              <w:rPr>
                <w:rFonts w:ascii="Times New Roman" w:hAnsi="Times New Roman"/>
                <w:sz w:val="27"/>
                <w:szCs w:val="27"/>
              </w:rPr>
              <w:t>4. Bộ trưởng Bộ Giao thông vận tải quy định cụ thể về vận chuyển và cấp giấy phép vận chuyển hàng siêu trường, siêu trọng.</w:t>
            </w:r>
          </w:p>
        </w:tc>
      </w:tr>
      <w:tr w:rsidR="00775D71" w:rsidRPr="00183862" w:rsidTr="009A64C5">
        <w:tc>
          <w:tcPr>
            <w:tcW w:w="7338" w:type="dxa"/>
          </w:tcPr>
          <w:p w:rsidR="00775D71" w:rsidRPr="00183862" w:rsidRDefault="00775D71" w:rsidP="00AA2009">
            <w:pPr>
              <w:jc w:val="both"/>
              <w:rPr>
                <w:rFonts w:ascii="Times New Roman" w:eastAsia="Times New Roman" w:hAnsi="Times New Roman"/>
                <w:b/>
                <w:bCs/>
                <w:color w:val="000000"/>
                <w:sz w:val="27"/>
                <w:szCs w:val="27"/>
              </w:rPr>
            </w:pPr>
            <w:r w:rsidRPr="00183862">
              <w:rPr>
                <w:rFonts w:ascii="Times New Roman" w:eastAsia="Times New Roman" w:hAnsi="Times New Roman"/>
                <w:b/>
                <w:bCs/>
                <w:iCs/>
                <w:color w:val="000000"/>
                <w:sz w:val="27"/>
                <w:szCs w:val="27"/>
              </w:rPr>
              <w:t>Điều 77. Vận chuyển động vật sống</w:t>
            </w:r>
          </w:p>
        </w:tc>
        <w:tc>
          <w:tcPr>
            <w:tcW w:w="7796" w:type="dxa"/>
          </w:tcPr>
          <w:p w:rsidR="00775D71" w:rsidRPr="00183862" w:rsidRDefault="00775D71" w:rsidP="00AA2009">
            <w:pPr>
              <w:jc w:val="both"/>
              <w:rPr>
                <w:rFonts w:ascii="Times New Roman" w:hAnsi="Times New Roman"/>
                <w:b/>
                <w:bCs/>
                <w:sz w:val="27"/>
                <w:szCs w:val="27"/>
              </w:rPr>
            </w:pPr>
            <w:r w:rsidRPr="00183862">
              <w:rPr>
                <w:rFonts w:ascii="Times New Roman" w:hAnsi="Times New Roman"/>
                <w:b/>
                <w:bCs/>
                <w:sz w:val="27"/>
                <w:szCs w:val="27"/>
              </w:rPr>
              <w:t>Điều 1</w:t>
            </w:r>
            <w:r w:rsidRPr="00183862">
              <w:rPr>
                <w:rFonts w:ascii="Times New Roman" w:hAnsi="Times New Roman"/>
                <w:b/>
                <w:bCs/>
                <w:sz w:val="27"/>
                <w:szCs w:val="27"/>
                <w:lang w:val="vi-VN"/>
              </w:rPr>
              <w:t>2</w:t>
            </w:r>
            <w:r w:rsidRPr="00183862">
              <w:rPr>
                <w:rFonts w:ascii="Times New Roman" w:hAnsi="Times New Roman"/>
                <w:b/>
                <w:bCs/>
                <w:sz w:val="27"/>
                <w:szCs w:val="27"/>
              </w:rPr>
              <w:t>5. Vận chuyển động vật sống</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1. Tùy theo loại động vật sống, người kinh doanh vận tải yêu cầu người thuê vận tải bố trí người áp tải để chăm sóc trong quá trình vận tải.</w:t>
            </w:r>
          </w:p>
        </w:tc>
        <w:tc>
          <w:tcPr>
            <w:tcW w:w="7796" w:type="dxa"/>
          </w:tcPr>
          <w:p w:rsidR="00775D71" w:rsidRPr="00183862" w:rsidRDefault="00775D71" w:rsidP="00AA2009">
            <w:pPr>
              <w:jc w:val="both"/>
              <w:rPr>
                <w:rFonts w:ascii="Times New Roman" w:hAnsi="Times New Roman"/>
                <w:sz w:val="27"/>
                <w:szCs w:val="27"/>
              </w:rPr>
            </w:pPr>
            <w:r w:rsidRPr="00183862">
              <w:rPr>
                <w:rFonts w:ascii="Times New Roman" w:hAnsi="Times New Roman"/>
                <w:sz w:val="27"/>
                <w:szCs w:val="27"/>
              </w:rPr>
              <w:t>1. Tùy theo loại động vật sống, người kinh doanh vận tải yêu cầu người thuê vận tải bố trí người áp tải để chăm sóc trong quá trình vận tải.</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pacing w:val="-2"/>
                <w:sz w:val="27"/>
                <w:szCs w:val="27"/>
              </w:rPr>
              <w:t>2. Người thuê vận tải chịu trách nhiệm về việc xếp, dỡ động vật sống theo hướng dẫn của người kinh doanh vận tải; trường hợp người thuê vận tải không thực hiện được thì phải trả cước, phí xếp, dỡ cho người kinh doanh vận tải.</w:t>
            </w:r>
          </w:p>
        </w:tc>
        <w:tc>
          <w:tcPr>
            <w:tcW w:w="7796" w:type="dxa"/>
          </w:tcPr>
          <w:p w:rsidR="00775D71" w:rsidRPr="00183862" w:rsidRDefault="00775D71" w:rsidP="00AA2009">
            <w:pPr>
              <w:jc w:val="both"/>
              <w:rPr>
                <w:rFonts w:ascii="Times New Roman" w:hAnsi="Times New Roman"/>
                <w:sz w:val="27"/>
                <w:szCs w:val="27"/>
              </w:rPr>
            </w:pPr>
            <w:r w:rsidRPr="00183862">
              <w:rPr>
                <w:rFonts w:ascii="Times New Roman" w:hAnsi="Times New Roman"/>
                <w:sz w:val="27"/>
                <w:szCs w:val="27"/>
              </w:rPr>
              <w:t>2. Người thuê vận tải chịu trách nhiệm về việc xếp, dỡ động vật sống theo hướng dẫn của người kinh doanh vận tải; trường hợp người thuê vận tải không thực hiện được thì phải trả cước, phí xếp, dỡ cho người kinh doanh vận tải.</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3. Việc vận chuyển động vật sống trên đường phải tuân theo quy định của pháp luật về vệ sinh, phòng dịch và bảo vệ môi trường.</w:t>
            </w:r>
          </w:p>
        </w:tc>
        <w:tc>
          <w:tcPr>
            <w:tcW w:w="7796" w:type="dxa"/>
          </w:tcPr>
          <w:p w:rsidR="00775D71" w:rsidRPr="00183862" w:rsidRDefault="00775D71" w:rsidP="00AA2009">
            <w:pPr>
              <w:jc w:val="both"/>
              <w:rPr>
                <w:rFonts w:ascii="Times New Roman" w:hAnsi="Times New Roman"/>
                <w:sz w:val="27"/>
                <w:szCs w:val="27"/>
              </w:rPr>
            </w:pPr>
            <w:r w:rsidRPr="00183862">
              <w:rPr>
                <w:rFonts w:ascii="Times New Roman" w:hAnsi="Times New Roman"/>
                <w:sz w:val="27"/>
                <w:szCs w:val="27"/>
              </w:rPr>
              <w:t>3. Việc vận chuyển động vật sống trên đường phải tuân theo quy định của pháp luật về vệ sinh, phòng dịch và bảo vệ môi trường.</w:t>
            </w:r>
          </w:p>
        </w:tc>
      </w:tr>
      <w:tr w:rsidR="00775D71" w:rsidRPr="00183862" w:rsidTr="009A64C5">
        <w:tc>
          <w:tcPr>
            <w:tcW w:w="7338" w:type="dxa"/>
          </w:tcPr>
          <w:p w:rsidR="00775D71" w:rsidRPr="00183862" w:rsidRDefault="00775D71" w:rsidP="00AA2009">
            <w:pPr>
              <w:jc w:val="both"/>
              <w:rPr>
                <w:rFonts w:ascii="Times New Roman" w:eastAsia="Times New Roman" w:hAnsi="Times New Roman"/>
                <w:b/>
                <w:bCs/>
                <w:color w:val="000000"/>
                <w:sz w:val="27"/>
                <w:szCs w:val="27"/>
              </w:rPr>
            </w:pPr>
            <w:r w:rsidRPr="00183862">
              <w:rPr>
                <w:rFonts w:ascii="Times New Roman" w:eastAsia="Times New Roman" w:hAnsi="Times New Roman"/>
                <w:b/>
                <w:bCs/>
                <w:iCs/>
                <w:color w:val="000000"/>
                <w:sz w:val="27"/>
                <w:szCs w:val="27"/>
              </w:rPr>
              <w:t>Điều 78</w:t>
            </w:r>
            <w:r w:rsidRPr="00183862">
              <w:rPr>
                <w:rFonts w:ascii="Times New Roman" w:eastAsia="Times New Roman" w:hAnsi="Times New Roman"/>
                <w:i/>
                <w:iCs/>
                <w:color w:val="000000"/>
                <w:sz w:val="27"/>
                <w:szCs w:val="27"/>
              </w:rPr>
              <w:t>.</w:t>
            </w:r>
            <w:r w:rsidRPr="00183862">
              <w:rPr>
                <w:rFonts w:ascii="Times New Roman" w:eastAsia="Times New Roman" w:hAnsi="Times New Roman"/>
                <w:color w:val="000000"/>
                <w:sz w:val="27"/>
                <w:szCs w:val="27"/>
              </w:rPr>
              <w:t xml:space="preserve"> </w:t>
            </w:r>
            <w:r w:rsidRPr="00183862">
              <w:rPr>
                <w:rFonts w:ascii="Times New Roman" w:eastAsia="Times New Roman" w:hAnsi="Times New Roman"/>
                <w:b/>
                <w:bCs/>
                <w:color w:val="000000"/>
                <w:sz w:val="27"/>
                <w:szCs w:val="27"/>
              </w:rPr>
              <w:t>Vận chuyển hàng nguy hiểm</w:t>
            </w:r>
          </w:p>
        </w:tc>
        <w:tc>
          <w:tcPr>
            <w:tcW w:w="7796" w:type="dxa"/>
          </w:tcPr>
          <w:p w:rsidR="00775D71" w:rsidRPr="00183862" w:rsidRDefault="00775D71" w:rsidP="00AA2009">
            <w:pPr>
              <w:jc w:val="both"/>
              <w:rPr>
                <w:rFonts w:ascii="Times New Roman" w:hAnsi="Times New Roman"/>
                <w:b/>
                <w:bCs/>
                <w:sz w:val="27"/>
                <w:szCs w:val="27"/>
              </w:rPr>
            </w:pPr>
            <w:r w:rsidRPr="00183862">
              <w:rPr>
                <w:rFonts w:ascii="Times New Roman" w:hAnsi="Times New Roman"/>
                <w:b/>
                <w:bCs/>
                <w:sz w:val="27"/>
                <w:szCs w:val="27"/>
              </w:rPr>
              <w:t>Điều 1</w:t>
            </w:r>
            <w:r w:rsidRPr="00183862">
              <w:rPr>
                <w:rFonts w:ascii="Times New Roman" w:hAnsi="Times New Roman"/>
                <w:b/>
                <w:bCs/>
                <w:sz w:val="27"/>
                <w:szCs w:val="27"/>
                <w:lang w:val="vi-VN"/>
              </w:rPr>
              <w:t>2</w:t>
            </w:r>
            <w:r w:rsidRPr="00183862">
              <w:rPr>
                <w:rFonts w:ascii="Times New Roman" w:hAnsi="Times New Roman"/>
                <w:b/>
                <w:bCs/>
                <w:sz w:val="27"/>
                <w:szCs w:val="27"/>
              </w:rPr>
              <w:t>6</w:t>
            </w:r>
            <w:r w:rsidRPr="00183862">
              <w:rPr>
                <w:rFonts w:ascii="Times New Roman" w:hAnsi="Times New Roman"/>
                <w:b/>
                <w:sz w:val="27"/>
                <w:szCs w:val="27"/>
              </w:rPr>
              <w:t xml:space="preserve">. </w:t>
            </w:r>
            <w:r w:rsidRPr="00183862">
              <w:rPr>
                <w:rFonts w:ascii="Times New Roman" w:hAnsi="Times New Roman"/>
                <w:b/>
                <w:bCs/>
                <w:sz w:val="27"/>
                <w:szCs w:val="27"/>
              </w:rPr>
              <w:t>Vận chuyển hàng nguy hiểm</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1. Xe vận chuyển hàng nguy hiểm phải có giấy phép do cơ quan nhà nước có thẩm quyền cấp.</w:t>
            </w:r>
          </w:p>
        </w:tc>
        <w:tc>
          <w:tcPr>
            <w:tcW w:w="7796" w:type="dxa"/>
          </w:tcPr>
          <w:p w:rsidR="00775D71" w:rsidRPr="00183862" w:rsidRDefault="00775D71" w:rsidP="00AA2009">
            <w:pPr>
              <w:jc w:val="both"/>
              <w:rPr>
                <w:rFonts w:ascii="Times New Roman" w:hAnsi="Times New Roman"/>
                <w:sz w:val="27"/>
                <w:szCs w:val="27"/>
              </w:rPr>
            </w:pPr>
            <w:r w:rsidRPr="00183862">
              <w:rPr>
                <w:rFonts w:ascii="Times New Roman" w:hAnsi="Times New Roman"/>
                <w:sz w:val="27"/>
                <w:szCs w:val="27"/>
              </w:rPr>
              <w:t>1. Xe vận chuyển hàng nguy hiểm phải có giấy phép do cơ quan nhà nước có thẩm quyền cấp.</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2. Xe vận chuyển hàng nguy hiểm không được dừng, đỗ ở nơi đông người, những nơi dễ xảy ra nguy hiểm.</w:t>
            </w:r>
          </w:p>
        </w:tc>
        <w:tc>
          <w:tcPr>
            <w:tcW w:w="7796" w:type="dxa"/>
          </w:tcPr>
          <w:p w:rsidR="00775D71" w:rsidRPr="00183862" w:rsidRDefault="00775D71" w:rsidP="00AA2009">
            <w:pPr>
              <w:jc w:val="both"/>
              <w:rPr>
                <w:rFonts w:ascii="Times New Roman" w:hAnsi="Times New Roman"/>
                <w:sz w:val="27"/>
                <w:szCs w:val="27"/>
              </w:rPr>
            </w:pPr>
            <w:r w:rsidRPr="00183862">
              <w:rPr>
                <w:rFonts w:ascii="Times New Roman" w:hAnsi="Times New Roman"/>
                <w:sz w:val="27"/>
                <w:szCs w:val="27"/>
              </w:rPr>
              <w:t>2. Xe vận chuyển hàng nguy hiểm không được dừng, đỗ ở nơi đông người, những nơi dễ xảy ra nguy hiểm.</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3. Chính phủ quy định Danh mục hàng nguy hiểm, vận chuyển hàng nguy hiểm và thẩm quyền cấp giấy phép vận chuyển hàng nguy hiểm.</w:t>
            </w:r>
          </w:p>
        </w:tc>
        <w:tc>
          <w:tcPr>
            <w:tcW w:w="7796" w:type="dxa"/>
          </w:tcPr>
          <w:p w:rsidR="00775D71" w:rsidRPr="00183862" w:rsidRDefault="00775D71" w:rsidP="00AA2009">
            <w:pPr>
              <w:jc w:val="both"/>
              <w:rPr>
                <w:rFonts w:ascii="Times New Roman" w:hAnsi="Times New Roman"/>
                <w:bCs/>
                <w:sz w:val="27"/>
                <w:szCs w:val="27"/>
              </w:rPr>
            </w:pPr>
            <w:r w:rsidRPr="00183862">
              <w:rPr>
                <w:rFonts w:ascii="Times New Roman" w:hAnsi="Times New Roman"/>
                <w:bCs/>
                <w:sz w:val="27"/>
                <w:szCs w:val="27"/>
              </w:rPr>
              <w:t xml:space="preserve">3. Xe vận chuyển hàng nguy hiểm phải chạy đúng hành trình, lịch trình, tốc độ quy định và phải có báo hiệu nguy hiểm theo quy định, trường hợp cần thiết phải bố trí người áp tải để bảo đảm an toàn giao </w:t>
            </w:r>
            <w:r w:rsidRPr="00183862">
              <w:rPr>
                <w:rFonts w:ascii="Times New Roman" w:hAnsi="Times New Roman"/>
                <w:bCs/>
                <w:sz w:val="27"/>
                <w:szCs w:val="27"/>
              </w:rPr>
              <w:lastRenderedPageBreak/>
              <w:t>thông.</w:t>
            </w:r>
          </w:p>
        </w:tc>
      </w:tr>
      <w:tr w:rsidR="009A64C5" w:rsidRPr="00183862" w:rsidTr="009A64C5">
        <w:tc>
          <w:tcPr>
            <w:tcW w:w="7338" w:type="dxa"/>
          </w:tcPr>
          <w:p w:rsidR="009A64C5" w:rsidRPr="00183862" w:rsidRDefault="009A64C5" w:rsidP="00AA2009">
            <w:pPr>
              <w:jc w:val="both"/>
              <w:rPr>
                <w:rFonts w:ascii="Times New Roman" w:hAnsi="Times New Roman"/>
                <w:bCs/>
                <w:spacing w:val="-2"/>
                <w:sz w:val="27"/>
                <w:szCs w:val="27"/>
                <w:lang w:val="vi-VN"/>
              </w:rPr>
            </w:pPr>
          </w:p>
        </w:tc>
        <w:tc>
          <w:tcPr>
            <w:tcW w:w="7796" w:type="dxa"/>
          </w:tcPr>
          <w:p w:rsidR="009A64C5" w:rsidRPr="00183862" w:rsidRDefault="009A64C5" w:rsidP="00AA2009">
            <w:pPr>
              <w:jc w:val="both"/>
              <w:rPr>
                <w:rFonts w:ascii="Times New Roman" w:hAnsi="Times New Roman"/>
                <w:bCs/>
                <w:spacing w:val="-2"/>
                <w:sz w:val="27"/>
                <w:szCs w:val="27"/>
              </w:rPr>
            </w:pPr>
            <w:r w:rsidRPr="00183862">
              <w:rPr>
                <w:rFonts w:ascii="Times New Roman" w:hAnsi="Times New Roman"/>
                <w:bCs/>
                <w:spacing w:val="-2"/>
                <w:sz w:val="27"/>
                <w:szCs w:val="27"/>
                <w:lang w:val="vi-VN"/>
              </w:rPr>
              <w:t>4</w:t>
            </w:r>
            <w:r w:rsidRPr="00183862">
              <w:rPr>
                <w:rFonts w:ascii="Times New Roman" w:hAnsi="Times New Roman"/>
                <w:bCs/>
                <w:spacing w:val="-2"/>
                <w:sz w:val="27"/>
                <w:szCs w:val="27"/>
              </w:rPr>
              <w:t>. Xe vận chuyển hàng nguy hiểm phải được lắp thiết bị giám sát hành trình, camera giám sát (đảm bảo giám sát ngườilái xe, phía trước và phía sau xe).</w:t>
            </w:r>
          </w:p>
        </w:tc>
      </w:tr>
      <w:tr w:rsidR="009A64C5" w:rsidRPr="00183862" w:rsidTr="009A64C5">
        <w:tc>
          <w:tcPr>
            <w:tcW w:w="7338" w:type="dxa"/>
          </w:tcPr>
          <w:p w:rsidR="009A64C5" w:rsidRPr="00183862" w:rsidRDefault="009A64C5" w:rsidP="00AA2009">
            <w:pPr>
              <w:jc w:val="both"/>
              <w:rPr>
                <w:rFonts w:ascii="Times New Roman" w:hAnsi="Times New Roman"/>
                <w:bCs/>
                <w:sz w:val="27"/>
                <w:szCs w:val="27"/>
                <w:lang w:val="vi-VN"/>
              </w:rPr>
            </w:pPr>
          </w:p>
        </w:tc>
        <w:tc>
          <w:tcPr>
            <w:tcW w:w="7796" w:type="dxa"/>
          </w:tcPr>
          <w:p w:rsidR="009A64C5" w:rsidRPr="00183862" w:rsidRDefault="009A64C5" w:rsidP="00AA2009">
            <w:pPr>
              <w:jc w:val="both"/>
              <w:rPr>
                <w:rFonts w:ascii="Times New Roman" w:hAnsi="Times New Roman"/>
                <w:bCs/>
                <w:sz w:val="27"/>
                <w:szCs w:val="27"/>
              </w:rPr>
            </w:pPr>
            <w:r w:rsidRPr="00183862">
              <w:rPr>
                <w:rFonts w:ascii="Times New Roman" w:hAnsi="Times New Roman"/>
                <w:bCs/>
                <w:sz w:val="27"/>
                <w:szCs w:val="27"/>
                <w:lang w:val="vi-VN"/>
              </w:rPr>
              <w:t>5</w:t>
            </w:r>
            <w:r w:rsidRPr="00183862">
              <w:rPr>
                <w:rFonts w:ascii="Times New Roman" w:hAnsi="Times New Roman"/>
                <w:bCs/>
                <w:sz w:val="27"/>
                <w:szCs w:val="27"/>
              </w:rPr>
              <w:t>. Lái xe vận chuyển hàng hoá nguy hiểm phải được đào tạo và có chứng chỉ chuyên môn về vận chuyển hàng hoá nguy hiểm theo quy định</w:t>
            </w:r>
            <w:r w:rsidRPr="00183862">
              <w:rPr>
                <w:rFonts w:ascii="Times New Roman" w:hAnsi="Times New Roman"/>
                <w:sz w:val="27"/>
                <w:szCs w:val="27"/>
              </w:rPr>
              <w:t>.</w:t>
            </w:r>
          </w:p>
        </w:tc>
      </w:tr>
      <w:tr w:rsidR="009A64C5" w:rsidRPr="00183862" w:rsidTr="009A64C5">
        <w:tc>
          <w:tcPr>
            <w:tcW w:w="7338" w:type="dxa"/>
          </w:tcPr>
          <w:p w:rsidR="009A64C5" w:rsidRPr="00183862" w:rsidRDefault="009A64C5" w:rsidP="00AA2009">
            <w:pPr>
              <w:jc w:val="both"/>
              <w:rPr>
                <w:rFonts w:ascii="Times New Roman" w:hAnsi="Times New Roman"/>
                <w:bCs/>
                <w:spacing w:val="2"/>
                <w:sz w:val="27"/>
                <w:szCs w:val="27"/>
                <w:lang w:val="vi-VN"/>
              </w:rPr>
            </w:pPr>
          </w:p>
        </w:tc>
        <w:tc>
          <w:tcPr>
            <w:tcW w:w="7796" w:type="dxa"/>
          </w:tcPr>
          <w:p w:rsidR="009A64C5" w:rsidRPr="00183862" w:rsidRDefault="009A64C5" w:rsidP="00AA2009">
            <w:pPr>
              <w:jc w:val="both"/>
              <w:rPr>
                <w:rFonts w:ascii="Times New Roman" w:hAnsi="Times New Roman"/>
                <w:bCs/>
                <w:spacing w:val="2"/>
                <w:sz w:val="27"/>
                <w:szCs w:val="27"/>
              </w:rPr>
            </w:pPr>
            <w:r w:rsidRPr="00183862">
              <w:rPr>
                <w:rFonts w:ascii="Times New Roman" w:hAnsi="Times New Roman"/>
                <w:bCs/>
                <w:spacing w:val="2"/>
                <w:sz w:val="27"/>
                <w:szCs w:val="27"/>
                <w:lang w:val="vi-VN"/>
              </w:rPr>
              <w:t>6</w:t>
            </w:r>
            <w:r w:rsidRPr="00183862">
              <w:rPr>
                <w:rFonts w:ascii="Times New Roman" w:hAnsi="Times New Roman"/>
                <w:bCs/>
                <w:spacing w:val="2"/>
                <w:sz w:val="27"/>
                <w:szCs w:val="27"/>
              </w:rPr>
              <w:t>. Không được vận chuyển các loại thuốc nổ, khí ga, xăng, dầu và các chất dễ cháy, nổ khác đi qua các công trình hầm đường bộ có chiều dài từ 100m trở lên.</w:t>
            </w:r>
          </w:p>
        </w:tc>
      </w:tr>
      <w:tr w:rsidR="009A64C5" w:rsidRPr="00183862" w:rsidTr="009A64C5">
        <w:tc>
          <w:tcPr>
            <w:tcW w:w="7338" w:type="dxa"/>
          </w:tcPr>
          <w:p w:rsidR="009A64C5" w:rsidRPr="00183862" w:rsidRDefault="009A64C5" w:rsidP="00AA2009">
            <w:pPr>
              <w:jc w:val="both"/>
              <w:rPr>
                <w:rFonts w:ascii="Times New Roman" w:hAnsi="Times New Roman"/>
                <w:bCs/>
                <w:sz w:val="27"/>
                <w:szCs w:val="27"/>
                <w:lang w:val="vi-VN"/>
              </w:rPr>
            </w:pPr>
          </w:p>
        </w:tc>
        <w:tc>
          <w:tcPr>
            <w:tcW w:w="7796" w:type="dxa"/>
          </w:tcPr>
          <w:p w:rsidR="009A64C5" w:rsidRPr="00183862" w:rsidRDefault="009A64C5" w:rsidP="00AA2009">
            <w:pPr>
              <w:jc w:val="both"/>
              <w:rPr>
                <w:rFonts w:ascii="Times New Roman" w:hAnsi="Times New Roman"/>
                <w:bCs/>
                <w:sz w:val="27"/>
                <w:szCs w:val="27"/>
              </w:rPr>
            </w:pPr>
            <w:r w:rsidRPr="00183862">
              <w:rPr>
                <w:rFonts w:ascii="Times New Roman" w:hAnsi="Times New Roman"/>
                <w:bCs/>
                <w:sz w:val="27"/>
                <w:szCs w:val="27"/>
                <w:lang w:val="vi-VN"/>
              </w:rPr>
              <w:t>7</w:t>
            </w:r>
            <w:r w:rsidRPr="00183862">
              <w:rPr>
                <w:rFonts w:ascii="Times New Roman" w:hAnsi="Times New Roman"/>
                <w:bCs/>
                <w:sz w:val="27"/>
                <w:szCs w:val="27"/>
              </w:rPr>
              <w:t xml:space="preserve">. Khi qua phà, phương tiện đã được cấp phép vận chuyển hàng nguy hiểm đang thực hiện vận chuyển các loại thuốc nổ, khí ga, xăng, dầu và các chất dễ cháy, nổ khác phải đi trên một chuyến phà riêng, không có phương tiện hoặc người tham gia giao thông khác đi cùng trên chuyến phà đó.  </w:t>
            </w:r>
          </w:p>
        </w:tc>
      </w:tr>
      <w:tr w:rsidR="009A64C5" w:rsidRPr="00183862" w:rsidTr="009A64C5">
        <w:tc>
          <w:tcPr>
            <w:tcW w:w="7338" w:type="dxa"/>
          </w:tcPr>
          <w:p w:rsidR="009A64C5" w:rsidRPr="00183862" w:rsidRDefault="009A64C5" w:rsidP="00AA2009">
            <w:pPr>
              <w:jc w:val="both"/>
              <w:rPr>
                <w:rFonts w:ascii="Times New Roman" w:hAnsi="Times New Roman"/>
                <w:sz w:val="27"/>
                <w:szCs w:val="27"/>
                <w:lang w:val="vi-VN"/>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lang w:val="vi-VN"/>
              </w:rPr>
              <w:t>8</w:t>
            </w:r>
            <w:r w:rsidRPr="00183862">
              <w:rPr>
                <w:rFonts w:ascii="Times New Roman" w:hAnsi="Times New Roman"/>
                <w:sz w:val="27"/>
                <w:szCs w:val="27"/>
              </w:rPr>
              <w:t>. Chính phủ quy định Danh mục hàng nguy hiểm, vận chuyển hàng nguy hiểm và cấp giấy phép vận chuyển hàng nguy hiểm.</w:t>
            </w:r>
          </w:p>
        </w:tc>
      </w:tr>
      <w:tr w:rsidR="00775D71" w:rsidRPr="00183862" w:rsidTr="009A64C5">
        <w:tc>
          <w:tcPr>
            <w:tcW w:w="7338" w:type="dxa"/>
          </w:tcPr>
          <w:p w:rsidR="00775D71" w:rsidRPr="00183862" w:rsidRDefault="00775D71" w:rsidP="00AA2009">
            <w:pPr>
              <w:jc w:val="both"/>
              <w:rPr>
                <w:rFonts w:ascii="Times New Roman" w:eastAsia="Times New Roman" w:hAnsi="Times New Roman"/>
                <w:b/>
                <w:bCs/>
                <w:color w:val="000000"/>
                <w:sz w:val="27"/>
                <w:szCs w:val="27"/>
              </w:rPr>
            </w:pPr>
            <w:r w:rsidRPr="00183862">
              <w:rPr>
                <w:rFonts w:ascii="Times New Roman" w:eastAsia="Times New Roman" w:hAnsi="Times New Roman"/>
                <w:b/>
                <w:bCs/>
                <w:iCs/>
                <w:color w:val="000000"/>
                <w:sz w:val="27"/>
                <w:szCs w:val="27"/>
              </w:rPr>
              <w:t>Điều 79. Hoạt động vận tải đường bộ trong đô thị</w:t>
            </w:r>
          </w:p>
        </w:tc>
        <w:tc>
          <w:tcPr>
            <w:tcW w:w="7796" w:type="dxa"/>
          </w:tcPr>
          <w:p w:rsidR="00775D71" w:rsidRPr="00183862" w:rsidRDefault="00775D71" w:rsidP="00AA2009">
            <w:pPr>
              <w:jc w:val="both"/>
              <w:rPr>
                <w:rFonts w:ascii="Times New Roman" w:hAnsi="Times New Roman"/>
                <w:b/>
                <w:bCs/>
                <w:sz w:val="27"/>
                <w:szCs w:val="27"/>
              </w:rPr>
            </w:pPr>
            <w:r w:rsidRPr="00183862">
              <w:rPr>
                <w:rFonts w:ascii="Times New Roman" w:hAnsi="Times New Roman"/>
                <w:b/>
                <w:bCs/>
                <w:sz w:val="27"/>
                <w:szCs w:val="27"/>
              </w:rPr>
              <w:t>Điều 1</w:t>
            </w:r>
            <w:r w:rsidRPr="00183862">
              <w:rPr>
                <w:rFonts w:ascii="Times New Roman" w:hAnsi="Times New Roman"/>
                <w:b/>
                <w:bCs/>
                <w:sz w:val="27"/>
                <w:szCs w:val="27"/>
                <w:lang w:val="vi-VN"/>
              </w:rPr>
              <w:t>2</w:t>
            </w:r>
            <w:r w:rsidRPr="00183862">
              <w:rPr>
                <w:rFonts w:ascii="Times New Roman" w:hAnsi="Times New Roman"/>
                <w:b/>
                <w:bCs/>
                <w:sz w:val="27"/>
                <w:szCs w:val="27"/>
              </w:rPr>
              <w:t xml:space="preserve">7. Hoạt động vận tải đường bộ trong đô thị </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1. Xe buýt phải chạy đúng tuyến, đúng lịch trình và dừng, đỗ đúng nơi quy định.</w:t>
            </w:r>
          </w:p>
        </w:tc>
        <w:tc>
          <w:tcPr>
            <w:tcW w:w="7796" w:type="dxa"/>
          </w:tcPr>
          <w:p w:rsidR="00775D71" w:rsidRPr="00183862" w:rsidRDefault="00775D71" w:rsidP="00AA2009">
            <w:pPr>
              <w:jc w:val="both"/>
              <w:rPr>
                <w:rFonts w:ascii="Times New Roman" w:hAnsi="Times New Roman"/>
                <w:sz w:val="27"/>
                <w:szCs w:val="27"/>
              </w:rPr>
            </w:pPr>
            <w:r w:rsidRPr="00183862">
              <w:rPr>
                <w:rFonts w:ascii="Times New Roman" w:hAnsi="Times New Roman"/>
                <w:sz w:val="27"/>
                <w:szCs w:val="27"/>
              </w:rPr>
              <w:t>1. Xe buýt, xe bốn bánh có gắn động cơ điện phải chạy đúng tuyến, đúng lịch trình</w:t>
            </w:r>
            <w:r w:rsidRPr="00183862">
              <w:rPr>
                <w:rFonts w:ascii="Times New Roman" w:hAnsi="Times New Roman"/>
                <w:sz w:val="27"/>
                <w:szCs w:val="27"/>
                <w:lang w:val="vi-VN"/>
              </w:rPr>
              <w:t>, thời gian được phép hoạt động</w:t>
            </w:r>
            <w:r w:rsidRPr="00183862">
              <w:rPr>
                <w:rFonts w:ascii="Times New Roman" w:hAnsi="Times New Roman"/>
                <w:sz w:val="27"/>
                <w:szCs w:val="27"/>
              </w:rPr>
              <w:t xml:space="preserve"> và dừng, đỗ đúng nơi quy định.</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2. Người lái xe taxi khách, xe taxi tải đón, trả hành khách, hàng hóa theo thỏa thuận giữa hành khách, chủ hàng và người lái xe nhưng phải chấp hành các quy định về bảo đảm an toàn giao thông.</w:t>
            </w:r>
          </w:p>
        </w:tc>
        <w:tc>
          <w:tcPr>
            <w:tcW w:w="7796" w:type="dxa"/>
          </w:tcPr>
          <w:p w:rsidR="00775D71" w:rsidRPr="00183862" w:rsidRDefault="00775D71" w:rsidP="00AA2009">
            <w:pPr>
              <w:jc w:val="both"/>
              <w:rPr>
                <w:rFonts w:ascii="Times New Roman" w:hAnsi="Times New Roman"/>
                <w:bCs/>
                <w:sz w:val="27"/>
                <w:szCs w:val="27"/>
              </w:rPr>
            </w:pPr>
            <w:r w:rsidRPr="00183862">
              <w:rPr>
                <w:rFonts w:ascii="Times New Roman" w:hAnsi="Times New Roman"/>
                <w:bCs/>
                <w:sz w:val="27"/>
                <w:szCs w:val="27"/>
              </w:rPr>
              <w:t>2. Người lái xe taxi đón, trả hành khách theo thỏa thuận giữa hành khách và người lái xe nhưng phải chấp hành các quy định về bảo đảm an toàn giao thông</w:t>
            </w:r>
            <w:r w:rsidRPr="00183862">
              <w:rPr>
                <w:rFonts w:ascii="Times New Roman" w:hAnsi="Times New Roman"/>
                <w:bCs/>
                <w:sz w:val="27"/>
                <w:szCs w:val="27"/>
                <w:lang w:val="vi-VN"/>
              </w:rPr>
              <w:t xml:space="preserve"> khi đón, trả khách</w:t>
            </w:r>
            <w:r w:rsidRPr="00183862">
              <w:rPr>
                <w:rFonts w:ascii="Times New Roman" w:hAnsi="Times New Roman"/>
                <w:bCs/>
                <w:sz w:val="27"/>
                <w:szCs w:val="27"/>
              </w:rPr>
              <w:t>.</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3. Xe chở hàng phải hoạt động theo đúng tuyến, phạm vi và thời gian quy định đối với từng loại xe.</w:t>
            </w:r>
          </w:p>
        </w:tc>
        <w:tc>
          <w:tcPr>
            <w:tcW w:w="7796" w:type="dxa"/>
          </w:tcPr>
          <w:p w:rsidR="00775D71" w:rsidRPr="00183862" w:rsidRDefault="00775D71" w:rsidP="00AA2009">
            <w:pPr>
              <w:jc w:val="both"/>
              <w:rPr>
                <w:rFonts w:ascii="Times New Roman" w:hAnsi="Times New Roman"/>
                <w:sz w:val="27"/>
                <w:szCs w:val="27"/>
              </w:rPr>
            </w:pPr>
            <w:r w:rsidRPr="00183862">
              <w:rPr>
                <w:rFonts w:ascii="Times New Roman" w:hAnsi="Times New Roman"/>
                <w:sz w:val="27"/>
                <w:szCs w:val="27"/>
              </w:rPr>
              <w:t>3. Xe chở hàng phải hoạt động theo đúng tuyến, phạm vi và thời gian quy định đối với từng loại xe.</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 xml:space="preserve">4. Xe vệ sinh môi trường, xe ô tô chở phế thải, vật liệu rời phải </w:t>
            </w:r>
            <w:r w:rsidRPr="00183862">
              <w:rPr>
                <w:rFonts w:ascii="Times New Roman" w:eastAsia="Times New Roman" w:hAnsi="Times New Roman"/>
                <w:color w:val="000000"/>
                <w:sz w:val="27"/>
                <w:szCs w:val="27"/>
              </w:rPr>
              <w:lastRenderedPageBreak/>
              <w:t>được che phủ kín không để rơi, vãi trên đường phố; trường hợp để rơi, vãi thì người vận tải phải chịu trách nhiệm thu dọn ngay.</w:t>
            </w:r>
          </w:p>
        </w:tc>
        <w:tc>
          <w:tcPr>
            <w:tcW w:w="7796" w:type="dxa"/>
          </w:tcPr>
          <w:p w:rsidR="00775D71" w:rsidRPr="00183862" w:rsidRDefault="00775D71" w:rsidP="00AA2009">
            <w:pPr>
              <w:jc w:val="both"/>
              <w:rPr>
                <w:rFonts w:ascii="Times New Roman" w:hAnsi="Times New Roman"/>
                <w:sz w:val="27"/>
                <w:szCs w:val="27"/>
                <w:lang w:val="vi-VN"/>
              </w:rPr>
            </w:pPr>
            <w:r w:rsidRPr="00183862">
              <w:rPr>
                <w:rFonts w:ascii="Times New Roman" w:hAnsi="Times New Roman"/>
                <w:sz w:val="27"/>
                <w:szCs w:val="27"/>
              </w:rPr>
              <w:lastRenderedPageBreak/>
              <w:t xml:space="preserve">4. Xe vệ sinh môi trường, xe ô tô chở phế thải, vật liệu rời phải được </w:t>
            </w:r>
            <w:r w:rsidRPr="00183862">
              <w:rPr>
                <w:rFonts w:ascii="Times New Roman" w:hAnsi="Times New Roman"/>
                <w:sz w:val="27"/>
                <w:szCs w:val="27"/>
              </w:rPr>
              <w:lastRenderedPageBreak/>
              <w:t>che phủ kín không để rơi, vãi trên đường phố</w:t>
            </w:r>
            <w:r w:rsidRPr="00183862">
              <w:rPr>
                <w:rFonts w:ascii="Times New Roman" w:hAnsi="Times New Roman"/>
                <w:sz w:val="27"/>
                <w:szCs w:val="27"/>
                <w:lang w:val="vi-VN"/>
              </w:rPr>
              <w:t xml:space="preserve"> và có thời gian hoạt động theo quy định của Uỷ ban nhân dân cấp tỉnh</w:t>
            </w:r>
            <w:r w:rsidRPr="00183862">
              <w:rPr>
                <w:rFonts w:ascii="Times New Roman" w:hAnsi="Times New Roman"/>
                <w:sz w:val="27"/>
                <w:szCs w:val="27"/>
              </w:rPr>
              <w:t>; trường hợp để rơi, vãi thì ngoài</w:t>
            </w:r>
            <w:r w:rsidRPr="00183862">
              <w:rPr>
                <w:rFonts w:ascii="Times New Roman" w:hAnsi="Times New Roman"/>
                <w:sz w:val="27"/>
                <w:szCs w:val="27"/>
                <w:lang w:val="vi-VN"/>
              </w:rPr>
              <w:t xml:space="preserve"> việc bị </w:t>
            </w:r>
            <w:r w:rsidRPr="00183862">
              <w:rPr>
                <w:rFonts w:ascii="Times New Roman" w:hAnsi="Times New Roman"/>
                <w:sz w:val="27"/>
                <w:szCs w:val="27"/>
              </w:rPr>
              <w:t>xử lý theo quy định, người vận tải, ngườilái xe phải chịu trách nhiệm thu dọn ngay</w:t>
            </w:r>
            <w:r w:rsidRPr="00183862">
              <w:rPr>
                <w:rFonts w:ascii="Times New Roman" w:hAnsi="Times New Roman"/>
                <w:sz w:val="27"/>
                <w:szCs w:val="27"/>
                <w:lang w:val="vi-VN"/>
              </w:rPr>
              <w:t>.</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lastRenderedPageBreak/>
              <w:t>5. Ủy ban nhân dân cấp tỉnh quy định cụ thể về hoạt động vận tải đường bộ trong đô thị và tỷ lệ phương tiện vận tải hành khách đáp ứng nhu cầu đi lại của người khuyết tật.</w:t>
            </w:r>
          </w:p>
        </w:tc>
        <w:tc>
          <w:tcPr>
            <w:tcW w:w="7796" w:type="dxa"/>
          </w:tcPr>
          <w:p w:rsidR="00775D71" w:rsidRPr="00183862" w:rsidRDefault="00775D71" w:rsidP="00AA2009">
            <w:pPr>
              <w:jc w:val="both"/>
              <w:rPr>
                <w:rFonts w:ascii="Times New Roman" w:hAnsi="Times New Roman"/>
                <w:sz w:val="27"/>
                <w:szCs w:val="27"/>
              </w:rPr>
            </w:pPr>
            <w:r w:rsidRPr="00183862">
              <w:rPr>
                <w:rFonts w:ascii="Times New Roman" w:hAnsi="Times New Roman"/>
                <w:sz w:val="27"/>
                <w:szCs w:val="27"/>
              </w:rPr>
              <w:t>5. Ủy ban nhân dân cấp tỉnh quy định cụ thể về hoạt động vận tải đường bộ trong đô thị và tỷ lệ phương tiện vận tải hành khách trong đô thị (bao gồm cả phương tiện vận tải cho người khuyết tật.</w:t>
            </w:r>
          </w:p>
        </w:tc>
      </w:tr>
      <w:tr w:rsidR="00775D71" w:rsidRPr="00183862" w:rsidTr="009A64C5">
        <w:tc>
          <w:tcPr>
            <w:tcW w:w="7338" w:type="dxa"/>
          </w:tcPr>
          <w:p w:rsidR="00775D71" w:rsidRPr="00183862" w:rsidRDefault="00775D71" w:rsidP="00AA2009">
            <w:pPr>
              <w:jc w:val="both"/>
              <w:rPr>
                <w:rFonts w:ascii="Times New Roman" w:eastAsia="Times New Roman" w:hAnsi="Times New Roman"/>
                <w:b/>
                <w:bCs/>
                <w:color w:val="000000"/>
                <w:sz w:val="27"/>
                <w:szCs w:val="27"/>
              </w:rPr>
            </w:pPr>
            <w:r w:rsidRPr="00183862">
              <w:rPr>
                <w:rFonts w:ascii="Times New Roman" w:eastAsia="Times New Roman" w:hAnsi="Times New Roman"/>
                <w:b/>
                <w:bCs/>
                <w:iCs/>
                <w:color w:val="000000"/>
                <w:sz w:val="27"/>
                <w:szCs w:val="27"/>
              </w:rPr>
              <w:t>Điều 80</w:t>
            </w:r>
            <w:r w:rsidRPr="00183862">
              <w:rPr>
                <w:rFonts w:ascii="Times New Roman" w:eastAsia="Times New Roman" w:hAnsi="Times New Roman"/>
                <w:color w:val="000000"/>
                <w:sz w:val="27"/>
                <w:szCs w:val="27"/>
              </w:rPr>
              <w:t xml:space="preserve">. </w:t>
            </w:r>
            <w:r w:rsidRPr="00183862">
              <w:rPr>
                <w:rFonts w:ascii="Times New Roman" w:eastAsia="Times New Roman" w:hAnsi="Times New Roman"/>
                <w:b/>
                <w:bCs/>
                <w:color w:val="000000"/>
                <w:sz w:val="27"/>
                <w:szCs w:val="27"/>
              </w:rPr>
              <w:t>Vận chuyển hành khách, hàng hóa bằng xe thô sơ, xe gắn máy, xe mô tô hai bánh, xe mô tô ba bánh và các loại xe tương tự</w:t>
            </w:r>
          </w:p>
        </w:tc>
        <w:tc>
          <w:tcPr>
            <w:tcW w:w="7796" w:type="dxa"/>
          </w:tcPr>
          <w:p w:rsidR="00775D71" w:rsidRPr="00183862" w:rsidRDefault="00775D71" w:rsidP="00AA2009">
            <w:pPr>
              <w:jc w:val="both"/>
              <w:rPr>
                <w:rFonts w:ascii="Times New Roman" w:hAnsi="Times New Roman"/>
                <w:b/>
                <w:bCs/>
                <w:sz w:val="27"/>
                <w:szCs w:val="27"/>
              </w:rPr>
            </w:pPr>
            <w:r w:rsidRPr="00183862">
              <w:rPr>
                <w:rFonts w:ascii="Times New Roman" w:hAnsi="Times New Roman"/>
                <w:b/>
                <w:bCs/>
                <w:sz w:val="27"/>
                <w:szCs w:val="27"/>
              </w:rPr>
              <w:t>Điều 1</w:t>
            </w:r>
            <w:r w:rsidRPr="00183862">
              <w:rPr>
                <w:rFonts w:ascii="Times New Roman" w:hAnsi="Times New Roman"/>
                <w:b/>
                <w:bCs/>
                <w:sz w:val="27"/>
                <w:szCs w:val="27"/>
                <w:lang w:val="vi-VN"/>
              </w:rPr>
              <w:t>2</w:t>
            </w:r>
            <w:r w:rsidRPr="00183862">
              <w:rPr>
                <w:rFonts w:ascii="Times New Roman" w:hAnsi="Times New Roman"/>
                <w:b/>
                <w:bCs/>
                <w:sz w:val="27"/>
                <w:szCs w:val="27"/>
              </w:rPr>
              <w:t>8</w:t>
            </w:r>
            <w:r w:rsidRPr="00183862">
              <w:rPr>
                <w:rFonts w:ascii="Times New Roman" w:hAnsi="Times New Roman"/>
                <w:b/>
                <w:sz w:val="27"/>
                <w:szCs w:val="27"/>
              </w:rPr>
              <w:t xml:space="preserve">. </w:t>
            </w:r>
            <w:r w:rsidRPr="00183862">
              <w:rPr>
                <w:rFonts w:ascii="Times New Roman" w:hAnsi="Times New Roman"/>
                <w:b/>
                <w:bCs/>
                <w:sz w:val="27"/>
                <w:szCs w:val="27"/>
              </w:rPr>
              <w:t>Vận chuyển hành khách, hàng hóa bằng xe thô sơ, xe gắn máy, xe mô tô hai bánh, xe mô tô ba bánh và các loại xe tương tự</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1. Việc sử dụng xe thô sơ, xe gắn máy, xe mô tô hai bánh, xe mô tô ba bánh và các loại xe tương tự để vận chuyển hành khách, hàng hóa phải theo đúng quy định về trật tự, an toàn giao thông.</w:t>
            </w:r>
          </w:p>
        </w:tc>
        <w:tc>
          <w:tcPr>
            <w:tcW w:w="7796" w:type="dxa"/>
          </w:tcPr>
          <w:p w:rsidR="00775D71" w:rsidRPr="00183862" w:rsidRDefault="00775D71" w:rsidP="00AA2009">
            <w:pPr>
              <w:jc w:val="both"/>
              <w:rPr>
                <w:rFonts w:ascii="Times New Roman" w:hAnsi="Times New Roman"/>
                <w:sz w:val="27"/>
                <w:szCs w:val="27"/>
              </w:rPr>
            </w:pPr>
            <w:r w:rsidRPr="00183862">
              <w:rPr>
                <w:rFonts w:ascii="Times New Roman" w:hAnsi="Times New Roman"/>
                <w:sz w:val="27"/>
                <w:szCs w:val="27"/>
              </w:rPr>
              <w:t>1. Người sử dụng xe thô sơ, xe gắn máy, xe mô tô hai bánh, xe mô tô ba bánh và các loại xe tương tự để kinh doanh vận chuyển hành khách, hàng hóa phải chấp hành các quy định về quản lý và trật tự, an toàn giao thông.</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 xml:space="preserve">2. Bộ trưởng Bộ Giao thông vận tải quy định việc thực hiện khoản 1 Điều này. </w:t>
            </w:r>
          </w:p>
        </w:tc>
        <w:tc>
          <w:tcPr>
            <w:tcW w:w="7796" w:type="dxa"/>
          </w:tcPr>
          <w:p w:rsidR="00775D71" w:rsidRPr="00183862" w:rsidRDefault="00775D71" w:rsidP="00AA2009">
            <w:pPr>
              <w:jc w:val="both"/>
              <w:rPr>
                <w:rFonts w:ascii="Times New Roman" w:hAnsi="Times New Roman"/>
                <w:bCs/>
                <w:sz w:val="27"/>
                <w:szCs w:val="27"/>
                <w:lang w:val="vi-VN"/>
              </w:rPr>
            </w:pPr>
            <w:r w:rsidRPr="00183862">
              <w:rPr>
                <w:rFonts w:ascii="Times New Roman" w:hAnsi="Times New Roman"/>
                <w:bCs/>
                <w:sz w:val="27"/>
                <w:szCs w:val="27"/>
                <w:lang w:val="vi-VN"/>
              </w:rPr>
              <w:t>2. Dịch vụ vận chuyển hành khách, hàng hoá bằng xe gắn máy, xe mô tô hai bánh và các loại xe tương tự thông qua phần mềm kết nối trực tuyến giữa người lái xe với hành khách hoặc người thuê vận tải là việc tổ chức hoặc cá nhân sử dụng phần mềm trực tuyến để ghi nhận yêu cầu vận chuyển của khách hàng (hành khách, người thuê vận tải); lựa chọn phương tiện, người lái xe phù hợp với yêu cầu vận chuyển; thông báo về yêu cầu vận chuyển đến một hoặc một số phương tiện, người lái xe đang sử dụng phần mềm để tiếp nhận và thực hiện vận chuyển.</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3. Căn cứ quy định của Bộ trưởng Bộ Giao thông vận tải, Ủy ban nhân dân cấp tỉnh quy định cụ thể việc tổ chức thực hiện tại địa phương.</w:t>
            </w:r>
          </w:p>
        </w:tc>
        <w:tc>
          <w:tcPr>
            <w:tcW w:w="7796" w:type="dxa"/>
          </w:tcPr>
          <w:p w:rsidR="00775D71" w:rsidRPr="00183862" w:rsidRDefault="00775D71" w:rsidP="00AA2009">
            <w:pPr>
              <w:jc w:val="both"/>
              <w:rPr>
                <w:rFonts w:ascii="Times New Roman" w:hAnsi="Times New Roman"/>
                <w:bCs/>
                <w:sz w:val="27"/>
                <w:szCs w:val="27"/>
                <w:lang w:val="vi-VN"/>
              </w:rPr>
            </w:pPr>
            <w:r w:rsidRPr="00183862">
              <w:rPr>
                <w:rFonts w:ascii="Times New Roman" w:hAnsi="Times New Roman"/>
                <w:bCs/>
                <w:sz w:val="27"/>
                <w:szCs w:val="27"/>
                <w:lang w:val="vi-VN"/>
              </w:rPr>
              <w:t>3. Đơn vị cung cấp dịch vụ vận chuyển hành khách, hàng hoá bằng xe gắn máy, xe mô tô hai bánh và các loại xe tương tự thông qua phần mềm kết nối trực tuyến giữa người lái xe với hành khách hoặc người thuê vận tải phải chấp hành các quy định sau đây:</w:t>
            </w:r>
          </w:p>
        </w:tc>
      </w:tr>
      <w:tr w:rsidR="009A64C5" w:rsidRPr="00183862" w:rsidTr="009A64C5">
        <w:tc>
          <w:tcPr>
            <w:tcW w:w="7338" w:type="dxa"/>
          </w:tcPr>
          <w:p w:rsidR="009A64C5" w:rsidRPr="00183862" w:rsidRDefault="009A64C5" w:rsidP="00AA2009">
            <w:pPr>
              <w:jc w:val="both"/>
              <w:rPr>
                <w:rFonts w:ascii="Times New Roman" w:hAnsi="Times New Roman"/>
                <w:bCs/>
                <w:sz w:val="27"/>
                <w:szCs w:val="27"/>
                <w:lang w:val="vi-VN"/>
              </w:rPr>
            </w:pPr>
          </w:p>
        </w:tc>
        <w:tc>
          <w:tcPr>
            <w:tcW w:w="7796" w:type="dxa"/>
          </w:tcPr>
          <w:p w:rsidR="009A64C5" w:rsidRPr="00183862" w:rsidRDefault="009A64C5" w:rsidP="00AA2009">
            <w:pPr>
              <w:jc w:val="both"/>
              <w:rPr>
                <w:rFonts w:ascii="Times New Roman" w:hAnsi="Times New Roman"/>
                <w:bCs/>
                <w:sz w:val="27"/>
                <w:szCs w:val="27"/>
                <w:lang w:val="vi-VN"/>
              </w:rPr>
            </w:pPr>
            <w:r w:rsidRPr="00183862">
              <w:rPr>
                <w:rFonts w:ascii="Times New Roman" w:hAnsi="Times New Roman"/>
                <w:bCs/>
                <w:sz w:val="27"/>
                <w:szCs w:val="27"/>
                <w:lang w:val="vi-VN"/>
              </w:rPr>
              <w:t>a) Phải có Giấy chứng nhận đăng ký kinh doanh hoặc Giấy chứng nhận đăng ký doanh nghiệp theo quy định của pháp luật;</w:t>
            </w:r>
          </w:p>
        </w:tc>
      </w:tr>
      <w:tr w:rsidR="009A64C5" w:rsidRPr="00183862" w:rsidTr="009A64C5">
        <w:tc>
          <w:tcPr>
            <w:tcW w:w="7338" w:type="dxa"/>
          </w:tcPr>
          <w:p w:rsidR="009A64C5" w:rsidRPr="00183862" w:rsidRDefault="009A64C5" w:rsidP="00AA2009">
            <w:pPr>
              <w:jc w:val="both"/>
              <w:rPr>
                <w:rFonts w:ascii="Times New Roman" w:hAnsi="Times New Roman"/>
                <w:bCs/>
                <w:sz w:val="27"/>
                <w:szCs w:val="27"/>
                <w:lang w:val="vi-VN"/>
              </w:rPr>
            </w:pPr>
          </w:p>
        </w:tc>
        <w:tc>
          <w:tcPr>
            <w:tcW w:w="7796" w:type="dxa"/>
          </w:tcPr>
          <w:p w:rsidR="009A64C5" w:rsidRPr="00183862" w:rsidRDefault="009A64C5" w:rsidP="00AA2009">
            <w:pPr>
              <w:jc w:val="both"/>
              <w:rPr>
                <w:rFonts w:ascii="Times New Roman" w:hAnsi="Times New Roman"/>
                <w:bCs/>
                <w:sz w:val="27"/>
                <w:szCs w:val="27"/>
              </w:rPr>
            </w:pPr>
            <w:r w:rsidRPr="00183862">
              <w:rPr>
                <w:rFonts w:ascii="Times New Roman" w:hAnsi="Times New Roman"/>
                <w:bCs/>
                <w:sz w:val="27"/>
                <w:szCs w:val="27"/>
                <w:lang w:val="vi-VN"/>
              </w:rPr>
              <w:t xml:space="preserve">b) </w:t>
            </w:r>
            <w:r w:rsidRPr="00183862">
              <w:rPr>
                <w:rFonts w:ascii="Times New Roman" w:hAnsi="Times New Roman"/>
                <w:bCs/>
                <w:sz w:val="27"/>
                <w:szCs w:val="27"/>
              </w:rPr>
              <w:t>Ghi nhận yêu cầu vận chuyển của khách hàng và chuyển yêu cầu vận chuyển đến người lái xe đang tham gia trong phần mềm ứng dụng hỗ trợ kết nối;</w:t>
            </w:r>
          </w:p>
        </w:tc>
      </w:tr>
      <w:tr w:rsidR="009A64C5" w:rsidRPr="00183862" w:rsidTr="009A64C5">
        <w:tc>
          <w:tcPr>
            <w:tcW w:w="7338" w:type="dxa"/>
          </w:tcPr>
          <w:p w:rsidR="009A64C5" w:rsidRPr="00183862" w:rsidRDefault="009A64C5" w:rsidP="00AA2009">
            <w:pPr>
              <w:jc w:val="both"/>
              <w:rPr>
                <w:rFonts w:ascii="Times New Roman" w:hAnsi="Times New Roman"/>
                <w:bCs/>
                <w:sz w:val="27"/>
                <w:szCs w:val="27"/>
                <w:lang w:val="vi-VN"/>
              </w:rPr>
            </w:pPr>
          </w:p>
        </w:tc>
        <w:tc>
          <w:tcPr>
            <w:tcW w:w="7796" w:type="dxa"/>
          </w:tcPr>
          <w:p w:rsidR="009A64C5" w:rsidRPr="00183862" w:rsidRDefault="009A64C5" w:rsidP="00AA2009">
            <w:pPr>
              <w:jc w:val="both"/>
              <w:rPr>
                <w:rFonts w:ascii="Times New Roman" w:hAnsi="Times New Roman"/>
                <w:bCs/>
                <w:sz w:val="27"/>
                <w:szCs w:val="27"/>
              </w:rPr>
            </w:pPr>
            <w:r w:rsidRPr="00183862">
              <w:rPr>
                <w:rFonts w:ascii="Times New Roman" w:hAnsi="Times New Roman"/>
                <w:bCs/>
                <w:sz w:val="27"/>
                <w:szCs w:val="27"/>
                <w:lang w:val="vi-VN"/>
              </w:rPr>
              <w:t>c</w:t>
            </w:r>
            <w:r w:rsidRPr="00183862">
              <w:rPr>
                <w:rFonts w:ascii="Times New Roman" w:hAnsi="Times New Roman"/>
                <w:bCs/>
                <w:sz w:val="27"/>
                <w:szCs w:val="27"/>
              </w:rPr>
              <w:t>) Thực hiện ký kết hợp đồng cung cấp dịch vụ kết nối thông qua phần mềm với lái xe theo quy định của pháp luật;</w:t>
            </w:r>
          </w:p>
        </w:tc>
      </w:tr>
      <w:tr w:rsidR="009A64C5" w:rsidRPr="00183862" w:rsidTr="009A64C5">
        <w:tc>
          <w:tcPr>
            <w:tcW w:w="7338" w:type="dxa"/>
          </w:tcPr>
          <w:p w:rsidR="009A64C5" w:rsidRPr="00183862" w:rsidRDefault="009A64C5" w:rsidP="00AA2009">
            <w:pPr>
              <w:jc w:val="both"/>
              <w:rPr>
                <w:rFonts w:ascii="Times New Roman" w:hAnsi="Times New Roman"/>
                <w:sz w:val="27"/>
                <w:szCs w:val="27"/>
                <w:lang w:val="vi-VN"/>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lang w:val="vi-VN"/>
              </w:rPr>
              <w:t>d</w:t>
            </w:r>
            <w:r w:rsidRPr="00183862">
              <w:rPr>
                <w:rFonts w:ascii="Times New Roman" w:hAnsi="Times New Roman"/>
                <w:sz w:val="27"/>
                <w:szCs w:val="27"/>
              </w:rPr>
              <w:t>) Ghi nhận đánh giá của khách hàng về chất lượng phục vụ của lái xe để điều chỉnh dịch vụ kết nối đã cung cấp;</w:t>
            </w:r>
          </w:p>
        </w:tc>
      </w:tr>
      <w:tr w:rsidR="009A64C5" w:rsidRPr="00183862" w:rsidTr="009A64C5">
        <w:tc>
          <w:tcPr>
            <w:tcW w:w="7338" w:type="dxa"/>
          </w:tcPr>
          <w:p w:rsidR="009A64C5" w:rsidRPr="00183862" w:rsidRDefault="009A64C5" w:rsidP="00AA2009">
            <w:pPr>
              <w:jc w:val="both"/>
              <w:rPr>
                <w:rFonts w:ascii="Times New Roman" w:hAnsi="Times New Roman"/>
                <w:sz w:val="27"/>
                <w:szCs w:val="27"/>
                <w:lang w:val="vi-VN"/>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lang w:val="vi-VN"/>
              </w:rPr>
              <w:t>đ</w:t>
            </w:r>
            <w:r w:rsidRPr="00183862">
              <w:rPr>
                <w:rFonts w:ascii="Times New Roman" w:hAnsi="Times New Roman"/>
                <w:sz w:val="27"/>
                <w:szCs w:val="27"/>
              </w:rPr>
              <w:t>) Đảm bảo an toàn và bảo mật thông tin đối với các dữ liệu của hành khách và lái xe theo quy định pháp luật;</w:t>
            </w:r>
          </w:p>
        </w:tc>
      </w:tr>
      <w:tr w:rsidR="009A64C5" w:rsidRPr="00183862" w:rsidTr="009A64C5">
        <w:tc>
          <w:tcPr>
            <w:tcW w:w="7338" w:type="dxa"/>
          </w:tcPr>
          <w:p w:rsidR="009A64C5" w:rsidRPr="00183862" w:rsidRDefault="009A64C5" w:rsidP="00AA2009">
            <w:pPr>
              <w:jc w:val="both"/>
              <w:rPr>
                <w:rFonts w:ascii="Times New Roman" w:hAnsi="Times New Roman"/>
                <w:sz w:val="27"/>
                <w:szCs w:val="27"/>
                <w:lang w:val="vi-VN"/>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lang w:val="vi-VN"/>
              </w:rPr>
              <w:t>e</w:t>
            </w:r>
            <w:r w:rsidRPr="00183862">
              <w:rPr>
                <w:rFonts w:ascii="Times New Roman" w:hAnsi="Times New Roman"/>
                <w:sz w:val="27"/>
                <w:szCs w:val="27"/>
              </w:rPr>
              <w:t>) Thực hiện lưu trữ toàn bộ lịch sử các giao dịch đã thực hiện, hoá đơn điện tử trên phần mềm ứng dụng hỗ trợ kết nối để phục vụ thanh tra, kiểm tra; thời gian lưu trữ tối thiểu 0</w:t>
            </w:r>
            <w:r w:rsidRPr="00183862">
              <w:rPr>
                <w:rFonts w:ascii="Times New Roman" w:hAnsi="Times New Roman"/>
                <w:sz w:val="27"/>
                <w:szCs w:val="27"/>
                <w:lang w:val="vi-VN"/>
              </w:rPr>
              <w:t>2</w:t>
            </w:r>
            <w:r w:rsidRPr="00183862">
              <w:rPr>
                <w:rFonts w:ascii="Times New Roman" w:hAnsi="Times New Roman"/>
                <w:sz w:val="27"/>
                <w:szCs w:val="27"/>
              </w:rPr>
              <w:t xml:space="preserve"> năm;</w:t>
            </w:r>
          </w:p>
        </w:tc>
      </w:tr>
      <w:tr w:rsidR="009A64C5" w:rsidRPr="00183862" w:rsidTr="009A64C5">
        <w:tc>
          <w:tcPr>
            <w:tcW w:w="7338" w:type="dxa"/>
          </w:tcPr>
          <w:p w:rsidR="009A64C5" w:rsidRPr="00183862" w:rsidRDefault="009A64C5" w:rsidP="00AA2009">
            <w:pPr>
              <w:jc w:val="both"/>
              <w:rPr>
                <w:rFonts w:ascii="Times New Roman" w:hAnsi="Times New Roman"/>
                <w:sz w:val="27"/>
                <w:szCs w:val="27"/>
                <w:lang w:val="vi-VN"/>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lang w:val="vi-VN"/>
              </w:rPr>
              <w:t>g</w:t>
            </w:r>
            <w:r w:rsidRPr="00183862">
              <w:rPr>
                <w:rFonts w:ascii="Times New Roman" w:hAnsi="Times New Roman"/>
                <w:sz w:val="27"/>
                <w:szCs w:val="27"/>
              </w:rPr>
              <w:t>) Trước</w:t>
            </w:r>
            <w:r w:rsidRPr="00183862">
              <w:rPr>
                <w:rFonts w:ascii="Times New Roman" w:hAnsi="Times New Roman"/>
                <w:sz w:val="27"/>
                <w:szCs w:val="27"/>
                <w:lang w:val="vi-VN"/>
              </w:rPr>
              <w:t xml:space="preserve"> khi thực hiện cung cấp dịch vụ phải thông báo đến </w:t>
            </w:r>
            <w:r w:rsidRPr="00183862">
              <w:rPr>
                <w:rFonts w:ascii="Times New Roman" w:hAnsi="Times New Roman"/>
                <w:sz w:val="27"/>
                <w:szCs w:val="27"/>
              </w:rPr>
              <w:t>cơ quan quản lý nhà nước về giao thông vận tải địa phươn</w:t>
            </w:r>
            <w:r w:rsidRPr="00183862">
              <w:rPr>
                <w:rFonts w:ascii="Times New Roman" w:hAnsi="Times New Roman"/>
                <w:sz w:val="27"/>
                <w:szCs w:val="27"/>
                <w:lang w:val="vi-VN"/>
              </w:rPr>
              <w:t xml:space="preserve">g các nội dung gồm: </w:t>
            </w:r>
            <w:r w:rsidRPr="00183862">
              <w:rPr>
                <w:rFonts w:ascii="Times New Roman" w:hAnsi="Times New Roman"/>
                <w:sz w:val="27"/>
                <w:szCs w:val="27"/>
              </w:rPr>
              <w:t xml:space="preserve">biểu trưng (logo), </w:t>
            </w:r>
            <w:r w:rsidRPr="00183862">
              <w:rPr>
                <w:rFonts w:ascii="Times New Roman" w:hAnsi="Times New Roman"/>
                <w:sz w:val="27"/>
                <w:szCs w:val="27"/>
                <w:lang w:val="vi-VN"/>
              </w:rPr>
              <w:t xml:space="preserve">ảnh màu về </w:t>
            </w:r>
            <w:r w:rsidRPr="00183862">
              <w:rPr>
                <w:rFonts w:ascii="Times New Roman" w:hAnsi="Times New Roman"/>
                <w:sz w:val="27"/>
                <w:szCs w:val="27"/>
              </w:rPr>
              <w:t>mẫu trang phục nhận diện của</w:t>
            </w:r>
            <w:r w:rsidRPr="00183862">
              <w:rPr>
                <w:rFonts w:ascii="Times New Roman" w:hAnsi="Times New Roman"/>
                <w:sz w:val="27"/>
                <w:szCs w:val="27"/>
                <w:lang w:val="vi-VN"/>
              </w:rPr>
              <w:t xml:space="preserve"> người</w:t>
            </w:r>
            <w:r w:rsidRPr="00183862">
              <w:rPr>
                <w:rFonts w:ascii="Times New Roman" w:hAnsi="Times New Roman"/>
                <w:sz w:val="27"/>
                <w:szCs w:val="27"/>
              </w:rPr>
              <w:t xml:space="preserve"> lái xe</w:t>
            </w:r>
            <w:r w:rsidRPr="00183862">
              <w:rPr>
                <w:rFonts w:ascii="Times New Roman" w:hAnsi="Times New Roman"/>
                <w:sz w:val="27"/>
                <w:szCs w:val="27"/>
                <w:lang w:val="vi-VN"/>
              </w:rPr>
              <w:t>; bản sao Giấy chứng nhận đăng ký kinh doanh hoặc Giấy chứng nhận đăng ký doanh nghiệp; hướng dẫn sử dụng phần mềm và phương pháp tính giá cước chuyến đi</w:t>
            </w:r>
            <w:r w:rsidRPr="00183862">
              <w:rPr>
                <w:rFonts w:ascii="Times New Roman" w:hAnsi="Times New Roman"/>
                <w:sz w:val="27"/>
                <w:szCs w:val="27"/>
              </w:rPr>
              <w:t>.</w:t>
            </w:r>
            <w:r w:rsidRPr="00183862">
              <w:rPr>
                <w:rFonts w:ascii="Times New Roman" w:hAnsi="Times New Roman"/>
                <w:bCs/>
                <w:sz w:val="27"/>
                <w:szCs w:val="27"/>
              </w:rPr>
              <w:t xml:space="preserve"> Thông báo bổ sung khi có thay đổi các thông tin nêu trên trong quá trình hoạt động kinh doanh</w:t>
            </w:r>
            <w:r w:rsidRPr="00183862">
              <w:rPr>
                <w:rFonts w:ascii="Times New Roman" w:hAnsi="Times New Roman"/>
                <w:bCs/>
                <w:sz w:val="27"/>
                <w:szCs w:val="27"/>
                <w:lang w:val="vi-VN"/>
              </w:rPr>
              <w:t>;</w:t>
            </w:r>
          </w:p>
        </w:tc>
      </w:tr>
      <w:tr w:rsidR="009A64C5" w:rsidRPr="00183862" w:rsidTr="009A64C5">
        <w:tc>
          <w:tcPr>
            <w:tcW w:w="7338" w:type="dxa"/>
          </w:tcPr>
          <w:p w:rsidR="009A64C5" w:rsidRPr="00183862" w:rsidRDefault="009A64C5" w:rsidP="00AA2009">
            <w:pPr>
              <w:jc w:val="both"/>
              <w:rPr>
                <w:rFonts w:ascii="Times New Roman" w:hAnsi="Times New Roman"/>
                <w:sz w:val="27"/>
                <w:szCs w:val="27"/>
                <w:lang w:val="vi-VN"/>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lang w:val="vi-VN"/>
              </w:rPr>
              <w:t>h</w:t>
            </w:r>
            <w:r w:rsidRPr="00183862">
              <w:rPr>
                <w:rFonts w:ascii="Times New Roman" w:hAnsi="Times New Roman"/>
                <w:sz w:val="27"/>
                <w:szCs w:val="27"/>
              </w:rPr>
              <w:t>) Phải gửi hóa đơn điện tử của chuyến đi đến tài khoản của hành khách</w:t>
            </w:r>
            <w:r w:rsidRPr="00183862">
              <w:rPr>
                <w:rFonts w:ascii="Times New Roman" w:hAnsi="Times New Roman"/>
                <w:sz w:val="27"/>
                <w:szCs w:val="27"/>
                <w:lang w:val="vi-VN"/>
              </w:rPr>
              <w:t xml:space="preserve"> hoặc </w:t>
            </w:r>
            <w:r w:rsidRPr="00183862">
              <w:rPr>
                <w:rFonts w:ascii="Times New Roman" w:hAnsi="Times New Roman"/>
                <w:sz w:val="27"/>
                <w:szCs w:val="27"/>
              </w:rPr>
              <w:t>người thuê vận tải và gửi thông tin hóa đơn điện tử về cơ quan Thuế theo quy định của Bộ trưởng Bộ Tài chính;</w:t>
            </w:r>
          </w:p>
        </w:tc>
      </w:tr>
      <w:tr w:rsidR="009A64C5" w:rsidRPr="00183862" w:rsidTr="009A64C5">
        <w:tc>
          <w:tcPr>
            <w:tcW w:w="7338" w:type="dxa"/>
          </w:tcPr>
          <w:p w:rsidR="009A64C5" w:rsidRPr="00183862" w:rsidRDefault="009A64C5" w:rsidP="00AA2009">
            <w:pPr>
              <w:jc w:val="both"/>
              <w:rPr>
                <w:rFonts w:ascii="Times New Roman" w:hAnsi="Times New Roman"/>
                <w:sz w:val="27"/>
                <w:szCs w:val="27"/>
                <w:lang w:val="vi-VN"/>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lang w:val="vi-VN"/>
              </w:rPr>
              <w:t>i</w:t>
            </w:r>
            <w:r w:rsidRPr="00183862">
              <w:rPr>
                <w:rFonts w:ascii="Times New Roman" w:hAnsi="Times New Roman"/>
                <w:sz w:val="27"/>
                <w:szCs w:val="27"/>
              </w:rPr>
              <w:t>) Phải xây dựng và công bố công</w:t>
            </w:r>
            <w:r w:rsidRPr="00183862">
              <w:rPr>
                <w:rFonts w:ascii="Times New Roman" w:hAnsi="Times New Roman"/>
                <w:sz w:val="27"/>
                <w:szCs w:val="27"/>
                <w:lang w:val="vi-VN"/>
              </w:rPr>
              <w:t xml:space="preserve"> khai </w:t>
            </w:r>
            <w:r w:rsidRPr="00183862">
              <w:rPr>
                <w:rFonts w:ascii="Times New Roman" w:hAnsi="Times New Roman"/>
                <w:sz w:val="27"/>
                <w:szCs w:val="27"/>
              </w:rPr>
              <w:t>quy trình giải quyết khiếu nại của khách hàng, có hệ thống lưu trữ các khiếu nại và kết quả giải quyết.</w:t>
            </w:r>
          </w:p>
        </w:tc>
      </w:tr>
      <w:tr w:rsidR="009A64C5" w:rsidRPr="00183862" w:rsidTr="009A64C5">
        <w:tc>
          <w:tcPr>
            <w:tcW w:w="7338" w:type="dxa"/>
          </w:tcPr>
          <w:p w:rsidR="009A64C5" w:rsidRPr="00183862" w:rsidRDefault="009A64C5" w:rsidP="00AA2009">
            <w:pPr>
              <w:jc w:val="both"/>
              <w:rPr>
                <w:rFonts w:ascii="Times New Roman" w:hAnsi="Times New Roman"/>
                <w:sz w:val="27"/>
                <w:szCs w:val="27"/>
                <w:lang w:val="vi-VN"/>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lang w:val="vi-VN"/>
              </w:rPr>
              <w:t>4</w:t>
            </w:r>
            <w:r w:rsidRPr="00183862">
              <w:rPr>
                <w:rFonts w:ascii="Times New Roman" w:hAnsi="Times New Roman"/>
                <w:sz w:val="27"/>
                <w:szCs w:val="27"/>
              </w:rPr>
              <w:t>. Chính phủ quy định cụ thể về quản lý và sử dụng xe thô sơ, xe gắn máy, xe mô tô hai bánh, xe mô tô ba bánh và các loại xe tương tự để kinh doanh vận chuyển hành khách, hàng hóa.</w:t>
            </w:r>
          </w:p>
        </w:tc>
      </w:tr>
      <w:tr w:rsidR="00775D71" w:rsidRPr="00183862" w:rsidTr="009A64C5">
        <w:tc>
          <w:tcPr>
            <w:tcW w:w="7338" w:type="dxa"/>
          </w:tcPr>
          <w:p w:rsidR="00775D71" w:rsidRPr="00183862" w:rsidRDefault="00775D71" w:rsidP="00AA2009">
            <w:pPr>
              <w:jc w:val="both"/>
              <w:rPr>
                <w:rFonts w:ascii="Times New Roman" w:eastAsia="Times New Roman" w:hAnsi="Times New Roman"/>
                <w:b/>
                <w:bCs/>
                <w:color w:val="000000"/>
                <w:sz w:val="27"/>
                <w:szCs w:val="27"/>
              </w:rPr>
            </w:pPr>
            <w:r w:rsidRPr="00183862">
              <w:rPr>
                <w:rFonts w:ascii="Times New Roman" w:eastAsia="Times New Roman" w:hAnsi="Times New Roman"/>
                <w:b/>
                <w:bCs/>
                <w:color w:val="000000"/>
                <w:sz w:val="27"/>
                <w:szCs w:val="27"/>
              </w:rPr>
              <w:lastRenderedPageBreak/>
              <w:t>Điều 81. Vận tải đa phương thức</w:t>
            </w:r>
          </w:p>
        </w:tc>
        <w:tc>
          <w:tcPr>
            <w:tcW w:w="7796" w:type="dxa"/>
          </w:tcPr>
          <w:p w:rsidR="00775D71" w:rsidRPr="00183862" w:rsidRDefault="00775D71" w:rsidP="00AA2009">
            <w:pPr>
              <w:jc w:val="both"/>
              <w:rPr>
                <w:rFonts w:ascii="Times New Roman" w:hAnsi="Times New Roman"/>
                <w:b/>
                <w:bCs/>
                <w:sz w:val="27"/>
                <w:szCs w:val="27"/>
              </w:rPr>
            </w:pPr>
            <w:r w:rsidRPr="00183862">
              <w:rPr>
                <w:rFonts w:ascii="Times New Roman" w:hAnsi="Times New Roman"/>
                <w:b/>
                <w:bCs/>
                <w:sz w:val="27"/>
                <w:szCs w:val="27"/>
              </w:rPr>
              <w:t>Điều 129. Vận tải đa phương thức</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1. Vận tải đa phương thức quy định trong Luật này là việc vận chuyển hàng hóa từ địa điểm nhận hàng đến địa điểm trả hàng cho người nhận hàng bằng ít nhất hai phương thức vận tải, trong đó có phương thức vận tải bằng đường bộ trên cơ sở một hợp đồng vận tải đa phương thức.</w:t>
            </w:r>
          </w:p>
        </w:tc>
        <w:tc>
          <w:tcPr>
            <w:tcW w:w="7796" w:type="dxa"/>
          </w:tcPr>
          <w:p w:rsidR="00775D71" w:rsidRPr="00183862" w:rsidRDefault="00775D71" w:rsidP="00AA2009">
            <w:pPr>
              <w:jc w:val="both"/>
              <w:rPr>
                <w:rFonts w:ascii="Times New Roman" w:hAnsi="Times New Roman"/>
                <w:sz w:val="27"/>
                <w:szCs w:val="27"/>
              </w:rPr>
            </w:pPr>
            <w:r w:rsidRPr="00183862">
              <w:rPr>
                <w:rFonts w:ascii="Times New Roman" w:hAnsi="Times New Roman"/>
                <w:sz w:val="27"/>
                <w:szCs w:val="27"/>
              </w:rPr>
              <w:t>1. Vận tải đa phương thức quy định trong Luật này là việc vận chuyển hàng hóa từ địa điểm nhận hàng đến địa điểm trả hàng cho người nhận hàng bằng ít nhất hai phương thức vận tải, trong đó có phương thức vận tải bằng đường bộ trên cơ sở một hợp đồng vận tải đa phương thức.</w:t>
            </w: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2. Chính phủ quy định cụ thể về vận tải đa phương thức.</w:t>
            </w:r>
          </w:p>
        </w:tc>
        <w:tc>
          <w:tcPr>
            <w:tcW w:w="7796" w:type="dxa"/>
          </w:tcPr>
          <w:p w:rsidR="00775D71" w:rsidRPr="00183862" w:rsidRDefault="00775D71" w:rsidP="00AA2009">
            <w:pPr>
              <w:jc w:val="both"/>
              <w:rPr>
                <w:rFonts w:ascii="Times New Roman" w:hAnsi="Times New Roman"/>
                <w:sz w:val="27"/>
                <w:szCs w:val="27"/>
                <w:lang w:val="vi-VN"/>
              </w:rPr>
            </w:pPr>
            <w:r w:rsidRPr="00183862">
              <w:rPr>
                <w:rFonts w:ascii="Times New Roman" w:hAnsi="Times New Roman"/>
                <w:sz w:val="27"/>
                <w:szCs w:val="27"/>
              </w:rPr>
              <w:t>2. Uỷ</w:t>
            </w:r>
            <w:r w:rsidRPr="00183862">
              <w:rPr>
                <w:rFonts w:ascii="Times New Roman" w:hAnsi="Times New Roman"/>
                <w:sz w:val="27"/>
                <w:szCs w:val="27"/>
                <w:lang w:val="vi-VN"/>
              </w:rPr>
              <w:t xml:space="preserve"> ban nhân dân cấp tỉnh phải </w:t>
            </w:r>
            <w:r w:rsidRPr="00183862">
              <w:rPr>
                <w:rFonts w:ascii="Times New Roman" w:hAnsi="Times New Roman"/>
                <w:sz w:val="27"/>
                <w:szCs w:val="27"/>
              </w:rPr>
              <w:t>bố trí sử dụng đất để đầu tư xây dựng các trung tâm logistics,</w:t>
            </w:r>
            <w:r w:rsidRPr="00183862">
              <w:rPr>
                <w:rFonts w:ascii="Times New Roman" w:hAnsi="Times New Roman"/>
                <w:sz w:val="27"/>
                <w:szCs w:val="27"/>
                <w:lang w:val="vi-VN"/>
              </w:rPr>
              <w:t xml:space="preserve"> bến xe,</w:t>
            </w:r>
            <w:r w:rsidRPr="00183862">
              <w:rPr>
                <w:rFonts w:ascii="Times New Roman" w:hAnsi="Times New Roman"/>
                <w:sz w:val="27"/>
                <w:szCs w:val="27"/>
              </w:rPr>
              <w:t xml:space="preserve"> đầu mối trung chuyển hàng hóa tại các đô thị, khu công nghiệp, cảng biển, cảng hàng không, ga đường sắt</w:t>
            </w:r>
            <w:r w:rsidRPr="00183862">
              <w:rPr>
                <w:rFonts w:ascii="Times New Roman" w:hAnsi="Times New Roman"/>
                <w:sz w:val="27"/>
                <w:szCs w:val="27"/>
                <w:lang w:val="vi-VN"/>
              </w:rPr>
              <w:t>, cảng thuỷ nội địa.</w:t>
            </w:r>
          </w:p>
        </w:tc>
      </w:tr>
      <w:tr w:rsidR="009A64C5" w:rsidRPr="00183862" w:rsidTr="009A64C5">
        <w:tc>
          <w:tcPr>
            <w:tcW w:w="7338" w:type="dxa"/>
          </w:tcPr>
          <w:p w:rsidR="009A64C5" w:rsidRPr="00183862" w:rsidRDefault="009A64C5" w:rsidP="00AA2009">
            <w:pPr>
              <w:jc w:val="both"/>
              <w:rPr>
                <w:rFonts w:ascii="Times New Roman" w:hAnsi="Times New Roman"/>
                <w:b/>
                <w:bCs/>
                <w:sz w:val="27"/>
                <w:szCs w:val="27"/>
              </w:rPr>
            </w:pPr>
          </w:p>
        </w:tc>
        <w:tc>
          <w:tcPr>
            <w:tcW w:w="7796" w:type="dxa"/>
          </w:tcPr>
          <w:p w:rsidR="009A64C5" w:rsidRPr="00183862" w:rsidRDefault="009A64C5" w:rsidP="00AA2009">
            <w:pPr>
              <w:jc w:val="both"/>
              <w:rPr>
                <w:rFonts w:ascii="Times New Roman" w:hAnsi="Times New Roman"/>
                <w:b/>
                <w:bCs/>
                <w:sz w:val="27"/>
                <w:szCs w:val="27"/>
              </w:rPr>
            </w:pPr>
            <w:r w:rsidRPr="00183862">
              <w:rPr>
                <w:rFonts w:ascii="Times New Roman" w:hAnsi="Times New Roman"/>
                <w:b/>
                <w:bCs/>
                <w:sz w:val="27"/>
                <w:szCs w:val="27"/>
              </w:rPr>
              <w:t>Điều 1</w:t>
            </w:r>
            <w:r w:rsidRPr="00183862">
              <w:rPr>
                <w:rFonts w:ascii="Times New Roman" w:hAnsi="Times New Roman"/>
                <w:b/>
                <w:bCs/>
                <w:sz w:val="27"/>
                <w:szCs w:val="27"/>
                <w:lang w:val="vi-VN"/>
              </w:rPr>
              <w:t>3</w:t>
            </w:r>
            <w:r w:rsidRPr="00183862">
              <w:rPr>
                <w:rFonts w:ascii="Times New Roman" w:hAnsi="Times New Roman"/>
                <w:b/>
                <w:bCs/>
                <w:sz w:val="27"/>
                <w:szCs w:val="27"/>
              </w:rPr>
              <w:t>0. Hàng hoá ký gửi</w:t>
            </w:r>
          </w:p>
        </w:tc>
      </w:tr>
      <w:tr w:rsidR="009A64C5" w:rsidRPr="00183862" w:rsidTr="009A64C5">
        <w:tc>
          <w:tcPr>
            <w:tcW w:w="7338" w:type="dxa"/>
          </w:tcPr>
          <w:p w:rsidR="009A64C5" w:rsidRPr="00183862" w:rsidRDefault="009A64C5" w:rsidP="00AA2009">
            <w:pPr>
              <w:jc w:val="both"/>
              <w:rPr>
                <w:rFonts w:ascii="Times New Roman" w:hAnsi="Times New Roman"/>
                <w:sz w:val="27"/>
                <w:szCs w:val="27"/>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rPr>
              <w:t>1. Hàng hóa ký gửi chỉ được nhận vận chuyển khi không thuộc loại hàng hoá mà pháp luật cấm lưu thông, có kích thước, trọng lượng phù hợp với phương tiện và được giao cho người kinh doanh vận tải trước khi phương tiện khởi hành theo thời hạn do hai bên thoả thuận.</w:t>
            </w:r>
          </w:p>
        </w:tc>
      </w:tr>
      <w:tr w:rsidR="009A64C5" w:rsidRPr="00183862" w:rsidTr="009A64C5">
        <w:tc>
          <w:tcPr>
            <w:tcW w:w="7338" w:type="dxa"/>
          </w:tcPr>
          <w:p w:rsidR="009A64C5" w:rsidRPr="00183862" w:rsidRDefault="009A64C5" w:rsidP="00AA2009">
            <w:pPr>
              <w:jc w:val="both"/>
              <w:rPr>
                <w:rFonts w:ascii="Times New Roman" w:hAnsi="Times New Roman"/>
                <w:sz w:val="27"/>
                <w:szCs w:val="27"/>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rPr>
              <w:t xml:space="preserve">2. Người có hàng hoá ký gửi phải lập tờ khai gửi hàng hoá, trong đó kê khai tên hàng hoá, số lượng, khối lượng, tên và địa chỉ người gửi, tên và địa chỉ người nhận. </w:t>
            </w:r>
          </w:p>
        </w:tc>
      </w:tr>
      <w:tr w:rsidR="009A64C5" w:rsidRPr="00183862" w:rsidTr="009A64C5">
        <w:tc>
          <w:tcPr>
            <w:tcW w:w="7338" w:type="dxa"/>
          </w:tcPr>
          <w:p w:rsidR="009A64C5" w:rsidRPr="00183862" w:rsidRDefault="009A64C5" w:rsidP="00AA2009">
            <w:pPr>
              <w:jc w:val="both"/>
              <w:rPr>
                <w:rFonts w:ascii="Times New Roman" w:hAnsi="Times New Roman"/>
                <w:sz w:val="27"/>
                <w:szCs w:val="27"/>
                <w:lang w:val="vi-VN"/>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lang w:val="vi-VN"/>
              </w:rPr>
              <w:t xml:space="preserve">3. </w:t>
            </w:r>
            <w:r w:rsidRPr="00183862">
              <w:rPr>
                <w:rFonts w:ascii="Times New Roman" w:hAnsi="Times New Roman"/>
                <w:sz w:val="27"/>
                <w:szCs w:val="27"/>
              </w:rPr>
              <w:t xml:space="preserve">Người kinh doanh vận tải có trách nhiệm kiểm tra hàng hoá ký gửi theo tờ khai gửi hàng hoá và xác nhận vào tờ khai gửi hàng hoá. Tờ khai gửi hàng hoá được lập thành hai bản, mỗi bên giữ một bản. </w:t>
            </w:r>
          </w:p>
        </w:tc>
      </w:tr>
      <w:tr w:rsidR="009A64C5" w:rsidRPr="00183862" w:rsidTr="009A64C5">
        <w:tc>
          <w:tcPr>
            <w:tcW w:w="7338" w:type="dxa"/>
          </w:tcPr>
          <w:p w:rsidR="009A64C5" w:rsidRPr="00183862" w:rsidRDefault="009A64C5" w:rsidP="00AA2009">
            <w:pPr>
              <w:jc w:val="both"/>
              <w:rPr>
                <w:rFonts w:ascii="Times New Roman" w:hAnsi="Times New Roman"/>
                <w:spacing w:val="-4"/>
                <w:sz w:val="27"/>
                <w:szCs w:val="27"/>
              </w:rPr>
            </w:pPr>
          </w:p>
        </w:tc>
        <w:tc>
          <w:tcPr>
            <w:tcW w:w="7796" w:type="dxa"/>
          </w:tcPr>
          <w:p w:rsidR="009A64C5" w:rsidRPr="00183862" w:rsidRDefault="009A64C5" w:rsidP="00AA2009">
            <w:pPr>
              <w:jc w:val="both"/>
              <w:rPr>
                <w:rFonts w:ascii="Times New Roman" w:hAnsi="Times New Roman"/>
                <w:spacing w:val="-4"/>
                <w:sz w:val="27"/>
                <w:szCs w:val="27"/>
              </w:rPr>
            </w:pPr>
            <w:r w:rsidRPr="00183862">
              <w:rPr>
                <w:rFonts w:ascii="Times New Roman" w:hAnsi="Times New Roman"/>
                <w:spacing w:val="-4"/>
                <w:sz w:val="27"/>
                <w:szCs w:val="27"/>
              </w:rPr>
              <w:t>4. Người nhận hàng hoá ký gửi phải xuất trình giấy tờ tuỳ thân</w:t>
            </w:r>
            <w:r w:rsidRPr="00183862">
              <w:rPr>
                <w:rFonts w:ascii="Times New Roman" w:hAnsi="Times New Roman"/>
                <w:spacing w:val="-4"/>
                <w:sz w:val="27"/>
                <w:szCs w:val="27"/>
                <w:lang w:val="vi-VN"/>
              </w:rPr>
              <w:t xml:space="preserve"> khi nhận hàng</w:t>
            </w:r>
            <w:r w:rsidRPr="00183862">
              <w:rPr>
                <w:rFonts w:ascii="Times New Roman" w:hAnsi="Times New Roman"/>
                <w:spacing w:val="-4"/>
                <w:sz w:val="27"/>
                <w:szCs w:val="27"/>
              </w:rPr>
              <w:t>.</w:t>
            </w:r>
          </w:p>
        </w:tc>
      </w:tr>
      <w:tr w:rsidR="009A64C5" w:rsidRPr="00183862" w:rsidTr="009A64C5">
        <w:tc>
          <w:tcPr>
            <w:tcW w:w="7338" w:type="dxa"/>
          </w:tcPr>
          <w:p w:rsidR="009A64C5" w:rsidRPr="00183862" w:rsidRDefault="009A64C5" w:rsidP="00AA2009">
            <w:pPr>
              <w:jc w:val="both"/>
              <w:rPr>
                <w:rFonts w:ascii="Times New Roman" w:hAnsi="Times New Roman"/>
                <w:b/>
                <w:bCs/>
                <w:sz w:val="27"/>
                <w:szCs w:val="27"/>
              </w:rPr>
            </w:pPr>
          </w:p>
        </w:tc>
        <w:tc>
          <w:tcPr>
            <w:tcW w:w="7796" w:type="dxa"/>
          </w:tcPr>
          <w:p w:rsidR="009A64C5" w:rsidRPr="00183862" w:rsidRDefault="009A64C5" w:rsidP="00AA2009">
            <w:pPr>
              <w:jc w:val="both"/>
              <w:rPr>
                <w:rFonts w:ascii="Times New Roman" w:hAnsi="Times New Roman"/>
                <w:b/>
                <w:bCs/>
                <w:sz w:val="27"/>
                <w:szCs w:val="27"/>
              </w:rPr>
            </w:pPr>
            <w:r w:rsidRPr="00183862">
              <w:rPr>
                <w:rFonts w:ascii="Times New Roman" w:hAnsi="Times New Roman"/>
                <w:b/>
                <w:bCs/>
                <w:sz w:val="27"/>
                <w:szCs w:val="27"/>
              </w:rPr>
              <w:t>Điều 1</w:t>
            </w:r>
            <w:r w:rsidRPr="00183862">
              <w:rPr>
                <w:rFonts w:ascii="Times New Roman" w:hAnsi="Times New Roman"/>
                <w:b/>
                <w:bCs/>
                <w:sz w:val="27"/>
                <w:szCs w:val="27"/>
                <w:lang w:val="vi-VN"/>
              </w:rPr>
              <w:t>3</w:t>
            </w:r>
            <w:r w:rsidRPr="00183862">
              <w:rPr>
                <w:rFonts w:ascii="Times New Roman" w:hAnsi="Times New Roman"/>
                <w:b/>
                <w:bCs/>
                <w:sz w:val="27"/>
                <w:szCs w:val="27"/>
              </w:rPr>
              <w:t>1. Bồi thường, miễn bồi thường hư hỏng, mất mát, thiếu hụt hàng hoá, hàng hoá ký gửi</w:t>
            </w:r>
          </w:p>
        </w:tc>
      </w:tr>
      <w:tr w:rsidR="009A64C5" w:rsidRPr="00183862" w:rsidTr="009A64C5">
        <w:tc>
          <w:tcPr>
            <w:tcW w:w="7338" w:type="dxa"/>
          </w:tcPr>
          <w:p w:rsidR="009A64C5" w:rsidRPr="00183862" w:rsidRDefault="009A64C5" w:rsidP="00AA2009">
            <w:pPr>
              <w:jc w:val="both"/>
              <w:rPr>
                <w:rFonts w:ascii="Times New Roman" w:hAnsi="Times New Roman"/>
                <w:sz w:val="27"/>
                <w:szCs w:val="27"/>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rPr>
              <w:t>1. Người kinh doanh vận tải phải bồi thường hư hỏng, mất mát, thiếu hụt hàng hoá, hành lý ký gửi, hàng hoá ký gửi như sau:</w:t>
            </w:r>
          </w:p>
        </w:tc>
      </w:tr>
      <w:tr w:rsidR="009A64C5" w:rsidRPr="00183862" w:rsidTr="009A64C5">
        <w:tc>
          <w:tcPr>
            <w:tcW w:w="7338" w:type="dxa"/>
          </w:tcPr>
          <w:p w:rsidR="009A64C5" w:rsidRPr="00183862" w:rsidRDefault="009A64C5" w:rsidP="00AA2009">
            <w:pPr>
              <w:jc w:val="both"/>
              <w:rPr>
                <w:rFonts w:ascii="Times New Roman" w:hAnsi="Times New Roman"/>
                <w:sz w:val="27"/>
                <w:szCs w:val="27"/>
              </w:rPr>
            </w:pPr>
          </w:p>
        </w:tc>
        <w:tc>
          <w:tcPr>
            <w:tcW w:w="7796" w:type="dxa"/>
          </w:tcPr>
          <w:p w:rsidR="009A64C5" w:rsidRPr="00183862" w:rsidRDefault="009A64C5" w:rsidP="00AA2009">
            <w:pPr>
              <w:jc w:val="both"/>
              <w:rPr>
                <w:rFonts w:ascii="Times New Roman" w:hAnsi="Times New Roman"/>
                <w:sz w:val="27"/>
                <w:szCs w:val="27"/>
                <w:lang w:val="vi-VN"/>
              </w:rPr>
            </w:pPr>
            <w:r w:rsidRPr="00183862">
              <w:rPr>
                <w:rFonts w:ascii="Times New Roman" w:hAnsi="Times New Roman"/>
                <w:sz w:val="27"/>
                <w:szCs w:val="27"/>
              </w:rPr>
              <w:t xml:space="preserve">a) Việc bồi thường hàng hóa hư hỏng, mất mát, thiếu hụt được thực </w:t>
            </w:r>
            <w:r w:rsidRPr="00183862">
              <w:rPr>
                <w:rFonts w:ascii="Times New Roman" w:hAnsi="Times New Roman"/>
                <w:sz w:val="27"/>
                <w:szCs w:val="27"/>
              </w:rPr>
              <w:lastRenderedPageBreak/>
              <w:t>hiện theo hợp đồng vận chuyển hoặc theo thỏa thuận giữa người kinh doanh vận tải và người thuê vận tải</w:t>
            </w:r>
            <w:r w:rsidRPr="00183862">
              <w:rPr>
                <w:rFonts w:ascii="Times New Roman" w:hAnsi="Times New Roman"/>
                <w:sz w:val="27"/>
                <w:szCs w:val="27"/>
                <w:lang w:val="vi-VN"/>
              </w:rPr>
              <w:t>;</w:t>
            </w:r>
          </w:p>
        </w:tc>
      </w:tr>
      <w:tr w:rsidR="009A64C5" w:rsidRPr="00183862" w:rsidTr="009A64C5">
        <w:tc>
          <w:tcPr>
            <w:tcW w:w="7338" w:type="dxa"/>
          </w:tcPr>
          <w:p w:rsidR="009A64C5" w:rsidRPr="00183862" w:rsidRDefault="009A64C5" w:rsidP="00AA2009">
            <w:pPr>
              <w:jc w:val="both"/>
              <w:rPr>
                <w:rFonts w:ascii="Times New Roman" w:hAnsi="Times New Roman"/>
                <w:sz w:val="27"/>
                <w:szCs w:val="27"/>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rPr>
              <w:t>b) Trường hợp không thực hiện được theo quy định tại điểm a khoản 1 Điều này thì thực hiện theo phán quyết của Tòa án hoặc Trọng tài.</w:t>
            </w:r>
          </w:p>
        </w:tc>
      </w:tr>
      <w:tr w:rsidR="009A64C5" w:rsidRPr="00183862" w:rsidTr="009A64C5">
        <w:tc>
          <w:tcPr>
            <w:tcW w:w="7338" w:type="dxa"/>
          </w:tcPr>
          <w:p w:rsidR="009A64C5" w:rsidRPr="00183862" w:rsidRDefault="009A64C5" w:rsidP="00AA2009">
            <w:pPr>
              <w:jc w:val="both"/>
              <w:rPr>
                <w:rFonts w:ascii="Times New Roman" w:hAnsi="Times New Roman"/>
                <w:sz w:val="27"/>
                <w:szCs w:val="27"/>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rPr>
              <w:t>2. Người kinh doanh vận tải được miễn bồi thường mất mát, hư hỏng hàng hoá, hành lý ký gửi, hàng hoá ký gửi trong các trường hợp sau đây:</w:t>
            </w:r>
          </w:p>
        </w:tc>
      </w:tr>
      <w:tr w:rsidR="009A64C5" w:rsidRPr="00183862" w:rsidTr="009A64C5">
        <w:tc>
          <w:tcPr>
            <w:tcW w:w="7338" w:type="dxa"/>
          </w:tcPr>
          <w:p w:rsidR="009A64C5" w:rsidRPr="00183862" w:rsidRDefault="009A64C5" w:rsidP="00AA2009">
            <w:pPr>
              <w:jc w:val="both"/>
              <w:rPr>
                <w:rFonts w:ascii="Times New Roman" w:hAnsi="Times New Roman"/>
                <w:sz w:val="27"/>
                <w:szCs w:val="27"/>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rPr>
              <w:t>a) Do đặc tính tự nhiên hoặc khuyết tật vốn có của hàng hoá, hành lý ký gửi, hàng hoá ký gửi hoặc hao hụt ở mức cho phép;</w:t>
            </w:r>
          </w:p>
        </w:tc>
      </w:tr>
      <w:tr w:rsidR="009A64C5" w:rsidRPr="00183862" w:rsidTr="009A64C5">
        <w:tc>
          <w:tcPr>
            <w:tcW w:w="7338" w:type="dxa"/>
          </w:tcPr>
          <w:p w:rsidR="009A64C5" w:rsidRPr="00183862" w:rsidRDefault="009A64C5" w:rsidP="00AA2009">
            <w:pPr>
              <w:jc w:val="both"/>
              <w:rPr>
                <w:rFonts w:ascii="Times New Roman" w:hAnsi="Times New Roman"/>
                <w:sz w:val="27"/>
                <w:szCs w:val="27"/>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rPr>
              <w:t>b) Do việc bắt giữ hoặc cưỡng chế của cơ quan nhà nước có thẩm quyền đối với hàng hoá, hành lý ký gửi, hàng hoá ký gửi;</w:t>
            </w:r>
          </w:p>
        </w:tc>
      </w:tr>
      <w:tr w:rsidR="009A64C5" w:rsidRPr="00183862" w:rsidTr="009A64C5">
        <w:tc>
          <w:tcPr>
            <w:tcW w:w="7338" w:type="dxa"/>
          </w:tcPr>
          <w:p w:rsidR="009A64C5" w:rsidRPr="00183862" w:rsidRDefault="009A64C5" w:rsidP="00AA2009">
            <w:pPr>
              <w:jc w:val="both"/>
              <w:rPr>
                <w:rFonts w:ascii="Times New Roman" w:hAnsi="Times New Roman"/>
                <w:sz w:val="27"/>
                <w:szCs w:val="27"/>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rPr>
              <w:t>c) Do nguyên nhân bất khả kháng;</w:t>
            </w:r>
          </w:p>
        </w:tc>
      </w:tr>
      <w:tr w:rsidR="009A64C5" w:rsidRPr="00183862" w:rsidTr="009A64C5">
        <w:tc>
          <w:tcPr>
            <w:tcW w:w="7338" w:type="dxa"/>
          </w:tcPr>
          <w:p w:rsidR="009A64C5" w:rsidRPr="00183862" w:rsidRDefault="009A64C5" w:rsidP="00AA2009">
            <w:pPr>
              <w:jc w:val="both"/>
              <w:rPr>
                <w:rFonts w:ascii="Times New Roman" w:hAnsi="Times New Roman"/>
                <w:spacing w:val="-4"/>
                <w:sz w:val="27"/>
                <w:szCs w:val="27"/>
              </w:rPr>
            </w:pPr>
          </w:p>
        </w:tc>
        <w:tc>
          <w:tcPr>
            <w:tcW w:w="7796" w:type="dxa"/>
          </w:tcPr>
          <w:p w:rsidR="009A64C5" w:rsidRPr="00183862" w:rsidRDefault="009A64C5" w:rsidP="00AA2009">
            <w:pPr>
              <w:jc w:val="both"/>
              <w:rPr>
                <w:rFonts w:ascii="Times New Roman" w:hAnsi="Times New Roman"/>
                <w:spacing w:val="-4"/>
                <w:sz w:val="27"/>
                <w:szCs w:val="27"/>
              </w:rPr>
            </w:pPr>
            <w:r w:rsidRPr="00183862">
              <w:rPr>
                <w:rFonts w:ascii="Times New Roman" w:hAnsi="Times New Roman"/>
                <w:spacing w:val="-4"/>
                <w:sz w:val="27"/>
                <w:szCs w:val="27"/>
              </w:rPr>
              <w:t>d) Do lỗi của người thuê vận tải, người nhận hàng hoặc người áp tải hàng hoá.</w:t>
            </w:r>
          </w:p>
        </w:tc>
      </w:tr>
      <w:tr w:rsidR="009A64C5" w:rsidRPr="00183862" w:rsidTr="009A64C5">
        <w:tc>
          <w:tcPr>
            <w:tcW w:w="7338" w:type="dxa"/>
          </w:tcPr>
          <w:p w:rsidR="009A64C5" w:rsidRPr="00183862" w:rsidRDefault="009A64C5" w:rsidP="00AA2009">
            <w:pPr>
              <w:jc w:val="both"/>
              <w:rPr>
                <w:rFonts w:ascii="Times New Roman" w:hAnsi="Times New Roman"/>
                <w:b/>
                <w:bCs/>
                <w:sz w:val="27"/>
                <w:szCs w:val="27"/>
              </w:rPr>
            </w:pPr>
          </w:p>
        </w:tc>
        <w:tc>
          <w:tcPr>
            <w:tcW w:w="7796" w:type="dxa"/>
          </w:tcPr>
          <w:p w:rsidR="009A64C5" w:rsidRPr="00183862" w:rsidRDefault="009A64C5" w:rsidP="00AA2009">
            <w:pPr>
              <w:jc w:val="both"/>
              <w:rPr>
                <w:rFonts w:ascii="Times New Roman" w:hAnsi="Times New Roman"/>
                <w:b/>
                <w:bCs/>
                <w:sz w:val="27"/>
                <w:szCs w:val="27"/>
              </w:rPr>
            </w:pPr>
            <w:r w:rsidRPr="00183862">
              <w:rPr>
                <w:rFonts w:ascii="Times New Roman" w:hAnsi="Times New Roman"/>
                <w:b/>
                <w:bCs/>
                <w:sz w:val="27"/>
                <w:szCs w:val="27"/>
              </w:rPr>
              <w:t>Điều 1</w:t>
            </w:r>
            <w:r w:rsidRPr="00183862">
              <w:rPr>
                <w:rFonts w:ascii="Times New Roman" w:hAnsi="Times New Roman"/>
                <w:b/>
                <w:bCs/>
                <w:sz w:val="27"/>
                <w:szCs w:val="27"/>
                <w:lang w:val="vi-VN"/>
              </w:rPr>
              <w:t>3</w:t>
            </w:r>
            <w:r w:rsidRPr="00183862">
              <w:rPr>
                <w:rFonts w:ascii="Times New Roman" w:hAnsi="Times New Roman"/>
                <w:b/>
                <w:bCs/>
                <w:sz w:val="27"/>
                <w:szCs w:val="27"/>
              </w:rPr>
              <w:t>2</w:t>
            </w:r>
            <w:r w:rsidRPr="00183862">
              <w:rPr>
                <w:rFonts w:ascii="Times New Roman" w:hAnsi="Times New Roman"/>
                <w:b/>
                <w:sz w:val="27"/>
                <w:szCs w:val="27"/>
              </w:rPr>
              <w:t>.</w:t>
            </w:r>
            <w:r w:rsidRPr="00183862">
              <w:rPr>
                <w:rFonts w:ascii="Times New Roman" w:hAnsi="Times New Roman"/>
                <w:b/>
                <w:bCs/>
                <w:sz w:val="27"/>
                <w:szCs w:val="27"/>
              </w:rPr>
              <w:t xml:space="preserve"> Hoạt động vận tải nội bộ</w:t>
            </w:r>
          </w:p>
        </w:tc>
      </w:tr>
      <w:tr w:rsidR="009A64C5" w:rsidRPr="00183862" w:rsidTr="009A64C5">
        <w:tc>
          <w:tcPr>
            <w:tcW w:w="7338" w:type="dxa"/>
          </w:tcPr>
          <w:p w:rsidR="009A64C5" w:rsidRPr="00183862" w:rsidRDefault="009A64C5" w:rsidP="00AA2009">
            <w:pPr>
              <w:jc w:val="both"/>
              <w:rPr>
                <w:rFonts w:ascii="Times New Roman" w:hAnsi="Times New Roman"/>
                <w:sz w:val="27"/>
                <w:szCs w:val="27"/>
                <w:lang w:val="vi-VN"/>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lang w:val="vi-VN"/>
              </w:rPr>
              <w:t xml:space="preserve">1. </w:t>
            </w:r>
            <w:r w:rsidRPr="00183862">
              <w:rPr>
                <w:rFonts w:ascii="Times New Roman" w:hAnsi="Times New Roman"/>
                <w:sz w:val="27"/>
                <w:szCs w:val="27"/>
              </w:rPr>
              <w:t>Vận tải nội bộ là hoạt động vận tải không kinh doanh do các tổ chức, cá nhân sử dụng xe ô tô chở người trên 9 chỗ hoặc xe ô tô tải (trừ xe pick up</w:t>
            </w:r>
            <w:r w:rsidRPr="00183862">
              <w:rPr>
                <w:rFonts w:ascii="Times New Roman" w:hAnsi="Times New Roman"/>
                <w:sz w:val="27"/>
                <w:szCs w:val="27"/>
                <w:lang w:val="vi-VN"/>
              </w:rPr>
              <w:t xml:space="preserve"> và</w:t>
            </w:r>
            <w:r w:rsidRPr="00183862">
              <w:rPr>
                <w:rFonts w:ascii="Times New Roman" w:hAnsi="Times New Roman"/>
                <w:sz w:val="27"/>
                <w:szCs w:val="27"/>
              </w:rPr>
              <w:t xml:space="preserve"> xe tải vancó khối lượng hàng chuyên chở cho phép tham giao giao thông dưới 950kg) để chở người, hàng hóa của tổ chức, cá nhân đó và không thu tiền dưới mọi hình thức.</w:t>
            </w:r>
          </w:p>
        </w:tc>
      </w:tr>
      <w:tr w:rsidR="009A64C5" w:rsidRPr="00183862" w:rsidTr="009A64C5">
        <w:tc>
          <w:tcPr>
            <w:tcW w:w="7338" w:type="dxa"/>
          </w:tcPr>
          <w:p w:rsidR="009A64C5" w:rsidRPr="00183862" w:rsidRDefault="009A64C5" w:rsidP="00AA2009">
            <w:pPr>
              <w:jc w:val="both"/>
              <w:rPr>
                <w:rFonts w:ascii="Times New Roman" w:hAnsi="Times New Roman"/>
                <w:sz w:val="27"/>
                <w:szCs w:val="27"/>
                <w:lang w:val="vi-VN"/>
              </w:rPr>
            </w:pPr>
          </w:p>
        </w:tc>
        <w:tc>
          <w:tcPr>
            <w:tcW w:w="7796" w:type="dxa"/>
          </w:tcPr>
          <w:p w:rsidR="009A64C5" w:rsidRPr="00183862" w:rsidRDefault="009A64C5" w:rsidP="00AA2009">
            <w:pPr>
              <w:jc w:val="both"/>
              <w:rPr>
                <w:rFonts w:ascii="Times New Roman" w:hAnsi="Times New Roman"/>
                <w:sz w:val="27"/>
                <w:szCs w:val="27"/>
                <w:lang w:val="vi-VN"/>
              </w:rPr>
            </w:pPr>
            <w:r w:rsidRPr="00183862">
              <w:rPr>
                <w:rFonts w:ascii="Times New Roman" w:hAnsi="Times New Roman"/>
                <w:sz w:val="27"/>
                <w:szCs w:val="27"/>
                <w:lang w:val="vi-VN"/>
              </w:rPr>
              <w:t>2</w:t>
            </w:r>
            <w:r w:rsidRPr="00183862">
              <w:rPr>
                <w:rFonts w:ascii="Times New Roman" w:hAnsi="Times New Roman"/>
                <w:sz w:val="27"/>
                <w:szCs w:val="27"/>
              </w:rPr>
              <w:t>. Tổ chức, cá nhân, người lái xe vận tải nội bộ phải chấp hành các quy định sau đây:</w:t>
            </w:r>
          </w:p>
        </w:tc>
      </w:tr>
      <w:tr w:rsidR="009A64C5" w:rsidRPr="00183862" w:rsidTr="009A64C5">
        <w:tc>
          <w:tcPr>
            <w:tcW w:w="7338" w:type="dxa"/>
          </w:tcPr>
          <w:p w:rsidR="009A64C5" w:rsidRPr="00183862" w:rsidRDefault="009A64C5" w:rsidP="00AA2009">
            <w:pPr>
              <w:jc w:val="both"/>
              <w:rPr>
                <w:rFonts w:ascii="Times New Roman" w:hAnsi="Times New Roman"/>
                <w:sz w:val="27"/>
                <w:szCs w:val="27"/>
              </w:rPr>
            </w:pPr>
          </w:p>
        </w:tc>
        <w:tc>
          <w:tcPr>
            <w:tcW w:w="7796" w:type="dxa"/>
          </w:tcPr>
          <w:p w:rsidR="009A64C5" w:rsidRPr="00183862" w:rsidRDefault="009A64C5" w:rsidP="00AA2009">
            <w:pPr>
              <w:jc w:val="both"/>
              <w:rPr>
                <w:rFonts w:ascii="Times New Roman" w:hAnsi="Times New Roman"/>
                <w:sz w:val="27"/>
                <w:szCs w:val="27"/>
                <w:u w:val="single"/>
                <w:lang w:val="vi-VN"/>
              </w:rPr>
            </w:pPr>
            <w:r w:rsidRPr="00183862">
              <w:rPr>
                <w:rFonts w:ascii="Times New Roman" w:hAnsi="Times New Roman"/>
                <w:sz w:val="27"/>
                <w:szCs w:val="27"/>
              </w:rPr>
              <w:t>a) Xây</w:t>
            </w:r>
            <w:r w:rsidRPr="00183862">
              <w:rPr>
                <w:rFonts w:ascii="Times New Roman" w:hAnsi="Times New Roman"/>
                <w:sz w:val="27"/>
                <w:szCs w:val="27"/>
                <w:lang w:val="vi-VN"/>
              </w:rPr>
              <w:t xml:space="preserve"> dựng và thực hiện quy định về công tác bảo đảm an toàn giao thông theo quy định tại </w:t>
            </w:r>
            <w:r w:rsidRPr="00183862">
              <w:rPr>
                <w:rFonts w:ascii="Times New Roman" w:hAnsi="Times New Roman"/>
                <w:color w:val="FF0000"/>
                <w:sz w:val="27"/>
                <w:szCs w:val="27"/>
                <w:lang w:val="vi-VN"/>
              </w:rPr>
              <w:t>Điều 1</w:t>
            </w:r>
            <w:r w:rsidRPr="00183862">
              <w:rPr>
                <w:rFonts w:ascii="Times New Roman" w:hAnsi="Times New Roman"/>
                <w:color w:val="FF0000"/>
                <w:sz w:val="27"/>
                <w:szCs w:val="27"/>
              </w:rPr>
              <w:t>13</w:t>
            </w:r>
            <w:r w:rsidRPr="00183862">
              <w:rPr>
                <w:rFonts w:ascii="Times New Roman" w:hAnsi="Times New Roman"/>
                <w:color w:val="FF0000"/>
                <w:sz w:val="27"/>
                <w:szCs w:val="27"/>
                <w:lang w:val="vi-VN"/>
              </w:rPr>
              <w:t xml:space="preserve"> </w:t>
            </w:r>
            <w:r w:rsidRPr="00183862">
              <w:rPr>
                <w:rFonts w:ascii="Times New Roman" w:hAnsi="Times New Roman"/>
                <w:sz w:val="27"/>
                <w:szCs w:val="27"/>
                <w:lang w:val="vi-VN"/>
              </w:rPr>
              <w:t>của Luật này;</w:t>
            </w:r>
          </w:p>
        </w:tc>
      </w:tr>
      <w:tr w:rsidR="009A64C5" w:rsidRPr="00183862" w:rsidTr="009A64C5">
        <w:tc>
          <w:tcPr>
            <w:tcW w:w="7338" w:type="dxa"/>
          </w:tcPr>
          <w:p w:rsidR="009A64C5" w:rsidRPr="00183862" w:rsidRDefault="009A64C5" w:rsidP="00AA2009">
            <w:pPr>
              <w:jc w:val="both"/>
              <w:rPr>
                <w:rFonts w:ascii="Times New Roman" w:hAnsi="Times New Roman"/>
                <w:color w:val="000000" w:themeColor="text1"/>
                <w:sz w:val="27"/>
                <w:szCs w:val="27"/>
                <w:lang w:val="vi-VN"/>
              </w:rPr>
            </w:pPr>
          </w:p>
        </w:tc>
        <w:tc>
          <w:tcPr>
            <w:tcW w:w="7796" w:type="dxa"/>
          </w:tcPr>
          <w:p w:rsidR="009A64C5" w:rsidRPr="00183862" w:rsidRDefault="009A64C5" w:rsidP="00AA2009">
            <w:pPr>
              <w:jc w:val="both"/>
              <w:rPr>
                <w:rFonts w:ascii="Times New Roman" w:hAnsi="Times New Roman"/>
                <w:color w:val="000000" w:themeColor="text1"/>
                <w:sz w:val="27"/>
                <w:szCs w:val="27"/>
                <w:lang w:val="vi-VN"/>
              </w:rPr>
            </w:pPr>
            <w:r w:rsidRPr="00183862">
              <w:rPr>
                <w:rFonts w:ascii="Times New Roman" w:hAnsi="Times New Roman"/>
                <w:color w:val="000000" w:themeColor="text1"/>
                <w:sz w:val="27"/>
                <w:szCs w:val="27"/>
                <w:lang w:val="vi-VN"/>
              </w:rPr>
              <w:t xml:space="preserve">b) </w:t>
            </w:r>
            <w:r w:rsidRPr="00183862">
              <w:rPr>
                <w:rFonts w:ascii="Times New Roman" w:hAnsi="Times New Roman"/>
                <w:color w:val="000000" w:themeColor="text1"/>
                <w:sz w:val="27"/>
                <w:szCs w:val="27"/>
              </w:rPr>
              <w:t>Tổ chức, cá nhân, người lái xe vận tải người nội bộ</w:t>
            </w:r>
            <w:r w:rsidRPr="00183862">
              <w:rPr>
                <w:rFonts w:ascii="Times New Roman" w:hAnsi="Times New Roman"/>
                <w:color w:val="000000" w:themeColor="text1"/>
                <w:sz w:val="27"/>
                <w:szCs w:val="27"/>
                <w:lang w:val="vi-VN"/>
              </w:rPr>
              <w:t xml:space="preserve"> phải thực hiện quy định tại điểm a, điểm b, điểm c, điểm d, điểm g, điểm h khoản 1 </w:t>
            </w:r>
            <w:r w:rsidRPr="00183862">
              <w:rPr>
                <w:rFonts w:ascii="Times New Roman" w:hAnsi="Times New Roman"/>
                <w:color w:val="FF0000"/>
                <w:sz w:val="27"/>
                <w:szCs w:val="27"/>
                <w:lang w:val="vi-VN"/>
              </w:rPr>
              <w:t>Điều 1</w:t>
            </w:r>
            <w:r w:rsidRPr="00183862">
              <w:rPr>
                <w:rFonts w:ascii="Times New Roman" w:hAnsi="Times New Roman"/>
                <w:color w:val="FF0000"/>
                <w:sz w:val="27"/>
                <w:szCs w:val="27"/>
              </w:rPr>
              <w:t>14</w:t>
            </w:r>
            <w:r w:rsidRPr="00183862">
              <w:rPr>
                <w:rFonts w:ascii="Times New Roman" w:hAnsi="Times New Roman"/>
                <w:color w:val="FF0000"/>
                <w:sz w:val="27"/>
                <w:szCs w:val="27"/>
                <w:lang w:val="vi-VN"/>
              </w:rPr>
              <w:t xml:space="preserve"> </w:t>
            </w:r>
            <w:r w:rsidRPr="00183862">
              <w:rPr>
                <w:rFonts w:ascii="Times New Roman" w:hAnsi="Times New Roman"/>
                <w:color w:val="000000" w:themeColor="text1"/>
                <w:sz w:val="27"/>
                <w:szCs w:val="27"/>
                <w:lang w:val="vi-VN"/>
              </w:rPr>
              <w:t>của Luật này;</w:t>
            </w:r>
          </w:p>
        </w:tc>
      </w:tr>
      <w:tr w:rsidR="009A64C5" w:rsidRPr="00183862" w:rsidTr="009A64C5">
        <w:tc>
          <w:tcPr>
            <w:tcW w:w="7338" w:type="dxa"/>
          </w:tcPr>
          <w:p w:rsidR="009A64C5" w:rsidRPr="00183862" w:rsidRDefault="009A64C5" w:rsidP="00AA2009">
            <w:pPr>
              <w:jc w:val="both"/>
              <w:rPr>
                <w:rFonts w:ascii="Times New Roman" w:hAnsi="Times New Roman"/>
                <w:sz w:val="27"/>
                <w:szCs w:val="27"/>
                <w:lang w:val="vi-VN"/>
              </w:rPr>
            </w:pPr>
          </w:p>
        </w:tc>
        <w:tc>
          <w:tcPr>
            <w:tcW w:w="7796" w:type="dxa"/>
          </w:tcPr>
          <w:p w:rsidR="009A64C5" w:rsidRPr="00183862" w:rsidRDefault="009A64C5" w:rsidP="00AA2009">
            <w:pPr>
              <w:jc w:val="both"/>
              <w:rPr>
                <w:rFonts w:ascii="Times New Roman" w:hAnsi="Times New Roman"/>
                <w:sz w:val="27"/>
                <w:szCs w:val="27"/>
                <w:lang w:val="vi-VN"/>
              </w:rPr>
            </w:pPr>
            <w:r w:rsidRPr="00183862">
              <w:rPr>
                <w:rFonts w:ascii="Times New Roman" w:hAnsi="Times New Roman"/>
                <w:sz w:val="27"/>
                <w:szCs w:val="27"/>
                <w:lang w:val="vi-VN"/>
              </w:rPr>
              <w:t xml:space="preserve">c) </w:t>
            </w:r>
            <w:r w:rsidRPr="00183862">
              <w:rPr>
                <w:rFonts w:ascii="Times New Roman" w:hAnsi="Times New Roman"/>
                <w:sz w:val="27"/>
                <w:szCs w:val="27"/>
              </w:rPr>
              <w:t>Tổ chức, cá nhân, người lái xe vận tải hàng</w:t>
            </w:r>
            <w:r w:rsidRPr="00183862">
              <w:rPr>
                <w:rFonts w:ascii="Times New Roman" w:hAnsi="Times New Roman"/>
                <w:sz w:val="27"/>
                <w:szCs w:val="27"/>
                <w:lang w:val="vi-VN"/>
              </w:rPr>
              <w:t xml:space="preserve"> hoá </w:t>
            </w:r>
            <w:r w:rsidRPr="00183862">
              <w:rPr>
                <w:rFonts w:ascii="Times New Roman" w:hAnsi="Times New Roman"/>
                <w:sz w:val="27"/>
                <w:szCs w:val="27"/>
              </w:rPr>
              <w:t>nội bộ</w:t>
            </w:r>
            <w:r w:rsidRPr="00183862">
              <w:rPr>
                <w:rFonts w:ascii="Times New Roman" w:hAnsi="Times New Roman"/>
                <w:sz w:val="27"/>
                <w:szCs w:val="27"/>
                <w:lang w:val="vi-VN"/>
              </w:rPr>
              <w:t xml:space="preserve"> phải t</w:t>
            </w:r>
            <w:r w:rsidRPr="00183862">
              <w:rPr>
                <w:rFonts w:ascii="Times New Roman" w:hAnsi="Times New Roman"/>
                <w:sz w:val="27"/>
                <w:szCs w:val="27"/>
              </w:rPr>
              <w:t>hực</w:t>
            </w:r>
            <w:r w:rsidRPr="00183862">
              <w:rPr>
                <w:rFonts w:ascii="Times New Roman" w:hAnsi="Times New Roman"/>
                <w:sz w:val="27"/>
                <w:szCs w:val="27"/>
                <w:lang w:val="vi-VN"/>
              </w:rPr>
              <w:t xml:space="preserve"> </w:t>
            </w:r>
            <w:r w:rsidRPr="00183862">
              <w:rPr>
                <w:rFonts w:ascii="Times New Roman" w:hAnsi="Times New Roman"/>
                <w:sz w:val="27"/>
                <w:szCs w:val="27"/>
                <w:lang w:val="vi-VN"/>
              </w:rPr>
              <w:lastRenderedPageBreak/>
              <w:t xml:space="preserve">hiện quy định tại khoản 1, điểm b và điểm c khoản 2 </w:t>
            </w:r>
            <w:r w:rsidRPr="00183862">
              <w:rPr>
                <w:rFonts w:ascii="Times New Roman" w:hAnsi="Times New Roman"/>
                <w:color w:val="FF0000"/>
                <w:sz w:val="27"/>
                <w:szCs w:val="27"/>
                <w:lang w:val="vi-VN"/>
              </w:rPr>
              <w:t>Điều 1</w:t>
            </w:r>
            <w:r w:rsidRPr="00183862">
              <w:rPr>
                <w:rFonts w:ascii="Times New Roman" w:hAnsi="Times New Roman"/>
                <w:color w:val="FF0000"/>
                <w:sz w:val="27"/>
                <w:szCs w:val="27"/>
              </w:rPr>
              <w:t>19</w:t>
            </w:r>
            <w:r w:rsidRPr="00183862">
              <w:rPr>
                <w:rFonts w:ascii="Times New Roman" w:hAnsi="Times New Roman"/>
                <w:color w:val="FF0000"/>
                <w:sz w:val="27"/>
                <w:szCs w:val="27"/>
                <w:lang w:val="vi-VN"/>
              </w:rPr>
              <w:t xml:space="preserve"> </w:t>
            </w:r>
            <w:r w:rsidRPr="00183862">
              <w:rPr>
                <w:rFonts w:ascii="Times New Roman" w:hAnsi="Times New Roman"/>
                <w:sz w:val="27"/>
                <w:szCs w:val="27"/>
                <w:lang w:val="vi-VN"/>
              </w:rPr>
              <w:t>của Luật này;</w:t>
            </w:r>
          </w:p>
        </w:tc>
      </w:tr>
      <w:tr w:rsidR="009A64C5" w:rsidRPr="00183862" w:rsidTr="009A64C5">
        <w:tc>
          <w:tcPr>
            <w:tcW w:w="7338" w:type="dxa"/>
          </w:tcPr>
          <w:p w:rsidR="009A64C5" w:rsidRPr="00183862" w:rsidRDefault="009A64C5" w:rsidP="00AA2009">
            <w:pPr>
              <w:jc w:val="both"/>
              <w:rPr>
                <w:rFonts w:ascii="Times New Roman" w:hAnsi="Times New Roman"/>
                <w:spacing w:val="-4"/>
                <w:sz w:val="27"/>
                <w:szCs w:val="27"/>
                <w:lang w:val="vi-VN"/>
              </w:rPr>
            </w:pPr>
          </w:p>
        </w:tc>
        <w:tc>
          <w:tcPr>
            <w:tcW w:w="7796" w:type="dxa"/>
          </w:tcPr>
          <w:p w:rsidR="009A64C5" w:rsidRPr="00183862" w:rsidRDefault="009A64C5" w:rsidP="00AA2009">
            <w:pPr>
              <w:jc w:val="both"/>
              <w:rPr>
                <w:rFonts w:ascii="Times New Roman" w:hAnsi="Times New Roman"/>
                <w:spacing w:val="-4"/>
                <w:sz w:val="27"/>
                <w:szCs w:val="27"/>
                <w:lang w:val="vi-VN"/>
              </w:rPr>
            </w:pPr>
            <w:r w:rsidRPr="00183862">
              <w:rPr>
                <w:rFonts w:ascii="Times New Roman" w:hAnsi="Times New Roman"/>
                <w:spacing w:val="-4"/>
                <w:sz w:val="27"/>
                <w:szCs w:val="27"/>
                <w:lang w:val="vi-VN"/>
              </w:rPr>
              <w:t xml:space="preserve">d) Lái xe vận tải người nội bộ có quyền và nghĩa vụ theo quy định tại điểm b khoản 1, điểm a, điểm c, điểm d, điểm đ và điểm e khoản 2 </w:t>
            </w:r>
            <w:r w:rsidRPr="00183862">
              <w:rPr>
                <w:rFonts w:ascii="Times New Roman" w:hAnsi="Times New Roman"/>
                <w:color w:val="FF0000"/>
                <w:spacing w:val="-4"/>
                <w:sz w:val="27"/>
                <w:szCs w:val="27"/>
                <w:lang w:val="vi-VN"/>
              </w:rPr>
              <w:t>Điều 1</w:t>
            </w:r>
            <w:r w:rsidRPr="00183862">
              <w:rPr>
                <w:rFonts w:ascii="Times New Roman" w:hAnsi="Times New Roman"/>
                <w:color w:val="FF0000"/>
                <w:spacing w:val="-4"/>
                <w:sz w:val="27"/>
                <w:szCs w:val="27"/>
              </w:rPr>
              <w:t>17</w:t>
            </w:r>
            <w:r w:rsidRPr="00183862">
              <w:rPr>
                <w:rFonts w:ascii="Times New Roman" w:hAnsi="Times New Roman"/>
                <w:spacing w:val="-4"/>
                <w:sz w:val="27"/>
                <w:szCs w:val="27"/>
                <w:lang w:val="vi-VN"/>
              </w:rPr>
              <w:t xml:space="preserve"> của Luật này;</w:t>
            </w:r>
          </w:p>
        </w:tc>
      </w:tr>
      <w:tr w:rsidR="009A64C5" w:rsidRPr="00183862" w:rsidTr="009A64C5">
        <w:tc>
          <w:tcPr>
            <w:tcW w:w="7338" w:type="dxa"/>
          </w:tcPr>
          <w:p w:rsidR="009A64C5" w:rsidRPr="00183862" w:rsidRDefault="009A64C5" w:rsidP="00AA2009">
            <w:pPr>
              <w:jc w:val="both"/>
              <w:rPr>
                <w:rFonts w:ascii="Times New Roman" w:hAnsi="Times New Roman"/>
                <w:sz w:val="27"/>
                <w:szCs w:val="27"/>
                <w:lang w:val="vi-VN"/>
              </w:rPr>
            </w:pPr>
          </w:p>
        </w:tc>
        <w:tc>
          <w:tcPr>
            <w:tcW w:w="7796" w:type="dxa"/>
          </w:tcPr>
          <w:p w:rsidR="009A64C5" w:rsidRPr="00183862" w:rsidRDefault="009A64C5" w:rsidP="00AA2009">
            <w:pPr>
              <w:jc w:val="both"/>
              <w:rPr>
                <w:rFonts w:ascii="Times New Roman" w:hAnsi="Times New Roman"/>
                <w:sz w:val="27"/>
                <w:szCs w:val="27"/>
                <w:lang w:val="vi-VN"/>
              </w:rPr>
            </w:pPr>
            <w:r w:rsidRPr="00183862">
              <w:rPr>
                <w:rFonts w:ascii="Times New Roman" w:hAnsi="Times New Roman"/>
                <w:sz w:val="27"/>
                <w:szCs w:val="27"/>
                <w:lang w:val="vi-VN"/>
              </w:rPr>
              <w:t xml:space="preserve">đ) Lái xe vận tải hàng hoá nội bộ có quyền và nghĩa vụ theo quy định tại khoản 1, điểm a, điểm b, điểm c và điểm d khoản 2 </w:t>
            </w:r>
            <w:r w:rsidRPr="00183862">
              <w:rPr>
                <w:rFonts w:ascii="Times New Roman" w:hAnsi="Times New Roman"/>
                <w:color w:val="FF0000"/>
                <w:sz w:val="27"/>
                <w:szCs w:val="27"/>
                <w:lang w:val="vi-VN"/>
              </w:rPr>
              <w:t>Điều 12</w:t>
            </w:r>
            <w:r w:rsidRPr="00183862">
              <w:rPr>
                <w:rFonts w:ascii="Times New Roman" w:hAnsi="Times New Roman"/>
                <w:color w:val="FF0000"/>
                <w:sz w:val="27"/>
                <w:szCs w:val="27"/>
              </w:rPr>
              <w:t>1</w:t>
            </w:r>
            <w:r w:rsidRPr="00183862">
              <w:rPr>
                <w:rFonts w:ascii="Times New Roman" w:hAnsi="Times New Roman"/>
                <w:color w:val="FF0000"/>
                <w:sz w:val="27"/>
                <w:szCs w:val="27"/>
                <w:lang w:val="vi-VN"/>
              </w:rPr>
              <w:t xml:space="preserve"> </w:t>
            </w:r>
            <w:r w:rsidRPr="00183862">
              <w:rPr>
                <w:rFonts w:ascii="Times New Roman" w:hAnsi="Times New Roman"/>
                <w:sz w:val="27"/>
                <w:szCs w:val="27"/>
                <w:lang w:val="vi-VN"/>
              </w:rPr>
              <w:t>của Luật này;</w:t>
            </w:r>
          </w:p>
        </w:tc>
      </w:tr>
      <w:tr w:rsidR="009A64C5" w:rsidRPr="00183862" w:rsidTr="009A64C5">
        <w:tc>
          <w:tcPr>
            <w:tcW w:w="7338" w:type="dxa"/>
          </w:tcPr>
          <w:p w:rsidR="009A64C5" w:rsidRPr="00183862" w:rsidRDefault="009A64C5" w:rsidP="00AA2009">
            <w:pPr>
              <w:jc w:val="both"/>
              <w:rPr>
                <w:rFonts w:ascii="Times New Roman" w:hAnsi="Times New Roman"/>
                <w:sz w:val="27"/>
                <w:szCs w:val="27"/>
                <w:lang w:val="vi-VN"/>
              </w:rPr>
            </w:pPr>
          </w:p>
        </w:tc>
        <w:tc>
          <w:tcPr>
            <w:tcW w:w="7796" w:type="dxa"/>
          </w:tcPr>
          <w:p w:rsidR="009A64C5" w:rsidRPr="00183862" w:rsidRDefault="009A64C5" w:rsidP="00AA2009">
            <w:pPr>
              <w:jc w:val="both"/>
              <w:rPr>
                <w:rFonts w:ascii="Times New Roman" w:hAnsi="Times New Roman"/>
                <w:sz w:val="27"/>
                <w:szCs w:val="27"/>
                <w:lang w:val="vi-VN"/>
              </w:rPr>
            </w:pPr>
            <w:r w:rsidRPr="00183862">
              <w:rPr>
                <w:rFonts w:ascii="Times New Roman" w:hAnsi="Times New Roman"/>
                <w:sz w:val="27"/>
                <w:szCs w:val="27"/>
                <w:lang w:val="vi-VN"/>
              </w:rPr>
              <w:t xml:space="preserve">e) </w:t>
            </w:r>
            <w:r w:rsidRPr="00183862">
              <w:rPr>
                <w:rFonts w:ascii="Times New Roman" w:hAnsi="Times New Roman"/>
                <w:sz w:val="27"/>
                <w:szCs w:val="27"/>
              </w:rPr>
              <w:t xml:space="preserve">Xe ô tô vận tải nội bộ </w:t>
            </w:r>
            <w:r w:rsidRPr="00183862">
              <w:rPr>
                <w:rFonts w:ascii="Times New Roman" w:hAnsi="Times New Roman"/>
                <w:sz w:val="27"/>
                <w:szCs w:val="27"/>
                <w:lang w:val="vi-VN"/>
              </w:rPr>
              <w:t>phải được cấp phù hiệu, lắp thiết bị</w:t>
            </w:r>
            <w:r w:rsidRPr="00183862">
              <w:rPr>
                <w:rFonts w:ascii="Times New Roman" w:hAnsi="Times New Roman"/>
                <w:sz w:val="27"/>
                <w:szCs w:val="27"/>
              </w:rPr>
              <w:t xml:space="preserve"> giám sát hành trình</w:t>
            </w:r>
            <w:r w:rsidRPr="00183862">
              <w:rPr>
                <w:rFonts w:ascii="Times New Roman" w:hAnsi="Times New Roman"/>
                <w:sz w:val="27"/>
                <w:szCs w:val="27"/>
                <w:lang w:val="vi-VN"/>
              </w:rPr>
              <w:t>, camera</w:t>
            </w:r>
            <w:r w:rsidRPr="00183862">
              <w:rPr>
                <w:rFonts w:ascii="Times New Roman" w:hAnsi="Times New Roman"/>
                <w:sz w:val="27"/>
                <w:szCs w:val="27"/>
              </w:rPr>
              <w:t xml:space="preserve"> và thực hiện truyền dẫn dữ liệu theo quy định</w:t>
            </w:r>
            <w:r w:rsidRPr="00183862">
              <w:rPr>
                <w:rFonts w:ascii="Times New Roman" w:hAnsi="Times New Roman"/>
                <w:sz w:val="27"/>
                <w:szCs w:val="27"/>
                <w:lang w:val="vi-VN"/>
              </w:rPr>
              <w:t>;</w:t>
            </w:r>
          </w:p>
        </w:tc>
      </w:tr>
      <w:tr w:rsidR="009A64C5" w:rsidRPr="00183862" w:rsidTr="009A64C5">
        <w:tc>
          <w:tcPr>
            <w:tcW w:w="7338" w:type="dxa"/>
          </w:tcPr>
          <w:p w:rsidR="009A64C5" w:rsidRPr="00183862" w:rsidRDefault="009A64C5" w:rsidP="00AA2009">
            <w:pPr>
              <w:jc w:val="both"/>
              <w:rPr>
                <w:rFonts w:ascii="Times New Roman" w:hAnsi="Times New Roman"/>
                <w:sz w:val="27"/>
                <w:szCs w:val="27"/>
                <w:lang w:val="vi-VN"/>
              </w:rPr>
            </w:pPr>
          </w:p>
        </w:tc>
        <w:tc>
          <w:tcPr>
            <w:tcW w:w="7796" w:type="dxa"/>
          </w:tcPr>
          <w:p w:rsidR="009A64C5" w:rsidRPr="00183862" w:rsidRDefault="009A64C5" w:rsidP="00AA2009">
            <w:pPr>
              <w:jc w:val="both"/>
              <w:rPr>
                <w:rFonts w:ascii="Times New Roman" w:hAnsi="Times New Roman"/>
                <w:sz w:val="27"/>
                <w:szCs w:val="27"/>
                <w:lang w:val="vi-VN"/>
              </w:rPr>
            </w:pPr>
            <w:r w:rsidRPr="00183862">
              <w:rPr>
                <w:rFonts w:ascii="Times New Roman" w:hAnsi="Times New Roman"/>
                <w:sz w:val="27"/>
                <w:szCs w:val="27"/>
                <w:lang w:val="vi-VN"/>
              </w:rPr>
              <w:t>g</w:t>
            </w:r>
            <w:r w:rsidRPr="00183862">
              <w:rPr>
                <w:rFonts w:ascii="Times New Roman" w:hAnsi="Times New Roman"/>
                <w:sz w:val="27"/>
                <w:szCs w:val="27"/>
              </w:rPr>
              <w:t>) Không được sử dụng xe ô tô vận tải nội bộ để tham gia hoạt động kinh doanh vận tải</w:t>
            </w:r>
            <w:r w:rsidRPr="00183862">
              <w:rPr>
                <w:rFonts w:ascii="Times New Roman" w:hAnsi="Times New Roman"/>
                <w:sz w:val="27"/>
                <w:szCs w:val="27"/>
                <w:lang w:val="vi-VN"/>
              </w:rPr>
              <w:t>.</w:t>
            </w:r>
          </w:p>
        </w:tc>
      </w:tr>
      <w:tr w:rsidR="009A64C5" w:rsidRPr="00183862" w:rsidTr="009A64C5">
        <w:tc>
          <w:tcPr>
            <w:tcW w:w="7338" w:type="dxa"/>
          </w:tcPr>
          <w:p w:rsidR="009A64C5" w:rsidRPr="00183862" w:rsidRDefault="009A64C5" w:rsidP="00AA2009">
            <w:pPr>
              <w:jc w:val="both"/>
              <w:rPr>
                <w:rFonts w:ascii="Times New Roman" w:hAnsi="Times New Roman"/>
                <w:sz w:val="27"/>
                <w:szCs w:val="27"/>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rPr>
              <w:t>3. Chính phủ quy định về tổ</w:t>
            </w:r>
            <w:r w:rsidRPr="00183862">
              <w:rPr>
                <w:rFonts w:ascii="Times New Roman" w:hAnsi="Times New Roman"/>
                <w:sz w:val="27"/>
                <w:szCs w:val="27"/>
                <w:lang w:val="vi-VN"/>
              </w:rPr>
              <w:t xml:space="preserve"> chức, </w:t>
            </w:r>
            <w:r w:rsidRPr="00183862">
              <w:rPr>
                <w:rFonts w:ascii="Times New Roman" w:hAnsi="Times New Roman"/>
                <w:sz w:val="27"/>
                <w:szCs w:val="27"/>
              </w:rPr>
              <w:t>quản lý hoạt động vận tải nội bộ bằng xe ô tô.</w:t>
            </w:r>
          </w:p>
        </w:tc>
      </w:tr>
      <w:tr w:rsidR="009A64C5" w:rsidRPr="00183862" w:rsidTr="009A64C5">
        <w:tc>
          <w:tcPr>
            <w:tcW w:w="7338" w:type="dxa"/>
          </w:tcPr>
          <w:p w:rsidR="009A64C5" w:rsidRPr="00183862" w:rsidRDefault="009A64C5" w:rsidP="00AA2009">
            <w:pPr>
              <w:jc w:val="both"/>
              <w:rPr>
                <w:rFonts w:ascii="Times New Roman" w:hAnsi="Times New Roman"/>
                <w:b/>
                <w:sz w:val="27"/>
                <w:szCs w:val="27"/>
              </w:rPr>
            </w:pPr>
          </w:p>
        </w:tc>
        <w:tc>
          <w:tcPr>
            <w:tcW w:w="7796" w:type="dxa"/>
          </w:tcPr>
          <w:p w:rsidR="009A64C5" w:rsidRPr="00183862" w:rsidRDefault="009A64C5" w:rsidP="00AA2009">
            <w:pPr>
              <w:jc w:val="both"/>
              <w:rPr>
                <w:rFonts w:ascii="Times New Roman" w:hAnsi="Times New Roman"/>
                <w:b/>
                <w:sz w:val="27"/>
                <w:szCs w:val="27"/>
              </w:rPr>
            </w:pPr>
            <w:r w:rsidRPr="00183862">
              <w:rPr>
                <w:rFonts w:ascii="Times New Roman" w:hAnsi="Times New Roman"/>
                <w:b/>
                <w:sz w:val="27"/>
                <w:szCs w:val="27"/>
              </w:rPr>
              <w:t>Điều 1</w:t>
            </w:r>
            <w:r w:rsidRPr="00183862">
              <w:rPr>
                <w:rFonts w:ascii="Times New Roman" w:hAnsi="Times New Roman"/>
                <w:b/>
                <w:sz w:val="27"/>
                <w:szCs w:val="27"/>
                <w:lang w:val="vi-VN"/>
              </w:rPr>
              <w:t>3</w:t>
            </w:r>
            <w:r w:rsidRPr="00183862">
              <w:rPr>
                <w:rFonts w:ascii="Times New Roman" w:hAnsi="Times New Roman"/>
                <w:b/>
                <w:sz w:val="27"/>
                <w:szCs w:val="27"/>
              </w:rPr>
              <w:t>3. Hoạt động kinh</w:t>
            </w:r>
            <w:r w:rsidRPr="00183862">
              <w:rPr>
                <w:rFonts w:ascii="Times New Roman" w:hAnsi="Times New Roman"/>
                <w:b/>
                <w:sz w:val="27"/>
                <w:szCs w:val="27"/>
                <w:lang w:val="vi-VN"/>
              </w:rPr>
              <w:t xml:space="preserve"> doanh </w:t>
            </w:r>
            <w:r w:rsidRPr="00183862">
              <w:rPr>
                <w:rFonts w:ascii="Times New Roman" w:hAnsi="Times New Roman"/>
                <w:b/>
                <w:sz w:val="27"/>
                <w:szCs w:val="27"/>
              </w:rPr>
              <w:t>vận tải khách bằng xe 4 bánh có gắn động cơ</w:t>
            </w:r>
          </w:p>
        </w:tc>
      </w:tr>
      <w:tr w:rsidR="009A64C5" w:rsidRPr="00183862" w:rsidTr="009A64C5">
        <w:tc>
          <w:tcPr>
            <w:tcW w:w="7338" w:type="dxa"/>
          </w:tcPr>
          <w:p w:rsidR="009A64C5" w:rsidRPr="00183862" w:rsidRDefault="009A64C5" w:rsidP="00AA2009">
            <w:pPr>
              <w:jc w:val="both"/>
              <w:rPr>
                <w:rFonts w:ascii="Times New Roman" w:hAnsi="Times New Roman"/>
                <w:sz w:val="27"/>
                <w:szCs w:val="27"/>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rPr>
              <w:t>1. Xe bốn bánh có gắn động cơ dùng để chở người là phương tiện giao thông cơ giới đường bộ chạy bằng động cơ, có kết cấu để chở người, hai trục, ít nhất bốn bánh xe, vận tốc thiết kế lớn nhất không lớn hơn 30 km/h, số chỗ ngồi tối đa không quá 15 chỗ (bao</w:t>
            </w:r>
            <w:r w:rsidRPr="00183862">
              <w:rPr>
                <w:rFonts w:ascii="Times New Roman" w:hAnsi="Times New Roman"/>
                <w:sz w:val="27"/>
                <w:szCs w:val="27"/>
                <w:lang w:val="vi-VN"/>
              </w:rPr>
              <w:t xml:space="preserve"> gồm cả</w:t>
            </w:r>
            <w:r w:rsidRPr="00183862">
              <w:rPr>
                <w:rFonts w:ascii="Times New Roman" w:hAnsi="Times New Roman"/>
                <w:sz w:val="27"/>
                <w:szCs w:val="27"/>
              </w:rPr>
              <w:t xml:space="preserve"> người lái</w:t>
            </w:r>
            <w:r w:rsidRPr="00183862">
              <w:rPr>
                <w:rFonts w:ascii="Times New Roman" w:hAnsi="Times New Roman"/>
                <w:sz w:val="27"/>
                <w:szCs w:val="27"/>
                <w:lang w:val="vi-VN"/>
              </w:rPr>
              <w:t xml:space="preserve"> xe</w:t>
            </w:r>
            <w:r w:rsidRPr="00183862">
              <w:rPr>
                <w:rFonts w:ascii="Times New Roman" w:hAnsi="Times New Roman"/>
                <w:sz w:val="27"/>
                <w:szCs w:val="27"/>
              </w:rPr>
              <w:t>).</w:t>
            </w:r>
          </w:p>
        </w:tc>
      </w:tr>
      <w:tr w:rsidR="009A64C5" w:rsidRPr="00183862" w:rsidTr="009A64C5">
        <w:tc>
          <w:tcPr>
            <w:tcW w:w="7338" w:type="dxa"/>
          </w:tcPr>
          <w:p w:rsidR="009A64C5" w:rsidRPr="00183862" w:rsidRDefault="009A64C5" w:rsidP="00AA2009">
            <w:pPr>
              <w:jc w:val="both"/>
              <w:rPr>
                <w:rFonts w:ascii="Times New Roman" w:hAnsi="Times New Roman"/>
                <w:sz w:val="27"/>
                <w:szCs w:val="27"/>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rPr>
              <w:t>2. Xe chở người bốn bánh có gắn động cơ đảm bảo theo quy định của Bộ trưởng Bộ Giao</w:t>
            </w:r>
            <w:r w:rsidRPr="00183862">
              <w:rPr>
                <w:rFonts w:ascii="Times New Roman" w:hAnsi="Times New Roman"/>
                <w:sz w:val="27"/>
                <w:szCs w:val="27"/>
                <w:lang w:val="vi-VN"/>
              </w:rPr>
              <w:t xml:space="preserve"> thông vận tải</w:t>
            </w:r>
            <w:r w:rsidRPr="00183862">
              <w:rPr>
                <w:rFonts w:ascii="Times New Roman" w:hAnsi="Times New Roman"/>
                <w:sz w:val="27"/>
                <w:szCs w:val="27"/>
              </w:rPr>
              <w:t xml:space="preserve"> về kiểm tra chất lượng an toàn kỹ thuật và bảo vệ môi trường xe sản xuất, lắp ráp; về kiểm tra chất lượng an toàn kỹ thuật và bảo vệ môi trường xe nhập khẩu;</w:t>
            </w:r>
            <w:bookmarkStart w:id="2" w:name="chuong_4_name"/>
            <w:r w:rsidRPr="00183862">
              <w:rPr>
                <w:rFonts w:ascii="Times New Roman" w:hAnsi="Times New Roman"/>
                <w:sz w:val="27"/>
                <w:szCs w:val="27"/>
              </w:rPr>
              <w:t>về kiểm tra an toàn kỹ thuật và bảo vệ môi trường đối với xe tham gia giao thông trong phạm vi hạn chế.</w:t>
            </w:r>
          </w:p>
        </w:tc>
      </w:tr>
      <w:tr w:rsidR="009A64C5" w:rsidRPr="00183862" w:rsidTr="009A64C5">
        <w:tc>
          <w:tcPr>
            <w:tcW w:w="7338" w:type="dxa"/>
          </w:tcPr>
          <w:p w:rsidR="009A64C5" w:rsidRPr="00183862" w:rsidRDefault="009A64C5" w:rsidP="00AA2009">
            <w:pPr>
              <w:jc w:val="both"/>
              <w:rPr>
                <w:rFonts w:ascii="Times New Roman" w:hAnsi="Times New Roman"/>
                <w:sz w:val="27"/>
                <w:szCs w:val="27"/>
              </w:rPr>
            </w:pPr>
          </w:p>
        </w:tc>
        <w:tc>
          <w:tcPr>
            <w:tcW w:w="7796" w:type="dxa"/>
          </w:tcPr>
          <w:p w:rsidR="009A64C5" w:rsidRPr="00183862" w:rsidRDefault="009A64C5" w:rsidP="00AA2009">
            <w:pPr>
              <w:jc w:val="both"/>
              <w:rPr>
                <w:rFonts w:ascii="Times New Roman" w:hAnsi="Times New Roman"/>
                <w:sz w:val="27"/>
                <w:szCs w:val="27"/>
              </w:rPr>
            </w:pPr>
            <w:bookmarkStart w:id="3" w:name="chuong_5_name"/>
            <w:bookmarkEnd w:id="2"/>
            <w:r w:rsidRPr="00183862">
              <w:rPr>
                <w:rFonts w:ascii="Times New Roman" w:hAnsi="Times New Roman"/>
                <w:sz w:val="27"/>
                <w:szCs w:val="27"/>
              </w:rPr>
              <w:t>3. Quy định về điều kiện tham gia giao thông trong phạm vi hạn chế</w:t>
            </w:r>
            <w:bookmarkEnd w:id="3"/>
            <w:r w:rsidRPr="00183862">
              <w:rPr>
                <w:rFonts w:ascii="Times New Roman" w:hAnsi="Times New Roman"/>
                <w:sz w:val="27"/>
                <w:szCs w:val="27"/>
              </w:rPr>
              <w:t xml:space="preserve"> </w:t>
            </w:r>
            <w:r w:rsidRPr="00183862">
              <w:rPr>
                <w:rFonts w:ascii="Times New Roman" w:hAnsi="Times New Roman"/>
                <w:sz w:val="27"/>
                <w:szCs w:val="27"/>
              </w:rPr>
              <w:lastRenderedPageBreak/>
              <w:t>đối với xe chở người bốn bánh có gắn động cơ</w:t>
            </w:r>
          </w:p>
        </w:tc>
      </w:tr>
      <w:tr w:rsidR="009A64C5" w:rsidRPr="00183862" w:rsidTr="009A64C5">
        <w:tc>
          <w:tcPr>
            <w:tcW w:w="7338" w:type="dxa"/>
          </w:tcPr>
          <w:p w:rsidR="009A64C5" w:rsidRPr="00183862" w:rsidRDefault="009A64C5" w:rsidP="00AA2009">
            <w:pPr>
              <w:jc w:val="both"/>
              <w:rPr>
                <w:rFonts w:ascii="Times New Roman" w:hAnsi="Times New Roman"/>
                <w:sz w:val="27"/>
                <w:szCs w:val="27"/>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rPr>
              <w:t>a) Người điều khiển xe phải có Giấy phép lái xe từ hạng B trở lên và phải tuân thủ theo quy định tại Luật này;</w:t>
            </w:r>
          </w:p>
        </w:tc>
      </w:tr>
      <w:tr w:rsidR="009A64C5" w:rsidRPr="00183862" w:rsidTr="009A64C5">
        <w:tc>
          <w:tcPr>
            <w:tcW w:w="7338" w:type="dxa"/>
          </w:tcPr>
          <w:p w:rsidR="009A64C5" w:rsidRPr="00183862" w:rsidRDefault="009A64C5" w:rsidP="00AA2009">
            <w:pPr>
              <w:jc w:val="both"/>
              <w:rPr>
                <w:rFonts w:ascii="Times New Roman" w:hAnsi="Times New Roman"/>
                <w:sz w:val="27"/>
                <w:szCs w:val="27"/>
              </w:rPr>
            </w:pPr>
          </w:p>
        </w:tc>
        <w:tc>
          <w:tcPr>
            <w:tcW w:w="7796" w:type="dxa"/>
          </w:tcPr>
          <w:p w:rsidR="009A64C5" w:rsidRPr="00183862" w:rsidRDefault="009A64C5" w:rsidP="00AA2009">
            <w:pPr>
              <w:jc w:val="both"/>
              <w:rPr>
                <w:rFonts w:ascii="Times New Roman" w:hAnsi="Times New Roman"/>
                <w:sz w:val="27"/>
                <w:szCs w:val="27"/>
              </w:rPr>
            </w:pPr>
            <w:bookmarkStart w:id="4" w:name="dieu_19"/>
            <w:r w:rsidRPr="00183862">
              <w:rPr>
                <w:rFonts w:ascii="Times New Roman" w:hAnsi="Times New Roman"/>
                <w:sz w:val="27"/>
                <w:szCs w:val="27"/>
              </w:rPr>
              <w:t>b) Xe tham gia giao thông là xe đã được đăng ký và gắn biển số theo quy định của Bộ trưởng Bộ Công an; phải lắp thiết bị giám sát hành trình, niêm yết tên và số điện thoại của doanh nghiệp, hợp tác xã theo quy định;</w:t>
            </w:r>
          </w:p>
        </w:tc>
      </w:tr>
      <w:tr w:rsidR="009A64C5" w:rsidRPr="00183862" w:rsidTr="009A64C5">
        <w:tc>
          <w:tcPr>
            <w:tcW w:w="7338" w:type="dxa"/>
          </w:tcPr>
          <w:p w:rsidR="009A64C5" w:rsidRPr="00183862" w:rsidRDefault="009A64C5" w:rsidP="00AA2009">
            <w:pPr>
              <w:jc w:val="both"/>
              <w:rPr>
                <w:rFonts w:ascii="Times New Roman" w:hAnsi="Times New Roman"/>
                <w:sz w:val="27"/>
                <w:szCs w:val="27"/>
              </w:rPr>
            </w:pPr>
          </w:p>
        </w:tc>
        <w:tc>
          <w:tcPr>
            <w:tcW w:w="7796" w:type="dxa"/>
          </w:tcPr>
          <w:p w:rsidR="009A64C5" w:rsidRPr="00183862" w:rsidRDefault="009A64C5" w:rsidP="00AA2009">
            <w:pPr>
              <w:jc w:val="both"/>
              <w:rPr>
                <w:rFonts w:ascii="Times New Roman" w:hAnsi="Times New Roman"/>
                <w:sz w:val="27"/>
                <w:szCs w:val="27"/>
                <w:lang w:val="vi-VN"/>
              </w:rPr>
            </w:pPr>
            <w:bookmarkStart w:id="5" w:name="dieu_20"/>
            <w:bookmarkEnd w:id="4"/>
            <w:r w:rsidRPr="00183862">
              <w:rPr>
                <w:rFonts w:ascii="Times New Roman" w:hAnsi="Times New Roman"/>
                <w:sz w:val="27"/>
                <w:szCs w:val="27"/>
              </w:rPr>
              <w:t>c)</w:t>
            </w:r>
            <w:bookmarkEnd w:id="5"/>
            <w:r w:rsidRPr="00183862">
              <w:rPr>
                <w:rFonts w:ascii="Times New Roman" w:hAnsi="Times New Roman"/>
                <w:sz w:val="27"/>
                <w:szCs w:val="27"/>
              </w:rPr>
              <w:t xml:space="preserve"> Phạm vi, tuyến đường hoạt động và thời gian hoạt động đối với xe chở người bốn bánh có gắn động cơ do Ủy ban nhân dân các tỉnh, thành phố trực thuộc trung ương quy định</w:t>
            </w:r>
            <w:r w:rsidRPr="00183862">
              <w:rPr>
                <w:rFonts w:ascii="Times New Roman" w:hAnsi="Times New Roman"/>
                <w:sz w:val="27"/>
                <w:szCs w:val="27"/>
                <w:lang w:val="vi-VN"/>
              </w:rPr>
              <w:t>;</w:t>
            </w:r>
          </w:p>
        </w:tc>
      </w:tr>
      <w:tr w:rsidR="009A64C5" w:rsidRPr="00183862" w:rsidTr="009A64C5">
        <w:tc>
          <w:tcPr>
            <w:tcW w:w="7338" w:type="dxa"/>
          </w:tcPr>
          <w:p w:rsidR="009A64C5" w:rsidRPr="00183862" w:rsidRDefault="009A64C5" w:rsidP="00AA2009">
            <w:pPr>
              <w:jc w:val="both"/>
              <w:rPr>
                <w:rFonts w:ascii="Times New Roman" w:hAnsi="Times New Roman"/>
                <w:sz w:val="27"/>
                <w:szCs w:val="27"/>
              </w:rPr>
            </w:pPr>
          </w:p>
        </w:tc>
        <w:tc>
          <w:tcPr>
            <w:tcW w:w="7796" w:type="dxa"/>
          </w:tcPr>
          <w:p w:rsidR="009A64C5" w:rsidRPr="00183862" w:rsidRDefault="009A64C5" w:rsidP="00AA2009">
            <w:pPr>
              <w:jc w:val="both"/>
              <w:rPr>
                <w:rFonts w:ascii="Times New Roman" w:hAnsi="Times New Roman"/>
                <w:sz w:val="27"/>
                <w:szCs w:val="27"/>
                <w:lang w:val="vi-VN"/>
              </w:rPr>
            </w:pPr>
            <w:r w:rsidRPr="00183862">
              <w:rPr>
                <w:rFonts w:ascii="Times New Roman" w:hAnsi="Times New Roman"/>
                <w:sz w:val="27"/>
                <w:szCs w:val="27"/>
              </w:rPr>
              <w:t>d) Chỉ doanh nghiệp, hợp tác xã, hộ kinh doanh có đăng ký kinh doanh theo</w:t>
            </w:r>
            <w:r w:rsidRPr="00183862">
              <w:rPr>
                <w:rFonts w:ascii="Times New Roman" w:hAnsi="Times New Roman"/>
                <w:sz w:val="27"/>
                <w:szCs w:val="27"/>
                <w:lang w:val="vi-VN"/>
              </w:rPr>
              <w:t xml:space="preserve"> quy định của pháp luật </w:t>
            </w:r>
            <w:r w:rsidRPr="00183862">
              <w:rPr>
                <w:rFonts w:ascii="Times New Roman" w:hAnsi="Times New Roman"/>
                <w:sz w:val="27"/>
                <w:szCs w:val="27"/>
              </w:rPr>
              <w:t>mới được sử dụng xe chở người bốn bánh có gắn động cơ để kinh doanh vận tải chở khách</w:t>
            </w:r>
            <w:r w:rsidRPr="00183862">
              <w:rPr>
                <w:rFonts w:ascii="Times New Roman" w:hAnsi="Times New Roman"/>
                <w:sz w:val="27"/>
                <w:szCs w:val="27"/>
                <w:lang w:val="vi-VN"/>
              </w:rPr>
              <w:t>;</w:t>
            </w:r>
          </w:p>
        </w:tc>
      </w:tr>
      <w:tr w:rsidR="009A64C5" w:rsidRPr="00183862" w:rsidTr="009A64C5">
        <w:tc>
          <w:tcPr>
            <w:tcW w:w="7338" w:type="dxa"/>
          </w:tcPr>
          <w:p w:rsidR="009A64C5" w:rsidRPr="00183862" w:rsidRDefault="009A64C5" w:rsidP="00AA2009">
            <w:pPr>
              <w:jc w:val="both"/>
              <w:rPr>
                <w:rFonts w:ascii="Times New Roman" w:hAnsi="Times New Roman"/>
                <w:sz w:val="27"/>
                <w:szCs w:val="27"/>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rPr>
              <w:t>đ) Tổ chức, cá nhân không được sử dụng xe chở người bốn bánh có gắn động cơ để tham gia giao thông ngoài mục đích kinh doanh vận</w:t>
            </w:r>
            <w:r w:rsidRPr="00183862">
              <w:rPr>
                <w:rFonts w:ascii="Times New Roman" w:hAnsi="Times New Roman"/>
                <w:sz w:val="27"/>
                <w:szCs w:val="27"/>
                <w:lang w:val="vi-VN"/>
              </w:rPr>
              <w:t xml:space="preserve"> chuyển</w:t>
            </w:r>
            <w:r w:rsidRPr="00183862">
              <w:rPr>
                <w:rFonts w:ascii="Times New Roman" w:hAnsi="Times New Roman"/>
                <w:sz w:val="27"/>
                <w:szCs w:val="27"/>
              </w:rPr>
              <w:t xml:space="preserve"> khách.  </w:t>
            </w:r>
          </w:p>
        </w:tc>
      </w:tr>
      <w:tr w:rsidR="009A64C5" w:rsidRPr="00183862" w:rsidTr="009A64C5">
        <w:tc>
          <w:tcPr>
            <w:tcW w:w="7338" w:type="dxa"/>
          </w:tcPr>
          <w:p w:rsidR="009A64C5" w:rsidRPr="00183862" w:rsidRDefault="009A64C5" w:rsidP="00AA2009">
            <w:pPr>
              <w:jc w:val="both"/>
              <w:rPr>
                <w:rFonts w:ascii="Times New Roman" w:hAnsi="Times New Roman"/>
                <w:b/>
                <w:bCs/>
                <w:sz w:val="27"/>
                <w:szCs w:val="27"/>
              </w:rPr>
            </w:pPr>
          </w:p>
        </w:tc>
        <w:tc>
          <w:tcPr>
            <w:tcW w:w="7796" w:type="dxa"/>
          </w:tcPr>
          <w:p w:rsidR="009A64C5" w:rsidRPr="00183862" w:rsidRDefault="009A64C5" w:rsidP="00AA2009">
            <w:pPr>
              <w:jc w:val="both"/>
              <w:rPr>
                <w:rFonts w:ascii="Times New Roman" w:hAnsi="Times New Roman"/>
                <w:b/>
                <w:bCs/>
                <w:sz w:val="27"/>
                <w:szCs w:val="27"/>
              </w:rPr>
            </w:pPr>
            <w:r w:rsidRPr="00183862">
              <w:rPr>
                <w:rFonts w:ascii="Times New Roman" w:hAnsi="Times New Roman"/>
                <w:b/>
                <w:bCs/>
                <w:sz w:val="27"/>
                <w:szCs w:val="27"/>
              </w:rPr>
              <w:t>Điều 1</w:t>
            </w:r>
            <w:r w:rsidRPr="00183862">
              <w:rPr>
                <w:rFonts w:ascii="Times New Roman" w:hAnsi="Times New Roman"/>
                <w:b/>
                <w:bCs/>
                <w:sz w:val="27"/>
                <w:szCs w:val="27"/>
                <w:lang w:val="vi-VN"/>
              </w:rPr>
              <w:t>3</w:t>
            </w:r>
            <w:r w:rsidRPr="00183862">
              <w:rPr>
                <w:rFonts w:ascii="Times New Roman" w:hAnsi="Times New Roman"/>
                <w:b/>
                <w:bCs/>
                <w:sz w:val="27"/>
                <w:szCs w:val="27"/>
              </w:rPr>
              <w:t>4. Hoạt động kinh doanh cho thuê xe tự lái</w:t>
            </w:r>
          </w:p>
        </w:tc>
      </w:tr>
      <w:tr w:rsidR="009A64C5" w:rsidRPr="00183862" w:rsidTr="009A64C5">
        <w:tc>
          <w:tcPr>
            <w:tcW w:w="7338" w:type="dxa"/>
          </w:tcPr>
          <w:p w:rsidR="009A64C5" w:rsidRPr="00183862" w:rsidRDefault="009A64C5" w:rsidP="00AA2009">
            <w:pPr>
              <w:jc w:val="both"/>
              <w:rPr>
                <w:rFonts w:ascii="Times New Roman" w:hAnsi="Times New Roman"/>
                <w:bCs/>
                <w:sz w:val="27"/>
                <w:szCs w:val="27"/>
              </w:rPr>
            </w:pPr>
          </w:p>
        </w:tc>
        <w:tc>
          <w:tcPr>
            <w:tcW w:w="7796" w:type="dxa"/>
          </w:tcPr>
          <w:p w:rsidR="009A64C5" w:rsidRPr="00183862" w:rsidRDefault="009A64C5" w:rsidP="00AA2009">
            <w:pPr>
              <w:jc w:val="both"/>
              <w:rPr>
                <w:rFonts w:ascii="Times New Roman" w:hAnsi="Times New Roman"/>
                <w:bCs/>
                <w:sz w:val="27"/>
                <w:szCs w:val="27"/>
              </w:rPr>
            </w:pPr>
            <w:r w:rsidRPr="00183862">
              <w:rPr>
                <w:rFonts w:ascii="Times New Roman" w:hAnsi="Times New Roman"/>
                <w:bCs/>
                <w:sz w:val="27"/>
                <w:szCs w:val="27"/>
              </w:rPr>
              <w:t>1. Kinh doanh cho thuê xe tự lái là việc tổ chức, cá nhân cho thuê xe ô tô, xe gắn máy, xe mô tô hai bánh, xe mô tô ba bánh và các loại xe tương tự để người thuê xe tự điều khiển phương tiện nhằm đáp ứng nhu cầu đi lại của mình.</w:t>
            </w:r>
          </w:p>
        </w:tc>
      </w:tr>
      <w:tr w:rsidR="009A64C5" w:rsidRPr="00183862" w:rsidTr="009A64C5">
        <w:tc>
          <w:tcPr>
            <w:tcW w:w="7338" w:type="dxa"/>
          </w:tcPr>
          <w:p w:rsidR="009A64C5" w:rsidRPr="00183862" w:rsidRDefault="009A64C5" w:rsidP="00AA2009">
            <w:pPr>
              <w:jc w:val="both"/>
              <w:rPr>
                <w:rFonts w:ascii="Times New Roman" w:hAnsi="Times New Roman"/>
                <w:bCs/>
                <w:sz w:val="27"/>
                <w:szCs w:val="27"/>
              </w:rPr>
            </w:pPr>
          </w:p>
        </w:tc>
        <w:tc>
          <w:tcPr>
            <w:tcW w:w="7796" w:type="dxa"/>
          </w:tcPr>
          <w:p w:rsidR="009A64C5" w:rsidRPr="00183862" w:rsidRDefault="009A64C5" w:rsidP="00AA2009">
            <w:pPr>
              <w:jc w:val="both"/>
              <w:rPr>
                <w:rFonts w:ascii="Times New Roman" w:hAnsi="Times New Roman"/>
                <w:bCs/>
                <w:sz w:val="27"/>
                <w:szCs w:val="27"/>
              </w:rPr>
            </w:pPr>
            <w:r w:rsidRPr="00183862">
              <w:rPr>
                <w:rFonts w:ascii="Times New Roman" w:hAnsi="Times New Roman"/>
                <w:bCs/>
                <w:sz w:val="27"/>
                <w:szCs w:val="27"/>
              </w:rPr>
              <w:t>2. Xe ô tô cho</w:t>
            </w:r>
            <w:r w:rsidRPr="00183862">
              <w:rPr>
                <w:rFonts w:ascii="Times New Roman" w:hAnsi="Times New Roman"/>
                <w:bCs/>
                <w:sz w:val="27"/>
                <w:szCs w:val="27"/>
                <w:lang w:val="vi-VN"/>
              </w:rPr>
              <w:t xml:space="preserve"> thuê </w:t>
            </w:r>
            <w:r w:rsidRPr="00183862">
              <w:rPr>
                <w:rFonts w:ascii="Times New Roman" w:hAnsi="Times New Roman"/>
                <w:bCs/>
                <w:sz w:val="27"/>
                <w:szCs w:val="27"/>
              </w:rPr>
              <w:t>tự lái phải lắp thiết bị giám sát hành trình và truyền dữ liệu theo quy định.</w:t>
            </w:r>
          </w:p>
        </w:tc>
      </w:tr>
      <w:tr w:rsidR="009A64C5" w:rsidRPr="00183862" w:rsidTr="009A64C5">
        <w:tc>
          <w:tcPr>
            <w:tcW w:w="7338" w:type="dxa"/>
          </w:tcPr>
          <w:p w:rsidR="009A64C5" w:rsidRPr="00183862" w:rsidRDefault="009A64C5" w:rsidP="00AA2009">
            <w:pPr>
              <w:jc w:val="both"/>
              <w:rPr>
                <w:rFonts w:ascii="Times New Roman" w:hAnsi="Times New Roman"/>
                <w:bCs/>
                <w:sz w:val="27"/>
                <w:szCs w:val="27"/>
              </w:rPr>
            </w:pPr>
          </w:p>
        </w:tc>
        <w:tc>
          <w:tcPr>
            <w:tcW w:w="7796" w:type="dxa"/>
          </w:tcPr>
          <w:p w:rsidR="009A64C5" w:rsidRPr="00183862" w:rsidRDefault="009A64C5" w:rsidP="00AA2009">
            <w:pPr>
              <w:jc w:val="both"/>
              <w:rPr>
                <w:rFonts w:ascii="Times New Roman" w:hAnsi="Times New Roman"/>
                <w:bCs/>
                <w:sz w:val="27"/>
                <w:szCs w:val="27"/>
              </w:rPr>
            </w:pPr>
            <w:r w:rsidRPr="00183862">
              <w:rPr>
                <w:rFonts w:ascii="Times New Roman" w:hAnsi="Times New Roman"/>
                <w:bCs/>
                <w:sz w:val="27"/>
                <w:szCs w:val="27"/>
              </w:rPr>
              <w:t>3. Đơn vị kinh doanh cho thuê xe tự lái phải đáp</w:t>
            </w:r>
            <w:r w:rsidRPr="00183862">
              <w:rPr>
                <w:rFonts w:ascii="Times New Roman" w:hAnsi="Times New Roman"/>
                <w:bCs/>
                <w:sz w:val="27"/>
                <w:szCs w:val="27"/>
                <w:lang w:val="vi-VN"/>
              </w:rPr>
              <w:t xml:space="preserve"> ứng các yêu cầu sau:</w:t>
            </w:r>
          </w:p>
        </w:tc>
      </w:tr>
      <w:tr w:rsidR="009A64C5" w:rsidRPr="00183862" w:rsidTr="009A64C5">
        <w:tc>
          <w:tcPr>
            <w:tcW w:w="7338" w:type="dxa"/>
          </w:tcPr>
          <w:p w:rsidR="009A64C5" w:rsidRPr="00183862" w:rsidRDefault="009A64C5" w:rsidP="00AA2009">
            <w:pPr>
              <w:jc w:val="both"/>
              <w:rPr>
                <w:rFonts w:ascii="Times New Roman" w:hAnsi="Times New Roman"/>
                <w:bCs/>
                <w:sz w:val="27"/>
                <w:szCs w:val="27"/>
                <w:lang w:val="vi-VN"/>
              </w:rPr>
            </w:pPr>
          </w:p>
        </w:tc>
        <w:tc>
          <w:tcPr>
            <w:tcW w:w="7796" w:type="dxa"/>
          </w:tcPr>
          <w:p w:rsidR="009A64C5" w:rsidRPr="00183862" w:rsidRDefault="009A64C5" w:rsidP="00AA2009">
            <w:pPr>
              <w:jc w:val="both"/>
              <w:rPr>
                <w:rFonts w:ascii="Times New Roman" w:hAnsi="Times New Roman"/>
                <w:bCs/>
                <w:sz w:val="27"/>
                <w:szCs w:val="27"/>
                <w:lang w:val="vi-VN"/>
              </w:rPr>
            </w:pPr>
            <w:r w:rsidRPr="00183862">
              <w:rPr>
                <w:rFonts w:ascii="Times New Roman" w:hAnsi="Times New Roman"/>
                <w:bCs/>
                <w:sz w:val="27"/>
                <w:szCs w:val="27"/>
                <w:lang w:val="vi-VN"/>
              </w:rPr>
              <w:t>a) C</w:t>
            </w:r>
            <w:r w:rsidRPr="00183862">
              <w:rPr>
                <w:rFonts w:ascii="Times New Roman" w:hAnsi="Times New Roman"/>
                <w:bCs/>
                <w:sz w:val="27"/>
                <w:szCs w:val="27"/>
              </w:rPr>
              <w:t>ó Giấy chứng</w:t>
            </w:r>
            <w:r w:rsidRPr="00183862">
              <w:rPr>
                <w:rFonts w:ascii="Times New Roman" w:hAnsi="Times New Roman"/>
                <w:bCs/>
                <w:sz w:val="27"/>
                <w:szCs w:val="27"/>
                <w:lang w:val="vi-VN"/>
              </w:rPr>
              <w:t xml:space="preserve"> nhận đăng ký</w:t>
            </w:r>
            <w:r w:rsidRPr="00183862">
              <w:rPr>
                <w:rFonts w:ascii="Times New Roman" w:hAnsi="Times New Roman"/>
                <w:bCs/>
                <w:sz w:val="27"/>
                <w:szCs w:val="27"/>
              </w:rPr>
              <w:t xml:space="preserve"> kinh doanh</w:t>
            </w:r>
            <w:r w:rsidRPr="00183862">
              <w:rPr>
                <w:rFonts w:ascii="Times New Roman" w:hAnsi="Times New Roman"/>
                <w:bCs/>
                <w:sz w:val="27"/>
                <w:szCs w:val="27"/>
                <w:lang w:val="vi-VN"/>
              </w:rPr>
              <w:t xml:space="preserve"> hoặc Giấy chứng nhận đăng ký doanh nghiệp theo quy định của pháp luật;</w:t>
            </w:r>
          </w:p>
        </w:tc>
      </w:tr>
      <w:tr w:rsidR="009A64C5" w:rsidRPr="00183862" w:rsidTr="009A64C5">
        <w:tc>
          <w:tcPr>
            <w:tcW w:w="7338" w:type="dxa"/>
          </w:tcPr>
          <w:p w:rsidR="009A64C5" w:rsidRPr="00183862" w:rsidRDefault="009A64C5" w:rsidP="00AA2009">
            <w:pPr>
              <w:jc w:val="both"/>
              <w:rPr>
                <w:rFonts w:ascii="Times New Roman" w:hAnsi="Times New Roman"/>
                <w:bCs/>
                <w:sz w:val="27"/>
                <w:szCs w:val="27"/>
                <w:lang w:val="vi-VN"/>
              </w:rPr>
            </w:pPr>
          </w:p>
        </w:tc>
        <w:tc>
          <w:tcPr>
            <w:tcW w:w="7796" w:type="dxa"/>
          </w:tcPr>
          <w:p w:rsidR="009A64C5" w:rsidRPr="00183862" w:rsidRDefault="009A64C5" w:rsidP="00AA2009">
            <w:pPr>
              <w:jc w:val="both"/>
              <w:rPr>
                <w:rFonts w:ascii="Times New Roman" w:hAnsi="Times New Roman"/>
                <w:bCs/>
                <w:sz w:val="27"/>
                <w:szCs w:val="27"/>
                <w:lang w:val="vi-VN"/>
              </w:rPr>
            </w:pPr>
            <w:r w:rsidRPr="00183862">
              <w:rPr>
                <w:rFonts w:ascii="Times New Roman" w:hAnsi="Times New Roman"/>
                <w:bCs/>
                <w:sz w:val="27"/>
                <w:szCs w:val="27"/>
                <w:lang w:val="vi-VN"/>
              </w:rPr>
              <w:t>b) C</w:t>
            </w:r>
            <w:r w:rsidRPr="00183862">
              <w:rPr>
                <w:rFonts w:ascii="Times New Roman" w:hAnsi="Times New Roman"/>
                <w:bCs/>
                <w:sz w:val="27"/>
                <w:szCs w:val="27"/>
              </w:rPr>
              <w:t xml:space="preserve">hỉ được cho thuê xe </w:t>
            </w:r>
            <w:r w:rsidRPr="00183862">
              <w:rPr>
                <w:rFonts w:ascii="Times New Roman" w:hAnsi="Times New Roman"/>
                <w:bCs/>
                <w:sz w:val="27"/>
                <w:szCs w:val="27"/>
                <w:lang w:val="vi-VN"/>
              </w:rPr>
              <w:t xml:space="preserve">ô tô </w:t>
            </w:r>
            <w:r w:rsidRPr="00183862">
              <w:rPr>
                <w:rFonts w:ascii="Times New Roman" w:hAnsi="Times New Roman"/>
                <w:bCs/>
                <w:sz w:val="27"/>
                <w:szCs w:val="27"/>
              </w:rPr>
              <w:t>có sức chứa</w:t>
            </w:r>
            <w:r w:rsidRPr="00183862">
              <w:rPr>
                <w:rFonts w:ascii="Times New Roman" w:hAnsi="Times New Roman"/>
                <w:bCs/>
                <w:sz w:val="27"/>
                <w:szCs w:val="27"/>
                <w:lang w:val="vi-VN"/>
              </w:rPr>
              <w:t xml:space="preserve"> từ</w:t>
            </w:r>
            <w:r w:rsidRPr="00183862">
              <w:rPr>
                <w:rFonts w:ascii="Times New Roman" w:hAnsi="Times New Roman"/>
                <w:bCs/>
                <w:sz w:val="27"/>
                <w:szCs w:val="27"/>
              </w:rPr>
              <w:t xml:space="preserve"> 9 chỗ ngồi trở xuống, xe gắn máy, xe mô tô hai bánh, xe mô tô ba bánh và các loại xe tương </w:t>
            </w:r>
            <w:r w:rsidRPr="00183862">
              <w:rPr>
                <w:rFonts w:ascii="Times New Roman" w:hAnsi="Times New Roman"/>
                <w:bCs/>
                <w:sz w:val="27"/>
                <w:szCs w:val="27"/>
              </w:rPr>
              <w:lastRenderedPageBreak/>
              <w:t>tựkhi người thuê có giấy phép lái xe hợp pháp</w:t>
            </w:r>
            <w:r w:rsidRPr="00183862">
              <w:rPr>
                <w:rFonts w:ascii="Times New Roman" w:hAnsi="Times New Roman"/>
                <w:bCs/>
                <w:sz w:val="27"/>
                <w:szCs w:val="27"/>
                <w:lang w:val="vi-VN"/>
              </w:rPr>
              <w:t>,</w:t>
            </w:r>
            <w:r w:rsidRPr="00183862">
              <w:rPr>
                <w:rFonts w:ascii="Times New Roman" w:hAnsi="Times New Roman"/>
                <w:bCs/>
                <w:sz w:val="27"/>
                <w:szCs w:val="27"/>
              </w:rPr>
              <w:t xml:space="preserve"> phù hợp với loại xe muốn thuê</w:t>
            </w:r>
            <w:r w:rsidRPr="00183862">
              <w:rPr>
                <w:rFonts w:ascii="Times New Roman" w:hAnsi="Times New Roman"/>
                <w:bCs/>
                <w:sz w:val="27"/>
                <w:szCs w:val="27"/>
                <w:lang w:val="vi-VN"/>
              </w:rPr>
              <w:t>;</w:t>
            </w:r>
          </w:p>
        </w:tc>
      </w:tr>
      <w:tr w:rsidR="009A64C5" w:rsidRPr="00183862" w:rsidTr="009A64C5">
        <w:tc>
          <w:tcPr>
            <w:tcW w:w="7338" w:type="dxa"/>
          </w:tcPr>
          <w:p w:rsidR="009A64C5" w:rsidRPr="00183862" w:rsidRDefault="009A64C5" w:rsidP="00AA2009">
            <w:pPr>
              <w:jc w:val="both"/>
              <w:rPr>
                <w:rFonts w:ascii="Times New Roman" w:hAnsi="Times New Roman"/>
                <w:bCs/>
                <w:sz w:val="27"/>
                <w:szCs w:val="27"/>
                <w:lang w:val="vi-VN"/>
              </w:rPr>
            </w:pPr>
          </w:p>
        </w:tc>
        <w:tc>
          <w:tcPr>
            <w:tcW w:w="7796" w:type="dxa"/>
          </w:tcPr>
          <w:p w:rsidR="009A64C5" w:rsidRPr="00183862" w:rsidRDefault="009A64C5" w:rsidP="00AA2009">
            <w:pPr>
              <w:jc w:val="both"/>
              <w:rPr>
                <w:rFonts w:ascii="Times New Roman" w:hAnsi="Times New Roman"/>
                <w:bCs/>
                <w:sz w:val="27"/>
                <w:szCs w:val="27"/>
                <w:lang w:val="vi-VN"/>
              </w:rPr>
            </w:pPr>
            <w:r w:rsidRPr="00183862">
              <w:rPr>
                <w:rFonts w:ascii="Times New Roman" w:hAnsi="Times New Roman"/>
                <w:bCs/>
                <w:sz w:val="27"/>
                <w:szCs w:val="27"/>
                <w:lang w:val="vi-VN"/>
              </w:rPr>
              <w:t>c) K</w:t>
            </w:r>
            <w:r w:rsidRPr="00183862">
              <w:rPr>
                <w:rFonts w:ascii="Times New Roman" w:hAnsi="Times New Roman"/>
                <w:bCs/>
                <w:sz w:val="27"/>
                <w:szCs w:val="27"/>
              </w:rPr>
              <w:t>hông được bố trí hoặc</w:t>
            </w:r>
            <w:r w:rsidRPr="00183862">
              <w:rPr>
                <w:rFonts w:ascii="Times New Roman" w:hAnsi="Times New Roman"/>
                <w:bCs/>
                <w:sz w:val="27"/>
                <w:szCs w:val="27"/>
                <w:lang w:val="vi-VN"/>
              </w:rPr>
              <w:t xml:space="preserve"> cho thuê cả </w:t>
            </w:r>
            <w:r w:rsidRPr="00183862">
              <w:rPr>
                <w:rFonts w:ascii="Times New Roman" w:hAnsi="Times New Roman"/>
                <w:bCs/>
                <w:sz w:val="27"/>
                <w:szCs w:val="27"/>
              </w:rPr>
              <w:t>lái xe cho người thuê xe</w:t>
            </w:r>
            <w:r w:rsidRPr="00183862">
              <w:rPr>
                <w:rFonts w:ascii="Times New Roman" w:hAnsi="Times New Roman"/>
                <w:bCs/>
                <w:sz w:val="27"/>
                <w:szCs w:val="27"/>
                <w:lang w:val="vi-VN"/>
              </w:rPr>
              <w:t>;</w:t>
            </w:r>
          </w:p>
        </w:tc>
      </w:tr>
      <w:tr w:rsidR="009A64C5" w:rsidRPr="00183862" w:rsidTr="009A64C5">
        <w:tc>
          <w:tcPr>
            <w:tcW w:w="7338" w:type="dxa"/>
          </w:tcPr>
          <w:p w:rsidR="009A64C5" w:rsidRPr="00183862" w:rsidRDefault="009A64C5" w:rsidP="00AA2009">
            <w:pPr>
              <w:jc w:val="both"/>
              <w:rPr>
                <w:rFonts w:ascii="Times New Roman" w:hAnsi="Times New Roman"/>
                <w:sz w:val="27"/>
                <w:szCs w:val="27"/>
                <w:lang w:val="vi-VN"/>
              </w:rPr>
            </w:pPr>
          </w:p>
        </w:tc>
        <w:tc>
          <w:tcPr>
            <w:tcW w:w="7796" w:type="dxa"/>
          </w:tcPr>
          <w:p w:rsidR="009A64C5" w:rsidRPr="00183862" w:rsidRDefault="009A64C5" w:rsidP="00AA2009">
            <w:pPr>
              <w:jc w:val="both"/>
              <w:rPr>
                <w:rFonts w:ascii="Times New Roman" w:hAnsi="Times New Roman"/>
                <w:bCs/>
                <w:sz w:val="27"/>
                <w:szCs w:val="27"/>
                <w:lang w:val="vi-VN"/>
              </w:rPr>
            </w:pPr>
            <w:r w:rsidRPr="00183862">
              <w:rPr>
                <w:rFonts w:ascii="Times New Roman" w:hAnsi="Times New Roman"/>
                <w:sz w:val="27"/>
                <w:szCs w:val="27"/>
                <w:lang w:val="vi-VN"/>
              </w:rPr>
              <w:t>d)K</w:t>
            </w:r>
            <w:r w:rsidRPr="00183862">
              <w:rPr>
                <w:rFonts w:ascii="Times New Roman" w:hAnsi="Times New Roman"/>
                <w:sz w:val="27"/>
                <w:szCs w:val="27"/>
              </w:rPr>
              <w:t>hông được sử dụng xe cho thuê để kinh</w:t>
            </w:r>
            <w:r w:rsidRPr="00183862">
              <w:rPr>
                <w:rFonts w:ascii="Times New Roman" w:hAnsi="Times New Roman"/>
                <w:sz w:val="27"/>
                <w:szCs w:val="27"/>
                <w:lang w:val="vi-VN"/>
              </w:rPr>
              <w:t xml:space="preserve"> doanh </w:t>
            </w:r>
            <w:r w:rsidRPr="00183862">
              <w:rPr>
                <w:rFonts w:ascii="Times New Roman" w:hAnsi="Times New Roman"/>
                <w:sz w:val="27"/>
                <w:szCs w:val="27"/>
              </w:rPr>
              <w:t>vận tải hành khách có thu tiền hoặc tham gia hoạt động đó theo yêu cầu của bên thứ ba</w:t>
            </w:r>
            <w:r w:rsidRPr="00183862">
              <w:rPr>
                <w:rFonts w:ascii="Times New Roman" w:hAnsi="Times New Roman"/>
                <w:sz w:val="27"/>
                <w:szCs w:val="27"/>
                <w:lang w:val="vi-VN"/>
              </w:rPr>
              <w:t>;</w:t>
            </w:r>
          </w:p>
        </w:tc>
      </w:tr>
      <w:tr w:rsidR="009A64C5" w:rsidRPr="00183862" w:rsidTr="009A64C5">
        <w:tc>
          <w:tcPr>
            <w:tcW w:w="7338" w:type="dxa"/>
          </w:tcPr>
          <w:p w:rsidR="009A64C5" w:rsidRPr="00183862" w:rsidRDefault="009A64C5" w:rsidP="00AA2009">
            <w:pPr>
              <w:jc w:val="both"/>
              <w:rPr>
                <w:rFonts w:ascii="Times New Roman" w:hAnsi="Times New Roman"/>
                <w:bCs/>
                <w:sz w:val="27"/>
                <w:szCs w:val="27"/>
                <w:lang w:val="vi-VN"/>
              </w:rPr>
            </w:pPr>
          </w:p>
        </w:tc>
        <w:tc>
          <w:tcPr>
            <w:tcW w:w="7796" w:type="dxa"/>
          </w:tcPr>
          <w:p w:rsidR="009A64C5" w:rsidRPr="00183862" w:rsidRDefault="009A64C5" w:rsidP="00AA2009">
            <w:pPr>
              <w:jc w:val="both"/>
              <w:rPr>
                <w:rFonts w:ascii="Times New Roman" w:hAnsi="Times New Roman"/>
                <w:bCs/>
                <w:sz w:val="27"/>
                <w:szCs w:val="27"/>
                <w:lang w:val="vi-VN"/>
              </w:rPr>
            </w:pPr>
            <w:r w:rsidRPr="00183862">
              <w:rPr>
                <w:rFonts w:ascii="Times New Roman" w:hAnsi="Times New Roman"/>
                <w:bCs/>
                <w:sz w:val="27"/>
                <w:szCs w:val="27"/>
                <w:lang w:val="vi-VN"/>
              </w:rPr>
              <w:t xml:space="preserve">đ) </w:t>
            </w:r>
            <w:r w:rsidRPr="00183862">
              <w:rPr>
                <w:rFonts w:ascii="Times New Roman" w:hAnsi="Times New Roman"/>
                <w:bCs/>
                <w:sz w:val="27"/>
                <w:szCs w:val="27"/>
              </w:rPr>
              <w:t>Trước khi hoạt động kinh doanh, đơn vị kinh doanh cho thuê xe tự lái phải thông báo bằng văn bản đến Sở Giao thông vận tải địa phương các thông tin tối thiểu: Tên, địa chỉ, số điện thoại, người đại diện theo pháp luật; bản sao Giấy chứng</w:t>
            </w:r>
            <w:r w:rsidRPr="00183862">
              <w:rPr>
                <w:rFonts w:ascii="Times New Roman" w:hAnsi="Times New Roman"/>
                <w:bCs/>
                <w:sz w:val="27"/>
                <w:szCs w:val="27"/>
                <w:lang w:val="vi-VN"/>
              </w:rPr>
              <w:t xml:space="preserve"> nhận </w:t>
            </w:r>
            <w:r w:rsidRPr="00183862">
              <w:rPr>
                <w:rFonts w:ascii="Times New Roman" w:hAnsi="Times New Roman"/>
                <w:bCs/>
                <w:sz w:val="27"/>
                <w:szCs w:val="27"/>
              </w:rPr>
              <w:t>đăng ký kinh doanh; danh sách các xe dùng để cho thuê</w:t>
            </w:r>
            <w:r w:rsidRPr="00183862">
              <w:rPr>
                <w:rFonts w:ascii="Times New Roman" w:hAnsi="Times New Roman"/>
                <w:bCs/>
                <w:sz w:val="27"/>
                <w:szCs w:val="27"/>
                <w:lang w:val="vi-VN"/>
              </w:rPr>
              <w:t>.</w:t>
            </w:r>
            <w:r w:rsidRPr="00183862">
              <w:rPr>
                <w:rFonts w:ascii="Times New Roman" w:hAnsi="Times New Roman"/>
                <w:bCs/>
                <w:sz w:val="27"/>
                <w:szCs w:val="27"/>
              </w:rPr>
              <w:t xml:space="preserve"> Thông báo bổ sung khi có thay đổi các thông tin nêu trên trong quá trình hoạt động kinh doanh</w:t>
            </w:r>
            <w:r w:rsidRPr="00183862">
              <w:rPr>
                <w:rFonts w:ascii="Times New Roman" w:hAnsi="Times New Roman"/>
                <w:bCs/>
                <w:sz w:val="27"/>
                <w:szCs w:val="27"/>
                <w:lang w:val="vi-VN"/>
              </w:rPr>
              <w:t>;</w:t>
            </w:r>
          </w:p>
        </w:tc>
      </w:tr>
      <w:tr w:rsidR="009A64C5" w:rsidRPr="00183862" w:rsidTr="009A64C5">
        <w:tc>
          <w:tcPr>
            <w:tcW w:w="7338" w:type="dxa"/>
          </w:tcPr>
          <w:p w:rsidR="009A64C5" w:rsidRPr="00183862" w:rsidRDefault="009A64C5" w:rsidP="00AA2009">
            <w:pPr>
              <w:jc w:val="both"/>
              <w:rPr>
                <w:rFonts w:ascii="Times New Roman" w:hAnsi="Times New Roman"/>
                <w:bCs/>
                <w:sz w:val="27"/>
                <w:szCs w:val="27"/>
                <w:lang w:val="vi-VN"/>
              </w:rPr>
            </w:pPr>
          </w:p>
        </w:tc>
        <w:tc>
          <w:tcPr>
            <w:tcW w:w="7796" w:type="dxa"/>
          </w:tcPr>
          <w:p w:rsidR="009A64C5" w:rsidRPr="00183862" w:rsidRDefault="009A64C5" w:rsidP="00AA2009">
            <w:pPr>
              <w:jc w:val="both"/>
              <w:rPr>
                <w:rFonts w:ascii="Times New Roman" w:hAnsi="Times New Roman"/>
                <w:bCs/>
                <w:sz w:val="27"/>
                <w:szCs w:val="27"/>
              </w:rPr>
            </w:pPr>
            <w:r w:rsidRPr="00183862">
              <w:rPr>
                <w:rFonts w:ascii="Times New Roman" w:hAnsi="Times New Roman"/>
                <w:bCs/>
                <w:sz w:val="27"/>
                <w:szCs w:val="27"/>
                <w:lang w:val="vi-VN"/>
              </w:rPr>
              <w:t>e)</w:t>
            </w:r>
            <w:r w:rsidRPr="00183862">
              <w:rPr>
                <w:rFonts w:ascii="Times New Roman" w:hAnsi="Times New Roman"/>
                <w:bCs/>
                <w:sz w:val="27"/>
                <w:szCs w:val="27"/>
              </w:rPr>
              <w:t xml:space="preserve"> </w:t>
            </w:r>
            <w:r w:rsidRPr="00183862">
              <w:rPr>
                <w:rFonts w:ascii="Times New Roman" w:hAnsi="Times New Roman"/>
                <w:bCs/>
                <w:sz w:val="27"/>
                <w:szCs w:val="27"/>
                <w:lang w:val="vi-VN"/>
              </w:rPr>
              <w:t>P</w:t>
            </w:r>
            <w:r w:rsidRPr="00183862">
              <w:rPr>
                <w:rFonts w:ascii="Times New Roman" w:hAnsi="Times New Roman"/>
                <w:bCs/>
                <w:sz w:val="27"/>
                <w:szCs w:val="27"/>
              </w:rPr>
              <w:t>hải ký kết hợp đồng cho thuê xe tự lái với người thuê xe, trong đó nêu rõ trách nhiệm, quyền hạn và nghĩa vụ của mỗi bên kèm theo bản phô tô giấy phép lái xe của người thuê xe và các giấy tờ khác (nếu có); thực hiện lưu trữ hợp đồng cho thuê xe tự lái trong thời gian tối thiểu 3 năm.</w:t>
            </w:r>
          </w:p>
        </w:tc>
      </w:tr>
      <w:tr w:rsidR="009A64C5" w:rsidRPr="00183862" w:rsidTr="009A64C5">
        <w:tc>
          <w:tcPr>
            <w:tcW w:w="7338" w:type="dxa"/>
          </w:tcPr>
          <w:p w:rsidR="009A64C5" w:rsidRPr="00183862" w:rsidRDefault="009A64C5" w:rsidP="00AA2009">
            <w:pPr>
              <w:jc w:val="both"/>
              <w:rPr>
                <w:rFonts w:ascii="Times New Roman" w:hAnsi="Times New Roman"/>
                <w:bCs/>
                <w:sz w:val="27"/>
                <w:szCs w:val="27"/>
              </w:rPr>
            </w:pPr>
          </w:p>
        </w:tc>
        <w:tc>
          <w:tcPr>
            <w:tcW w:w="7796" w:type="dxa"/>
          </w:tcPr>
          <w:p w:rsidR="009A64C5" w:rsidRPr="00183862" w:rsidRDefault="009A64C5" w:rsidP="00AA2009">
            <w:pPr>
              <w:jc w:val="both"/>
              <w:rPr>
                <w:rFonts w:ascii="Times New Roman" w:hAnsi="Times New Roman"/>
                <w:bCs/>
                <w:sz w:val="27"/>
                <w:szCs w:val="27"/>
                <w:lang w:val="vi-VN"/>
              </w:rPr>
            </w:pPr>
            <w:r w:rsidRPr="00183862">
              <w:rPr>
                <w:rFonts w:ascii="Times New Roman" w:hAnsi="Times New Roman"/>
                <w:bCs/>
                <w:sz w:val="27"/>
                <w:szCs w:val="27"/>
              </w:rPr>
              <w:t>4. Người thuê xe ô tô tự lái</w:t>
            </w:r>
            <w:r w:rsidRPr="00183862">
              <w:rPr>
                <w:rFonts w:ascii="Times New Roman" w:hAnsi="Times New Roman"/>
                <w:bCs/>
                <w:sz w:val="27"/>
                <w:szCs w:val="27"/>
                <w:lang w:val="vi-VN"/>
              </w:rPr>
              <w:t>:</w:t>
            </w:r>
          </w:p>
        </w:tc>
      </w:tr>
      <w:tr w:rsidR="009A64C5" w:rsidRPr="00183862" w:rsidTr="009A64C5">
        <w:tc>
          <w:tcPr>
            <w:tcW w:w="7338" w:type="dxa"/>
          </w:tcPr>
          <w:p w:rsidR="009A64C5" w:rsidRPr="00183862" w:rsidRDefault="009A64C5" w:rsidP="00AA2009">
            <w:pPr>
              <w:jc w:val="both"/>
              <w:rPr>
                <w:rFonts w:ascii="Times New Roman" w:hAnsi="Times New Roman"/>
                <w:bCs/>
                <w:sz w:val="27"/>
                <w:szCs w:val="27"/>
                <w:lang w:val="vi-VN"/>
              </w:rPr>
            </w:pPr>
          </w:p>
        </w:tc>
        <w:tc>
          <w:tcPr>
            <w:tcW w:w="7796" w:type="dxa"/>
          </w:tcPr>
          <w:p w:rsidR="009A64C5" w:rsidRPr="00183862" w:rsidRDefault="009A64C5" w:rsidP="00AA2009">
            <w:pPr>
              <w:jc w:val="both"/>
              <w:rPr>
                <w:rFonts w:ascii="Times New Roman" w:hAnsi="Times New Roman"/>
                <w:bCs/>
                <w:sz w:val="27"/>
                <w:szCs w:val="27"/>
                <w:lang w:val="vi-VN"/>
              </w:rPr>
            </w:pPr>
            <w:r w:rsidRPr="00183862">
              <w:rPr>
                <w:rFonts w:ascii="Times New Roman" w:hAnsi="Times New Roman"/>
                <w:bCs/>
                <w:sz w:val="27"/>
                <w:szCs w:val="27"/>
                <w:lang w:val="vi-VN"/>
              </w:rPr>
              <w:t>a) K</w:t>
            </w:r>
            <w:r w:rsidRPr="00183862">
              <w:rPr>
                <w:rFonts w:ascii="Times New Roman" w:hAnsi="Times New Roman"/>
                <w:bCs/>
                <w:sz w:val="27"/>
                <w:szCs w:val="27"/>
              </w:rPr>
              <w:t>hông được phép sử dụng xe đó để vận chuyển hành</w:t>
            </w:r>
            <w:r w:rsidRPr="00183862">
              <w:rPr>
                <w:rFonts w:ascii="Times New Roman" w:hAnsi="Times New Roman"/>
                <w:bCs/>
                <w:sz w:val="27"/>
                <w:szCs w:val="27"/>
                <w:lang w:val="vi-VN"/>
              </w:rPr>
              <w:t xml:space="preserve"> khách, hàng hoá có </w:t>
            </w:r>
            <w:r w:rsidRPr="00183862">
              <w:rPr>
                <w:rFonts w:ascii="Times New Roman" w:hAnsi="Times New Roman"/>
                <w:bCs/>
                <w:sz w:val="27"/>
                <w:szCs w:val="27"/>
              </w:rPr>
              <w:t>thu tiền</w:t>
            </w:r>
            <w:r w:rsidRPr="00183862">
              <w:rPr>
                <w:rFonts w:ascii="Times New Roman" w:hAnsi="Times New Roman"/>
                <w:bCs/>
                <w:sz w:val="27"/>
                <w:szCs w:val="27"/>
                <w:lang w:val="vi-VN"/>
              </w:rPr>
              <w:t>; không được</w:t>
            </w:r>
            <w:r w:rsidRPr="00183862">
              <w:rPr>
                <w:rFonts w:ascii="Times New Roman" w:hAnsi="Times New Roman"/>
                <w:bCs/>
                <w:sz w:val="27"/>
                <w:szCs w:val="27"/>
              </w:rPr>
              <w:t xml:space="preserve"> cho bất kỳ bên thứ ba nào thuê lại</w:t>
            </w:r>
            <w:r w:rsidRPr="00183862">
              <w:rPr>
                <w:rFonts w:ascii="Times New Roman" w:hAnsi="Times New Roman"/>
                <w:bCs/>
                <w:sz w:val="27"/>
                <w:szCs w:val="27"/>
                <w:lang w:val="vi-VN"/>
              </w:rPr>
              <w:t xml:space="preserve"> (trừ trường hợp có thoả thuận cụ thể với người cho thuê).</w:t>
            </w:r>
          </w:p>
        </w:tc>
      </w:tr>
      <w:tr w:rsidR="009A64C5" w:rsidRPr="00183862" w:rsidTr="009A64C5">
        <w:tc>
          <w:tcPr>
            <w:tcW w:w="7338" w:type="dxa"/>
          </w:tcPr>
          <w:p w:rsidR="009A64C5" w:rsidRPr="00183862" w:rsidRDefault="009A64C5" w:rsidP="00AA2009">
            <w:pPr>
              <w:jc w:val="both"/>
              <w:rPr>
                <w:rFonts w:ascii="Times New Roman" w:hAnsi="Times New Roman"/>
                <w:bCs/>
                <w:sz w:val="27"/>
                <w:szCs w:val="27"/>
                <w:lang w:val="vi-VN"/>
              </w:rPr>
            </w:pPr>
          </w:p>
        </w:tc>
        <w:tc>
          <w:tcPr>
            <w:tcW w:w="7796" w:type="dxa"/>
          </w:tcPr>
          <w:p w:rsidR="009A64C5" w:rsidRPr="00183862" w:rsidRDefault="009A64C5" w:rsidP="00AA2009">
            <w:pPr>
              <w:jc w:val="both"/>
              <w:rPr>
                <w:rFonts w:ascii="Times New Roman" w:hAnsi="Times New Roman"/>
                <w:bCs/>
                <w:sz w:val="27"/>
                <w:szCs w:val="27"/>
                <w:lang w:val="vi-VN"/>
              </w:rPr>
            </w:pPr>
            <w:r w:rsidRPr="00183862">
              <w:rPr>
                <w:rFonts w:ascii="Times New Roman" w:hAnsi="Times New Roman"/>
                <w:bCs/>
                <w:sz w:val="27"/>
                <w:szCs w:val="27"/>
                <w:lang w:val="vi-VN"/>
              </w:rPr>
              <w:t xml:space="preserve">b) </w:t>
            </w:r>
            <w:r w:rsidRPr="00183862">
              <w:rPr>
                <w:rFonts w:ascii="Times New Roman" w:hAnsi="Times New Roman"/>
                <w:sz w:val="27"/>
                <w:szCs w:val="27"/>
                <w:lang w:val="vi-VN"/>
              </w:rPr>
              <w:t>K</w:t>
            </w:r>
            <w:r w:rsidRPr="00183862">
              <w:rPr>
                <w:rFonts w:ascii="Times New Roman" w:hAnsi="Times New Roman"/>
                <w:sz w:val="27"/>
                <w:szCs w:val="27"/>
              </w:rPr>
              <w:t>hông được sử dụng các biện pháp kỹ thuật, trang thiết bị ngoại vi, các biện pháp khác để can thiệp vào quá trình hoạt động, phá (hoặc làm nhiễu) sóng định vị vệ tinh toàn cầu, sóng viễn thông hoặc làm sai lệch dữ liệu của thiết bị giám sát hành trình lắp trên xe.</w:t>
            </w:r>
          </w:p>
        </w:tc>
      </w:tr>
      <w:tr w:rsidR="009A64C5" w:rsidRPr="00183862" w:rsidTr="009A64C5">
        <w:tc>
          <w:tcPr>
            <w:tcW w:w="7338" w:type="dxa"/>
          </w:tcPr>
          <w:p w:rsidR="009A64C5" w:rsidRPr="00183862" w:rsidRDefault="009A64C5" w:rsidP="00AA2009">
            <w:pPr>
              <w:jc w:val="both"/>
              <w:rPr>
                <w:rFonts w:ascii="Times New Roman" w:hAnsi="Times New Roman"/>
                <w:b/>
                <w:bCs/>
                <w:sz w:val="27"/>
                <w:szCs w:val="27"/>
              </w:rPr>
            </w:pPr>
          </w:p>
        </w:tc>
        <w:tc>
          <w:tcPr>
            <w:tcW w:w="7796" w:type="dxa"/>
          </w:tcPr>
          <w:p w:rsidR="009A64C5" w:rsidRPr="00183862" w:rsidRDefault="009A64C5" w:rsidP="00AA2009">
            <w:pPr>
              <w:jc w:val="both"/>
              <w:rPr>
                <w:rFonts w:ascii="Times New Roman" w:hAnsi="Times New Roman"/>
                <w:b/>
                <w:bCs/>
                <w:sz w:val="27"/>
                <w:szCs w:val="27"/>
              </w:rPr>
            </w:pPr>
            <w:r w:rsidRPr="00183862">
              <w:rPr>
                <w:rFonts w:ascii="Times New Roman" w:hAnsi="Times New Roman"/>
                <w:b/>
                <w:bCs/>
                <w:sz w:val="27"/>
                <w:szCs w:val="27"/>
              </w:rPr>
              <w:t>Điều 1</w:t>
            </w:r>
            <w:r w:rsidRPr="00183862">
              <w:rPr>
                <w:rFonts w:ascii="Times New Roman" w:hAnsi="Times New Roman"/>
                <w:b/>
                <w:bCs/>
                <w:sz w:val="27"/>
                <w:szCs w:val="27"/>
                <w:lang w:val="vi-VN"/>
              </w:rPr>
              <w:t>3</w:t>
            </w:r>
            <w:r w:rsidRPr="00183862">
              <w:rPr>
                <w:rFonts w:ascii="Times New Roman" w:hAnsi="Times New Roman"/>
                <w:b/>
                <w:bCs/>
                <w:sz w:val="27"/>
                <w:szCs w:val="27"/>
              </w:rPr>
              <w:t>5. Hoạt</w:t>
            </w:r>
            <w:r w:rsidRPr="00183862">
              <w:rPr>
                <w:rFonts w:ascii="Times New Roman" w:hAnsi="Times New Roman"/>
                <w:b/>
                <w:bCs/>
                <w:sz w:val="27"/>
                <w:szCs w:val="27"/>
                <w:lang w:val="vi-VN"/>
              </w:rPr>
              <w:t xml:space="preserve"> động kinh doanh d</w:t>
            </w:r>
            <w:r w:rsidRPr="00183862">
              <w:rPr>
                <w:rFonts w:ascii="Times New Roman" w:hAnsi="Times New Roman"/>
                <w:b/>
                <w:bCs/>
                <w:sz w:val="27"/>
                <w:szCs w:val="27"/>
              </w:rPr>
              <w:t>ịch vụ xe ô tô cứu thương</w:t>
            </w:r>
          </w:p>
        </w:tc>
      </w:tr>
      <w:tr w:rsidR="009A64C5" w:rsidRPr="00183862" w:rsidTr="009A64C5">
        <w:tc>
          <w:tcPr>
            <w:tcW w:w="7338" w:type="dxa"/>
          </w:tcPr>
          <w:p w:rsidR="009A64C5" w:rsidRPr="00183862" w:rsidRDefault="009A64C5" w:rsidP="00AA2009">
            <w:pPr>
              <w:jc w:val="both"/>
              <w:rPr>
                <w:rFonts w:ascii="Times New Roman" w:hAnsi="Times New Roman"/>
                <w:bCs/>
                <w:sz w:val="27"/>
                <w:szCs w:val="27"/>
              </w:rPr>
            </w:pPr>
          </w:p>
        </w:tc>
        <w:tc>
          <w:tcPr>
            <w:tcW w:w="7796" w:type="dxa"/>
          </w:tcPr>
          <w:p w:rsidR="009A64C5" w:rsidRPr="00183862" w:rsidRDefault="009A64C5" w:rsidP="00AA2009">
            <w:pPr>
              <w:jc w:val="both"/>
              <w:rPr>
                <w:rFonts w:ascii="Times New Roman" w:hAnsi="Times New Roman"/>
                <w:bCs/>
                <w:sz w:val="27"/>
                <w:szCs w:val="27"/>
              </w:rPr>
            </w:pPr>
            <w:r w:rsidRPr="00183862">
              <w:rPr>
                <w:rFonts w:ascii="Times New Roman" w:hAnsi="Times New Roman"/>
                <w:bCs/>
                <w:sz w:val="27"/>
                <w:szCs w:val="27"/>
              </w:rPr>
              <w:t>1. Dịch vụ xe ô tô cứu thương là việc tổ chức, cá nhân sử dụng xe ô tô có trang thiết bị hỗ trợ y tế khẩn cấp chuyên dùng để chở bệnh nhân cấp cứu hoặc đi đón bệnh nhân cấp cứu.</w:t>
            </w:r>
          </w:p>
        </w:tc>
      </w:tr>
      <w:tr w:rsidR="009A64C5" w:rsidRPr="00183862" w:rsidTr="009A64C5">
        <w:tc>
          <w:tcPr>
            <w:tcW w:w="7338" w:type="dxa"/>
          </w:tcPr>
          <w:p w:rsidR="009A64C5" w:rsidRPr="00183862" w:rsidRDefault="009A64C5" w:rsidP="00AA2009">
            <w:pPr>
              <w:jc w:val="both"/>
              <w:rPr>
                <w:rFonts w:ascii="Times New Roman" w:hAnsi="Times New Roman"/>
                <w:bCs/>
                <w:sz w:val="27"/>
                <w:szCs w:val="27"/>
              </w:rPr>
            </w:pPr>
          </w:p>
        </w:tc>
        <w:tc>
          <w:tcPr>
            <w:tcW w:w="7796" w:type="dxa"/>
          </w:tcPr>
          <w:p w:rsidR="009A64C5" w:rsidRPr="00183862" w:rsidRDefault="009A64C5" w:rsidP="00AA2009">
            <w:pPr>
              <w:jc w:val="both"/>
              <w:rPr>
                <w:rFonts w:ascii="Times New Roman" w:hAnsi="Times New Roman"/>
                <w:bCs/>
                <w:sz w:val="27"/>
                <w:szCs w:val="27"/>
              </w:rPr>
            </w:pPr>
            <w:r w:rsidRPr="00183862">
              <w:rPr>
                <w:rFonts w:ascii="Times New Roman" w:hAnsi="Times New Roman"/>
                <w:bCs/>
                <w:sz w:val="27"/>
                <w:szCs w:val="27"/>
              </w:rPr>
              <w:t>2. Tổ chức, cá nhân sử dụng xe ô tô cứu thương phải có giấy phép hoạt động dịch vụ xe ô tô cứu thương do cơ quan nhà nước có thẩm quyền cấp. Đối tượng được cấp giấy phép hoạt động dịch vụ xe cứu thương gồm: bệnh viện, trung tâm cấp cứu, cơ sở y tế khám, chữa bệnh; tổ chức, cá nhân đầu tư xe</w:t>
            </w:r>
            <w:r w:rsidRPr="00183862">
              <w:rPr>
                <w:rFonts w:ascii="Times New Roman" w:hAnsi="Times New Roman"/>
                <w:bCs/>
                <w:sz w:val="27"/>
                <w:szCs w:val="27"/>
                <w:lang w:val="vi-VN"/>
              </w:rPr>
              <w:t xml:space="preserve"> ô tô </w:t>
            </w:r>
            <w:r w:rsidRPr="00183862">
              <w:rPr>
                <w:rFonts w:ascii="Times New Roman" w:hAnsi="Times New Roman"/>
                <w:bCs/>
                <w:sz w:val="27"/>
                <w:szCs w:val="27"/>
              </w:rPr>
              <w:t>để kinh doanh dịch vụ xe ô tô cứu thương;</w:t>
            </w:r>
          </w:p>
        </w:tc>
      </w:tr>
      <w:tr w:rsidR="009A64C5" w:rsidRPr="00183862" w:rsidTr="009A64C5">
        <w:tc>
          <w:tcPr>
            <w:tcW w:w="7338" w:type="dxa"/>
          </w:tcPr>
          <w:p w:rsidR="009A64C5" w:rsidRPr="00183862" w:rsidRDefault="009A64C5" w:rsidP="00AA2009">
            <w:pPr>
              <w:jc w:val="both"/>
              <w:rPr>
                <w:rFonts w:ascii="Times New Roman" w:hAnsi="Times New Roman"/>
                <w:bCs/>
                <w:sz w:val="27"/>
                <w:szCs w:val="27"/>
              </w:rPr>
            </w:pPr>
          </w:p>
        </w:tc>
        <w:tc>
          <w:tcPr>
            <w:tcW w:w="7796" w:type="dxa"/>
          </w:tcPr>
          <w:p w:rsidR="009A64C5" w:rsidRPr="00183862" w:rsidRDefault="009A64C5" w:rsidP="00AA2009">
            <w:pPr>
              <w:jc w:val="both"/>
              <w:rPr>
                <w:rFonts w:ascii="Times New Roman" w:hAnsi="Times New Roman"/>
                <w:bCs/>
                <w:sz w:val="27"/>
                <w:szCs w:val="27"/>
              </w:rPr>
            </w:pPr>
            <w:r w:rsidRPr="00183862">
              <w:rPr>
                <w:rFonts w:ascii="Times New Roman" w:hAnsi="Times New Roman"/>
                <w:bCs/>
                <w:sz w:val="27"/>
                <w:szCs w:val="27"/>
              </w:rPr>
              <w:t>3. Xe ô tô cứu thương được trang bị thiết bị phát tín hiệu của xe được quyền ưu tiên, gồm đèn quay hoặc đèn chớp phát sáng màu đỏ gắn trên nóc xe, còi phát tín hiệu ưu tiên. Việc cấp giấy phép sử dụng thiết bị phát tín hiệu của xe được quyền ưu tiên được thực hiện theo quy định. Trên xe phải có dấu hiệu nhận diện, niêm yết thông tin và phải gắn thiết bị giám sát hành trình, camera theo quy định.</w:t>
            </w:r>
          </w:p>
        </w:tc>
      </w:tr>
      <w:tr w:rsidR="009A64C5" w:rsidRPr="00183862" w:rsidTr="009A64C5">
        <w:tc>
          <w:tcPr>
            <w:tcW w:w="7338" w:type="dxa"/>
          </w:tcPr>
          <w:p w:rsidR="009A64C5" w:rsidRPr="00183862" w:rsidRDefault="009A64C5" w:rsidP="00AA2009">
            <w:pPr>
              <w:jc w:val="both"/>
              <w:rPr>
                <w:rFonts w:ascii="Times New Roman" w:hAnsi="Times New Roman"/>
                <w:bCs/>
                <w:sz w:val="27"/>
                <w:szCs w:val="27"/>
                <w:lang w:val="vi-VN"/>
              </w:rPr>
            </w:pPr>
          </w:p>
        </w:tc>
        <w:tc>
          <w:tcPr>
            <w:tcW w:w="7796" w:type="dxa"/>
          </w:tcPr>
          <w:p w:rsidR="009A64C5" w:rsidRPr="00183862" w:rsidRDefault="009A64C5" w:rsidP="00AA2009">
            <w:pPr>
              <w:jc w:val="both"/>
              <w:rPr>
                <w:rFonts w:ascii="Times New Roman" w:hAnsi="Times New Roman"/>
                <w:bCs/>
                <w:sz w:val="27"/>
                <w:szCs w:val="27"/>
                <w:lang w:val="vi-VN"/>
              </w:rPr>
            </w:pPr>
            <w:r w:rsidRPr="00183862">
              <w:rPr>
                <w:rFonts w:ascii="Times New Roman" w:hAnsi="Times New Roman"/>
                <w:bCs/>
                <w:sz w:val="27"/>
                <w:szCs w:val="27"/>
                <w:lang w:val="vi-VN"/>
              </w:rPr>
              <w:t xml:space="preserve">4. Người lái xe </w:t>
            </w:r>
            <w:r w:rsidRPr="00183862">
              <w:rPr>
                <w:rFonts w:ascii="Times New Roman" w:hAnsi="Times New Roman"/>
                <w:sz w:val="27"/>
                <w:szCs w:val="27"/>
                <w:lang w:val="vi-VN"/>
              </w:rPr>
              <w:t>k</w:t>
            </w:r>
            <w:r w:rsidRPr="00183862">
              <w:rPr>
                <w:rFonts w:ascii="Times New Roman" w:hAnsi="Times New Roman"/>
                <w:sz w:val="27"/>
                <w:szCs w:val="27"/>
              </w:rPr>
              <w:t>hông được sử dụng các biện pháp kỹ thuật, trang thiết bị ngoại vi, các biện pháp khác để can thiệp vào quá trình hoạt động, phá (hoặc làm nhiễu) sóng định vị vệ tinh toàn cầu, sóng viễn thông hoặc làm sai lệch dữ liệu của thiết bị giám sát hành trình lắp trên xe.</w:t>
            </w:r>
          </w:p>
        </w:tc>
      </w:tr>
      <w:tr w:rsidR="009A64C5" w:rsidRPr="00183862" w:rsidTr="009A64C5">
        <w:tc>
          <w:tcPr>
            <w:tcW w:w="7338" w:type="dxa"/>
          </w:tcPr>
          <w:p w:rsidR="009A64C5" w:rsidRPr="00183862" w:rsidRDefault="009A64C5" w:rsidP="00AA2009">
            <w:pPr>
              <w:jc w:val="both"/>
              <w:rPr>
                <w:rFonts w:ascii="Times New Roman" w:hAnsi="Times New Roman"/>
                <w:bCs/>
                <w:sz w:val="27"/>
                <w:szCs w:val="27"/>
                <w:lang w:val="vi-VN"/>
              </w:rPr>
            </w:pPr>
          </w:p>
        </w:tc>
        <w:tc>
          <w:tcPr>
            <w:tcW w:w="7796" w:type="dxa"/>
          </w:tcPr>
          <w:p w:rsidR="009A64C5" w:rsidRPr="00183862" w:rsidRDefault="009A64C5" w:rsidP="00AA2009">
            <w:pPr>
              <w:jc w:val="both"/>
              <w:rPr>
                <w:rFonts w:ascii="Times New Roman" w:hAnsi="Times New Roman"/>
                <w:bCs/>
                <w:sz w:val="27"/>
                <w:szCs w:val="27"/>
              </w:rPr>
            </w:pPr>
            <w:r w:rsidRPr="00183862">
              <w:rPr>
                <w:rFonts w:ascii="Times New Roman" w:hAnsi="Times New Roman"/>
                <w:bCs/>
                <w:sz w:val="27"/>
                <w:szCs w:val="27"/>
                <w:lang w:val="vi-VN"/>
              </w:rPr>
              <w:t>5</w:t>
            </w:r>
            <w:r w:rsidRPr="00183862">
              <w:rPr>
                <w:rFonts w:ascii="Times New Roman" w:hAnsi="Times New Roman"/>
                <w:bCs/>
                <w:sz w:val="27"/>
                <w:szCs w:val="27"/>
              </w:rPr>
              <w:t>. Chính phủ quy định về tổ chức, quản lý và việc cấp giấy phép đối với dịch vụ xe ô tô cứu thương.</w:t>
            </w:r>
          </w:p>
        </w:tc>
      </w:tr>
      <w:tr w:rsidR="009A64C5" w:rsidRPr="00183862" w:rsidTr="009A64C5">
        <w:tc>
          <w:tcPr>
            <w:tcW w:w="7338" w:type="dxa"/>
          </w:tcPr>
          <w:p w:rsidR="009A64C5" w:rsidRPr="00183862" w:rsidRDefault="009A64C5" w:rsidP="00AA2009">
            <w:pPr>
              <w:jc w:val="both"/>
              <w:rPr>
                <w:rFonts w:ascii="Times New Roman" w:hAnsi="Times New Roman"/>
                <w:b/>
                <w:bCs/>
                <w:sz w:val="27"/>
                <w:szCs w:val="27"/>
              </w:rPr>
            </w:pPr>
          </w:p>
        </w:tc>
        <w:tc>
          <w:tcPr>
            <w:tcW w:w="7796" w:type="dxa"/>
          </w:tcPr>
          <w:p w:rsidR="009A64C5" w:rsidRPr="00183862" w:rsidRDefault="009A64C5" w:rsidP="00AA2009">
            <w:pPr>
              <w:jc w:val="both"/>
              <w:rPr>
                <w:rFonts w:ascii="Times New Roman" w:hAnsi="Times New Roman"/>
                <w:b/>
                <w:bCs/>
                <w:sz w:val="27"/>
                <w:szCs w:val="27"/>
              </w:rPr>
            </w:pPr>
            <w:r w:rsidRPr="00183862">
              <w:rPr>
                <w:rFonts w:ascii="Times New Roman" w:hAnsi="Times New Roman"/>
                <w:b/>
                <w:bCs/>
                <w:sz w:val="27"/>
                <w:szCs w:val="27"/>
              </w:rPr>
              <w:t>Điều 136. Hoạt động vận tải đưa đón học sinh bằng xe ô tô</w:t>
            </w:r>
          </w:p>
        </w:tc>
      </w:tr>
      <w:tr w:rsidR="009A64C5" w:rsidRPr="00183862" w:rsidTr="009A64C5">
        <w:tc>
          <w:tcPr>
            <w:tcW w:w="7338" w:type="dxa"/>
          </w:tcPr>
          <w:p w:rsidR="009A64C5" w:rsidRPr="00183862" w:rsidRDefault="009A64C5" w:rsidP="00AA2009">
            <w:pPr>
              <w:jc w:val="both"/>
              <w:rPr>
                <w:rFonts w:ascii="Times New Roman" w:hAnsi="Times New Roman"/>
                <w:bCs/>
                <w:sz w:val="27"/>
                <w:szCs w:val="27"/>
                <w:lang w:val="vi-VN"/>
              </w:rPr>
            </w:pPr>
          </w:p>
        </w:tc>
        <w:tc>
          <w:tcPr>
            <w:tcW w:w="7796" w:type="dxa"/>
          </w:tcPr>
          <w:p w:rsidR="009A64C5" w:rsidRPr="00183862" w:rsidRDefault="009A64C5" w:rsidP="00AA2009">
            <w:pPr>
              <w:jc w:val="both"/>
              <w:rPr>
                <w:rFonts w:ascii="Times New Roman" w:hAnsi="Times New Roman"/>
                <w:bCs/>
                <w:sz w:val="27"/>
                <w:szCs w:val="27"/>
              </w:rPr>
            </w:pPr>
            <w:r w:rsidRPr="00183862">
              <w:rPr>
                <w:rFonts w:ascii="Times New Roman" w:hAnsi="Times New Roman"/>
                <w:bCs/>
                <w:sz w:val="27"/>
                <w:szCs w:val="27"/>
                <w:lang w:val="vi-VN"/>
              </w:rPr>
              <w:t>1. Vận tải</w:t>
            </w:r>
            <w:r w:rsidRPr="00183862">
              <w:rPr>
                <w:rFonts w:ascii="Times New Roman" w:hAnsi="Times New Roman"/>
                <w:bCs/>
                <w:sz w:val="27"/>
                <w:szCs w:val="27"/>
              </w:rPr>
              <w:t xml:space="preserve"> đưa</w:t>
            </w:r>
            <w:r w:rsidRPr="00183862">
              <w:rPr>
                <w:rFonts w:ascii="Times New Roman" w:hAnsi="Times New Roman"/>
                <w:bCs/>
                <w:sz w:val="27"/>
                <w:szCs w:val="27"/>
                <w:lang w:val="vi-VN"/>
              </w:rPr>
              <w:t xml:space="preserve"> đón học sinh</w:t>
            </w:r>
            <w:r w:rsidRPr="00183862">
              <w:rPr>
                <w:rFonts w:ascii="Times New Roman" w:hAnsi="Times New Roman"/>
                <w:bCs/>
                <w:sz w:val="27"/>
                <w:szCs w:val="27"/>
              </w:rPr>
              <w:t xml:space="preserve"> bằng xe ô tô là việc tổ</w:t>
            </w:r>
            <w:r w:rsidRPr="00183862">
              <w:rPr>
                <w:rFonts w:ascii="Times New Roman" w:hAnsi="Times New Roman"/>
                <w:bCs/>
                <w:sz w:val="27"/>
                <w:szCs w:val="27"/>
                <w:lang w:val="vi-VN"/>
              </w:rPr>
              <w:t xml:space="preserve"> chức, cá nhân </w:t>
            </w:r>
            <w:r w:rsidRPr="00183862">
              <w:rPr>
                <w:rFonts w:ascii="Times New Roman" w:hAnsi="Times New Roman"/>
                <w:bCs/>
                <w:sz w:val="27"/>
                <w:szCs w:val="27"/>
              </w:rPr>
              <w:t>sử dụng xe ô tô khách để đưa</w:t>
            </w:r>
            <w:r w:rsidRPr="00183862">
              <w:rPr>
                <w:rFonts w:ascii="Times New Roman" w:hAnsi="Times New Roman"/>
                <w:bCs/>
                <w:sz w:val="27"/>
                <w:szCs w:val="27"/>
                <w:lang w:val="vi-VN"/>
              </w:rPr>
              <w:t xml:space="preserve"> đón học sinh đi lại giữa nơi ở và nơi học tập hoặc tham gia các hoạt động khác</w:t>
            </w:r>
            <w:r w:rsidRPr="00183862">
              <w:rPr>
                <w:rFonts w:ascii="Times New Roman" w:hAnsi="Times New Roman"/>
                <w:bCs/>
                <w:sz w:val="27"/>
                <w:szCs w:val="27"/>
              </w:rPr>
              <w:t xml:space="preserve"> do cơ sở giáo dục</w:t>
            </w:r>
            <w:r w:rsidRPr="00183862">
              <w:rPr>
                <w:rFonts w:ascii="Times New Roman" w:hAnsi="Times New Roman"/>
                <w:bCs/>
                <w:sz w:val="27"/>
                <w:szCs w:val="27"/>
                <w:lang w:val="vi-VN"/>
              </w:rPr>
              <w:t xml:space="preserve">, đào tạo </w:t>
            </w:r>
            <w:r w:rsidRPr="00183862">
              <w:rPr>
                <w:rFonts w:ascii="Times New Roman" w:hAnsi="Times New Roman"/>
                <w:bCs/>
                <w:sz w:val="27"/>
                <w:szCs w:val="27"/>
              </w:rPr>
              <w:t>tổ chức.</w:t>
            </w:r>
          </w:p>
        </w:tc>
      </w:tr>
      <w:tr w:rsidR="009A64C5" w:rsidRPr="00183862" w:rsidTr="009A64C5">
        <w:tc>
          <w:tcPr>
            <w:tcW w:w="7338" w:type="dxa"/>
          </w:tcPr>
          <w:p w:rsidR="009A64C5" w:rsidRPr="00183862" w:rsidRDefault="009A64C5" w:rsidP="00AA2009">
            <w:pPr>
              <w:jc w:val="both"/>
              <w:rPr>
                <w:rFonts w:ascii="Times New Roman" w:hAnsi="Times New Roman"/>
                <w:bCs/>
                <w:sz w:val="27"/>
                <w:szCs w:val="27"/>
                <w:lang w:val="vi-VN"/>
              </w:rPr>
            </w:pPr>
          </w:p>
        </w:tc>
        <w:tc>
          <w:tcPr>
            <w:tcW w:w="7796" w:type="dxa"/>
          </w:tcPr>
          <w:p w:rsidR="009A64C5" w:rsidRPr="00183862" w:rsidRDefault="009A64C5" w:rsidP="00AA2009">
            <w:pPr>
              <w:jc w:val="both"/>
              <w:rPr>
                <w:rFonts w:ascii="Times New Roman" w:hAnsi="Times New Roman"/>
                <w:bCs/>
                <w:sz w:val="27"/>
                <w:szCs w:val="27"/>
                <w:lang w:val="vi-VN"/>
              </w:rPr>
            </w:pPr>
            <w:r w:rsidRPr="00183862">
              <w:rPr>
                <w:rFonts w:ascii="Times New Roman" w:hAnsi="Times New Roman"/>
                <w:bCs/>
                <w:sz w:val="27"/>
                <w:szCs w:val="27"/>
                <w:lang w:val="vi-VN"/>
              </w:rPr>
              <w:t xml:space="preserve">2. </w:t>
            </w:r>
            <w:r w:rsidRPr="00183862">
              <w:rPr>
                <w:rFonts w:ascii="Times New Roman" w:hAnsi="Times New Roman"/>
                <w:bCs/>
                <w:sz w:val="27"/>
                <w:szCs w:val="27"/>
              </w:rPr>
              <w:t xml:space="preserve">Xe ô </w:t>
            </w:r>
            <w:r w:rsidRPr="00183862">
              <w:rPr>
                <w:rFonts w:ascii="Times New Roman" w:hAnsi="Times New Roman"/>
                <w:bCs/>
                <w:sz w:val="27"/>
                <w:szCs w:val="27"/>
                <w:lang w:val="vi-VN"/>
              </w:rPr>
              <w:t>tô đưa đón học sinh phải có thiết bị đèn cảnh báo và màu sơn riêng để nhận diện, khi hoạt động được phép sử dụng làn đường dành riêng cho xe buýt. Trên xe phải niêm yết thông tin và phải gắn thiết</w:t>
            </w:r>
            <w:r w:rsidRPr="00183862">
              <w:rPr>
                <w:rFonts w:ascii="Times New Roman" w:hAnsi="Times New Roman"/>
                <w:bCs/>
                <w:sz w:val="27"/>
                <w:szCs w:val="27"/>
              </w:rPr>
              <w:t xml:space="preserve"> bị giám sát hành trình, camera theo quy định.</w:t>
            </w:r>
          </w:p>
        </w:tc>
      </w:tr>
      <w:tr w:rsidR="009A64C5" w:rsidRPr="00183862" w:rsidTr="009A64C5">
        <w:tc>
          <w:tcPr>
            <w:tcW w:w="7338" w:type="dxa"/>
          </w:tcPr>
          <w:p w:rsidR="009A64C5" w:rsidRPr="00183862" w:rsidRDefault="009A64C5" w:rsidP="00AA2009">
            <w:pPr>
              <w:jc w:val="both"/>
              <w:rPr>
                <w:rFonts w:ascii="Times New Roman" w:hAnsi="Times New Roman"/>
                <w:bCs/>
                <w:sz w:val="27"/>
                <w:szCs w:val="27"/>
                <w:lang w:val="vi-VN"/>
              </w:rPr>
            </w:pPr>
          </w:p>
        </w:tc>
        <w:tc>
          <w:tcPr>
            <w:tcW w:w="7796" w:type="dxa"/>
          </w:tcPr>
          <w:p w:rsidR="009A64C5" w:rsidRPr="00183862" w:rsidRDefault="009A64C5" w:rsidP="00AA2009">
            <w:pPr>
              <w:jc w:val="both"/>
              <w:rPr>
                <w:rFonts w:ascii="Times New Roman" w:hAnsi="Times New Roman"/>
                <w:bCs/>
                <w:color w:val="FF0000"/>
                <w:sz w:val="27"/>
                <w:szCs w:val="27"/>
                <w:lang w:val="vi-VN"/>
              </w:rPr>
            </w:pPr>
            <w:r w:rsidRPr="00183862">
              <w:rPr>
                <w:rFonts w:ascii="Times New Roman" w:hAnsi="Times New Roman"/>
                <w:bCs/>
                <w:sz w:val="27"/>
                <w:szCs w:val="27"/>
                <w:lang w:val="vi-VN"/>
              </w:rPr>
              <w:t xml:space="preserve">3. Lái xe </w:t>
            </w:r>
            <w:r w:rsidRPr="00183862">
              <w:rPr>
                <w:rFonts w:ascii="Times New Roman" w:hAnsi="Times New Roman"/>
                <w:bCs/>
                <w:sz w:val="27"/>
                <w:szCs w:val="27"/>
              </w:rPr>
              <w:t xml:space="preserve">ô tô </w:t>
            </w:r>
            <w:r w:rsidRPr="00183862">
              <w:rPr>
                <w:rFonts w:ascii="Times New Roman" w:hAnsi="Times New Roman"/>
                <w:bCs/>
                <w:sz w:val="27"/>
                <w:szCs w:val="27"/>
                <w:lang w:val="vi-VN"/>
              </w:rPr>
              <w:t xml:space="preserve">đưa đón học sinh phải có 02 năm kinh nghiệm lái xe kinh doanh vận tải hành khách; thực hiện các quy định tại </w:t>
            </w:r>
            <w:r w:rsidRPr="00183862">
              <w:rPr>
                <w:rFonts w:ascii="Times New Roman" w:hAnsi="Times New Roman"/>
                <w:bCs/>
                <w:color w:val="FF0000"/>
                <w:sz w:val="27"/>
                <w:szCs w:val="27"/>
                <w:lang w:val="vi-VN"/>
              </w:rPr>
              <w:t>khoản 1 Điều 1</w:t>
            </w:r>
            <w:r w:rsidRPr="00183862">
              <w:rPr>
                <w:rFonts w:ascii="Times New Roman" w:hAnsi="Times New Roman"/>
                <w:bCs/>
                <w:color w:val="FF0000"/>
                <w:sz w:val="27"/>
                <w:szCs w:val="27"/>
              </w:rPr>
              <w:t>14</w:t>
            </w:r>
            <w:r w:rsidRPr="00183862">
              <w:rPr>
                <w:rFonts w:ascii="Times New Roman" w:hAnsi="Times New Roman"/>
                <w:bCs/>
                <w:color w:val="FF0000"/>
                <w:sz w:val="27"/>
                <w:szCs w:val="27"/>
                <w:lang w:val="vi-VN"/>
              </w:rPr>
              <w:t xml:space="preserve"> (trừ điểm i) và Điều 1</w:t>
            </w:r>
            <w:r w:rsidRPr="00183862">
              <w:rPr>
                <w:rFonts w:ascii="Times New Roman" w:hAnsi="Times New Roman"/>
                <w:bCs/>
                <w:color w:val="FF0000"/>
                <w:sz w:val="27"/>
                <w:szCs w:val="27"/>
              </w:rPr>
              <w:t>17</w:t>
            </w:r>
            <w:r w:rsidRPr="00183862">
              <w:rPr>
                <w:rFonts w:ascii="Times New Roman" w:hAnsi="Times New Roman"/>
                <w:bCs/>
                <w:color w:val="FF0000"/>
                <w:sz w:val="27"/>
                <w:szCs w:val="27"/>
                <w:lang w:val="vi-VN"/>
              </w:rPr>
              <w:t xml:space="preserve"> của Luật này.</w:t>
            </w:r>
          </w:p>
        </w:tc>
      </w:tr>
      <w:tr w:rsidR="009A64C5" w:rsidRPr="00183862" w:rsidTr="009A64C5">
        <w:tc>
          <w:tcPr>
            <w:tcW w:w="7338" w:type="dxa"/>
          </w:tcPr>
          <w:p w:rsidR="009A64C5" w:rsidRPr="00183862" w:rsidRDefault="009A64C5" w:rsidP="00AA2009">
            <w:pPr>
              <w:jc w:val="both"/>
              <w:rPr>
                <w:rFonts w:ascii="Times New Roman" w:hAnsi="Times New Roman"/>
                <w:bCs/>
                <w:sz w:val="27"/>
                <w:szCs w:val="27"/>
                <w:lang w:val="vi-VN"/>
              </w:rPr>
            </w:pPr>
          </w:p>
        </w:tc>
        <w:tc>
          <w:tcPr>
            <w:tcW w:w="7796" w:type="dxa"/>
          </w:tcPr>
          <w:p w:rsidR="009A64C5" w:rsidRPr="00183862" w:rsidRDefault="009A64C5" w:rsidP="00AA2009">
            <w:pPr>
              <w:jc w:val="both"/>
              <w:rPr>
                <w:rFonts w:ascii="Times New Roman" w:hAnsi="Times New Roman"/>
                <w:bCs/>
                <w:sz w:val="27"/>
                <w:szCs w:val="27"/>
                <w:lang w:val="vi-VN"/>
              </w:rPr>
            </w:pPr>
            <w:r w:rsidRPr="00183862">
              <w:rPr>
                <w:rFonts w:ascii="Times New Roman" w:hAnsi="Times New Roman"/>
                <w:bCs/>
                <w:sz w:val="27"/>
                <w:szCs w:val="27"/>
                <w:lang w:val="vi-VN"/>
              </w:rPr>
              <w:t>4. Hoạt động vận tải đưa đón học sinh do cơ sở giáo dục, đào tạo tự thực hiện phải đáp ứng yê</w:t>
            </w:r>
            <w:bookmarkStart w:id="6" w:name="_GoBack"/>
            <w:bookmarkEnd w:id="6"/>
            <w:r w:rsidRPr="00183862">
              <w:rPr>
                <w:rFonts w:ascii="Times New Roman" w:hAnsi="Times New Roman"/>
                <w:bCs/>
                <w:sz w:val="27"/>
                <w:szCs w:val="27"/>
                <w:lang w:val="vi-VN"/>
              </w:rPr>
              <w:t>u cầu sau:</w:t>
            </w:r>
          </w:p>
        </w:tc>
      </w:tr>
      <w:tr w:rsidR="009A64C5" w:rsidRPr="00183862" w:rsidTr="009A64C5">
        <w:tc>
          <w:tcPr>
            <w:tcW w:w="7338" w:type="dxa"/>
          </w:tcPr>
          <w:p w:rsidR="009A64C5" w:rsidRPr="00183862" w:rsidRDefault="009A64C5" w:rsidP="00AA2009">
            <w:pPr>
              <w:jc w:val="both"/>
              <w:rPr>
                <w:rFonts w:ascii="Times New Roman" w:hAnsi="Times New Roman"/>
                <w:bCs/>
                <w:sz w:val="27"/>
                <w:szCs w:val="27"/>
                <w:lang w:val="vi-VN"/>
              </w:rPr>
            </w:pPr>
          </w:p>
        </w:tc>
        <w:tc>
          <w:tcPr>
            <w:tcW w:w="7796" w:type="dxa"/>
          </w:tcPr>
          <w:p w:rsidR="009A64C5" w:rsidRPr="00183862" w:rsidRDefault="009A64C5" w:rsidP="00AA2009">
            <w:pPr>
              <w:jc w:val="both"/>
              <w:rPr>
                <w:rFonts w:ascii="Times New Roman" w:hAnsi="Times New Roman"/>
                <w:bCs/>
                <w:sz w:val="27"/>
                <w:szCs w:val="27"/>
                <w:lang w:val="vi-VN"/>
              </w:rPr>
            </w:pPr>
            <w:r w:rsidRPr="00183862">
              <w:rPr>
                <w:rFonts w:ascii="Times New Roman" w:hAnsi="Times New Roman"/>
                <w:bCs/>
                <w:sz w:val="27"/>
                <w:szCs w:val="27"/>
                <w:lang w:val="vi-VN"/>
              </w:rPr>
              <w:t>a) P</w:t>
            </w:r>
            <w:r w:rsidRPr="00183862">
              <w:rPr>
                <w:rFonts w:ascii="Times New Roman" w:hAnsi="Times New Roman"/>
                <w:bCs/>
                <w:sz w:val="27"/>
                <w:szCs w:val="27"/>
              </w:rPr>
              <w:t>hải có giấy phép hoạt động vận tải đưa</w:t>
            </w:r>
            <w:r w:rsidRPr="00183862">
              <w:rPr>
                <w:rFonts w:ascii="Times New Roman" w:hAnsi="Times New Roman"/>
                <w:bCs/>
                <w:sz w:val="27"/>
                <w:szCs w:val="27"/>
                <w:lang w:val="vi-VN"/>
              </w:rPr>
              <w:t xml:space="preserve"> đón học sinh</w:t>
            </w:r>
            <w:r w:rsidRPr="00183862">
              <w:rPr>
                <w:rFonts w:ascii="Times New Roman" w:hAnsi="Times New Roman"/>
                <w:bCs/>
                <w:sz w:val="27"/>
                <w:szCs w:val="27"/>
              </w:rPr>
              <w:t xml:space="preserve"> bằng xe ô tô do cơ quan nhà nước có thẩm quyền cấp</w:t>
            </w:r>
            <w:r w:rsidRPr="00183862">
              <w:rPr>
                <w:rFonts w:ascii="Times New Roman" w:hAnsi="Times New Roman"/>
                <w:bCs/>
                <w:sz w:val="27"/>
                <w:szCs w:val="27"/>
                <w:lang w:val="vi-VN"/>
              </w:rPr>
              <w:t>;</w:t>
            </w:r>
          </w:p>
        </w:tc>
      </w:tr>
      <w:tr w:rsidR="009A64C5" w:rsidRPr="00183862" w:rsidTr="009A64C5">
        <w:tc>
          <w:tcPr>
            <w:tcW w:w="7338" w:type="dxa"/>
          </w:tcPr>
          <w:p w:rsidR="009A64C5" w:rsidRPr="00183862" w:rsidRDefault="009A64C5" w:rsidP="00AA2009">
            <w:pPr>
              <w:jc w:val="both"/>
              <w:rPr>
                <w:rFonts w:ascii="Times New Roman" w:hAnsi="Times New Roman"/>
                <w:bCs/>
                <w:sz w:val="27"/>
                <w:szCs w:val="27"/>
                <w:lang w:val="vi-VN"/>
              </w:rPr>
            </w:pPr>
          </w:p>
        </w:tc>
        <w:tc>
          <w:tcPr>
            <w:tcW w:w="7796" w:type="dxa"/>
          </w:tcPr>
          <w:p w:rsidR="009A64C5" w:rsidRPr="00183862" w:rsidRDefault="009A64C5" w:rsidP="00AA2009">
            <w:pPr>
              <w:jc w:val="both"/>
              <w:rPr>
                <w:rFonts w:ascii="Times New Roman" w:hAnsi="Times New Roman"/>
                <w:bCs/>
                <w:sz w:val="27"/>
                <w:szCs w:val="27"/>
                <w:lang w:val="vi-VN"/>
              </w:rPr>
            </w:pPr>
            <w:r w:rsidRPr="00183862">
              <w:rPr>
                <w:rFonts w:ascii="Times New Roman" w:hAnsi="Times New Roman"/>
                <w:bCs/>
                <w:sz w:val="27"/>
                <w:szCs w:val="27"/>
                <w:lang w:val="vi-VN"/>
              </w:rPr>
              <w:t>b)</w:t>
            </w:r>
            <w:r w:rsidRPr="00183862">
              <w:rPr>
                <w:rFonts w:ascii="Times New Roman" w:hAnsi="Times New Roman"/>
                <w:bCs/>
                <w:sz w:val="27"/>
                <w:szCs w:val="27"/>
              </w:rPr>
              <w:t xml:space="preserve"> Trước</w:t>
            </w:r>
            <w:r w:rsidRPr="00183862">
              <w:rPr>
                <w:rFonts w:ascii="Times New Roman" w:hAnsi="Times New Roman"/>
                <w:bCs/>
                <w:sz w:val="27"/>
                <w:szCs w:val="27"/>
                <w:lang w:val="vi-VN"/>
              </w:rPr>
              <w:t xml:space="preserve"> khi thực hiện đưa đón học sinh, p</w:t>
            </w:r>
            <w:r w:rsidRPr="00183862">
              <w:rPr>
                <w:rFonts w:ascii="Times New Roman" w:hAnsi="Times New Roman"/>
                <w:bCs/>
                <w:sz w:val="27"/>
                <w:szCs w:val="27"/>
              </w:rPr>
              <w:t>hải</w:t>
            </w:r>
            <w:r w:rsidRPr="00183862">
              <w:rPr>
                <w:rFonts w:ascii="Times New Roman" w:hAnsi="Times New Roman"/>
                <w:bCs/>
                <w:sz w:val="27"/>
                <w:szCs w:val="27"/>
                <w:lang w:val="vi-VN"/>
              </w:rPr>
              <w:t xml:space="preserve"> thông báo đến cơ quan cấp giấy phép các nội dung gồm: hành trình đưa đón, các điểm dừng đón, trả học sinh; danh sách phương tiện, danh sách lái xe kèm theo; hình ảnh của phương tiện và màu sơn đặc trưng;</w:t>
            </w:r>
          </w:p>
        </w:tc>
      </w:tr>
      <w:tr w:rsidR="009A64C5" w:rsidRPr="00183862" w:rsidTr="009A64C5">
        <w:tc>
          <w:tcPr>
            <w:tcW w:w="7338" w:type="dxa"/>
          </w:tcPr>
          <w:p w:rsidR="009A64C5" w:rsidRPr="00183862" w:rsidRDefault="009A64C5" w:rsidP="00AA2009">
            <w:pPr>
              <w:jc w:val="both"/>
              <w:rPr>
                <w:rFonts w:ascii="Times New Roman" w:hAnsi="Times New Roman"/>
                <w:bCs/>
                <w:sz w:val="27"/>
                <w:szCs w:val="27"/>
                <w:lang w:val="vi-VN"/>
              </w:rPr>
            </w:pPr>
          </w:p>
        </w:tc>
        <w:tc>
          <w:tcPr>
            <w:tcW w:w="7796" w:type="dxa"/>
          </w:tcPr>
          <w:p w:rsidR="009A64C5" w:rsidRPr="00183862" w:rsidRDefault="009A64C5" w:rsidP="00AA2009">
            <w:pPr>
              <w:jc w:val="both"/>
              <w:rPr>
                <w:rFonts w:ascii="Times New Roman" w:hAnsi="Times New Roman"/>
                <w:bCs/>
                <w:sz w:val="27"/>
                <w:szCs w:val="27"/>
                <w:lang w:val="vi-VN"/>
              </w:rPr>
            </w:pPr>
            <w:r w:rsidRPr="00183862">
              <w:rPr>
                <w:rFonts w:ascii="Times New Roman" w:hAnsi="Times New Roman"/>
                <w:bCs/>
                <w:sz w:val="27"/>
                <w:szCs w:val="27"/>
                <w:lang w:val="vi-VN"/>
              </w:rPr>
              <w:t xml:space="preserve">c) Khi thực hiện đưa đón học sinh tiểu học hoặc mầm non, mỗi xe ô tô phải bố trí tối thiểu 01 người </w:t>
            </w:r>
            <w:r w:rsidRPr="00183862">
              <w:rPr>
                <w:rFonts w:ascii="Times New Roman" w:hAnsi="Times New Roman"/>
                <w:bCs/>
                <w:sz w:val="27"/>
                <w:szCs w:val="27"/>
              </w:rPr>
              <w:t>quản lý học sinh</w:t>
            </w:r>
            <w:r w:rsidRPr="00183862">
              <w:rPr>
                <w:rFonts w:ascii="Times New Roman" w:hAnsi="Times New Roman"/>
                <w:bCs/>
                <w:sz w:val="27"/>
                <w:szCs w:val="27"/>
                <w:lang w:val="vi-VN"/>
              </w:rPr>
              <w:t xml:space="preserve"> để hướng dẫn, giám sát, duy trì trật tự và đảm bảo học sinh thực hiện đúng các quy định về an toàn khi ngồi trên xe, khi lên xe và xuống xe;</w:t>
            </w:r>
          </w:p>
        </w:tc>
      </w:tr>
      <w:tr w:rsidR="009A64C5" w:rsidRPr="00183862" w:rsidTr="009A64C5">
        <w:tc>
          <w:tcPr>
            <w:tcW w:w="7338" w:type="dxa"/>
          </w:tcPr>
          <w:p w:rsidR="009A64C5" w:rsidRPr="00183862" w:rsidRDefault="009A64C5" w:rsidP="00AA2009">
            <w:pPr>
              <w:jc w:val="both"/>
              <w:rPr>
                <w:rFonts w:ascii="Times New Roman" w:hAnsi="Times New Roman"/>
                <w:bCs/>
                <w:sz w:val="27"/>
                <w:szCs w:val="27"/>
                <w:lang w:val="vi-VN"/>
              </w:rPr>
            </w:pPr>
          </w:p>
        </w:tc>
        <w:tc>
          <w:tcPr>
            <w:tcW w:w="7796" w:type="dxa"/>
          </w:tcPr>
          <w:p w:rsidR="009A64C5" w:rsidRPr="00183862" w:rsidRDefault="009A64C5" w:rsidP="00AA2009">
            <w:pPr>
              <w:jc w:val="both"/>
              <w:rPr>
                <w:rFonts w:ascii="Times New Roman" w:hAnsi="Times New Roman"/>
                <w:bCs/>
                <w:sz w:val="27"/>
                <w:szCs w:val="27"/>
                <w:lang w:val="vi-VN"/>
              </w:rPr>
            </w:pPr>
            <w:r w:rsidRPr="00183862">
              <w:rPr>
                <w:rFonts w:ascii="Times New Roman" w:hAnsi="Times New Roman"/>
                <w:bCs/>
                <w:sz w:val="27"/>
                <w:szCs w:val="27"/>
                <w:lang w:val="vi-VN"/>
              </w:rPr>
              <w:t xml:space="preserve">d) Xây dựng, tập huấn cho cho lái xe và người </w:t>
            </w:r>
            <w:r w:rsidRPr="00183862">
              <w:rPr>
                <w:rFonts w:ascii="Times New Roman" w:hAnsi="Times New Roman"/>
                <w:bCs/>
                <w:sz w:val="27"/>
                <w:szCs w:val="27"/>
              </w:rPr>
              <w:t>quản lý học sinh</w:t>
            </w:r>
            <w:r w:rsidRPr="00183862">
              <w:rPr>
                <w:rFonts w:ascii="Times New Roman" w:hAnsi="Times New Roman"/>
                <w:bCs/>
                <w:sz w:val="27"/>
                <w:szCs w:val="27"/>
                <w:lang w:val="vi-VN"/>
              </w:rPr>
              <w:t xml:space="preserve"> nắm vững và thực hiện đúng quy trình đảm bảo an toàn </w:t>
            </w:r>
            <w:r w:rsidRPr="00183862">
              <w:rPr>
                <w:rFonts w:ascii="Times New Roman" w:hAnsi="Times New Roman"/>
                <w:bCs/>
                <w:sz w:val="27"/>
                <w:szCs w:val="27"/>
              </w:rPr>
              <w:t>khi</w:t>
            </w:r>
            <w:r w:rsidRPr="00183862">
              <w:rPr>
                <w:rFonts w:ascii="Times New Roman" w:hAnsi="Times New Roman"/>
                <w:bCs/>
                <w:sz w:val="27"/>
                <w:szCs w:val="27"/>
                <w:lang w:val="vi-VN"/>
              </w:rPr>
              <w:t xml:space="preserve"> đưa đón học sinh.</w:t>
            </w:r>
          </w:p>
        </w:tc>
      </w:tr>
      <w:tr w:rsidR="009A64C5" w:rsidRPr="00183862" w:rsidTr="009A64C5">
        <w:tc>
          <w:tcPr>
            <w:tcW w:w="7338" w:type="dxa"/>
          </w:tcPr>
          <w:p w:rsidR="009A64C5" w:rsidRPr="00183862" w:rsidRDefault="009A64C5" w:rsidP="00AA2009">
            <w:pPr>
              <w:jc w:val="both"/>
              <w:rPr>
                <w:rFonts w:ascii="Times New Roman" w:hAnsi="Times New Roman"/>
                <w:bCs/>
                <w:sz w:val="27"/>
                <w:szCs w:val="27"/>
                <w:lang w:val="vi-VN"/>
              </w:rPr>
            </w:pPr>
          </w:p>
        </w:tc>
        <w:tc>
          <w:tcPr>
            <w:tcW w:w="7796" w:type="dxa"/>
          </w:tcPr>
          <w:p w:rsidR="009A64C5" w:rsidRPr="00183862" w:rsidRDefault="009A64C5" w:rsidP="00AA2009">
            <w:pPr>
              <w:jc w:val="both"/>
              <w:rPr>
                <w:rFonts w:ascii="Times New Roman" w:hAnsi="Times New Roman"/>
                <w:bCs/>
                <w:sz w:val="27"/>
                <w:szCs w:val="27"/>
                <w:lang w:val="vi-VN"/>
              </w:rPr>
            </w:pPr>
            <w:r w:rsidRPr="00183862">
              <w:rPr>
                <w:rFonts w:ascii="Times New Roman" w:hAnsi="Times New Roman"/>
                <w:bCs/>
                <w:sz w:val="27"/>
                <w:szCs w:val="27"/>
                <w:lang w:val="vi-VN"/>
              </w:rPr>
              <w:t>5. Hoạt động vận tải đưa đón học sinh do cơ sở giáo dục, đào tạo thuê đơn vị kinh doanh vận tải thực hiện phải đáp ứng yêu cầu sau:</w:t>
            </w:r>
          </w:p>
        </w:tc>
      </w:tr>
      <w:tr w:rsidR="009A64C5" w:rsidRPr="00183862" w:rsidTr="009A64C5">
        <w:tc>
          <w:tcPr>
            <w:tcW w:w="7338" w:type="dxa"/>
          </w:tcPr>
          <w:p w:rsidR="009A64C5" w:rsidRPr="00183862" w:rsidRDefault="009A64C5" w:rsidP="00AA2009">
            <w:pPr>
              <w:jc w:val="both"/>
              <w:rPr>
                <w:rFonts w:ascii="Times New Roman" w:hAnsi="Times New Roman"/>
                <w:bCs/>
                <w:sz w:val="27"/>
                <w:szCs w:val="27"/>
                <w:lang w:val="vi-VN"/>
              </w:rPr>
            </w:pPr>
          </w:p>
        </w:tc>
        <w:tc>
          <w:tcPr>
            <w:tcW w:w="7796" w:type="dxa"/>
          </w:tcPr>
          <w:p w:rsidR="009A64C5" w:rsidRPr="00183862" w:rsidRDefault="009A64C5" w:rsidP="00AA2009">
            <w:pPr>
              <w:jc w:val="both"/>
              <w:rPr>
                <w:rFonts w:ascii="Times New Roman" w:hAnsi="Times New Roman"/>
                <w:bCs/>
                <w:sz w:val="27"/>
                <w:szCs w:val="27"/>
                <w:lang w:val="vi-VN"/>
              </w:rPr>
            </w:pPr>
            <w:r w:rsidRPr="00183862">
              <w:rPr>
                <w:rFonts w:ascii="Times New Roman" w:hAnsi="Times New Roman"/>
                <w:bCs/>
                <w:sz w:val="27"/>
                <w:szCs w:val="27"/>
                <w:lang w:val="vi-VN"/>
              </w:rPr>
              <w:t>a) Chỉ được thuê các đơn vị kinh doanh vận tải đã được cấp giấy phép kinh doanh vận tải bằng xe ô tô (loại hình hoạt động xe buýt hoặc xe hợp đồng);</w:t>
            </w:r>
          </w:p>
        </w:tc>
      </w:tr>
      <w:tr w:rsidR="009A64C5" w:rsidRPr="00183862" w:rsidTr="009A64C5">
        <w:tc>
          <w:tcPr>
            <w:tcW w:w="7338" w:type="dxa"/>
          </w:tcPr>
          <w:p w:rsidR="009A64C5" w:rsidRPr="00183862" w:rsidRDefault="009A64C5" w:rsidP="00AA2009">
            <w:pPr>
              <w:jc w:val="both"/>
              <w:rPr>
                <w:rFonts w:ascii="Times New Roman" w:hAnsi="Times New Roman"/>
                <w:bCs/>
                <w:sz w:val="27"/>
                <w:szCs w:val="27"/>
                <w:lang w:val="vi-VN"/>
              </w:rPr>
            </w:pPr>
          </w:p>
        </w:tc>
        <w:tc>
          <w:tcPr>
            <w:tcW w:w="7796" w:type="dxa"/>
          </w:tcPr>
          <w:p w:rsidR="009A64C5" w:rsidRPr="00183862" w:rsidRDefault="009A64C5" w:rsidP="00AA2009">
            <w:pPr>
              <w:jc w:val="both"/>
              <w:rPr>
                <w:rFonts w:ascii="Times New Roman" w:hAnsi="Times New Roman"/>
                <w:bCs/>
                <w:sz w:val="27"/>
                <w:szCs w:val="27"/>
                <w:lang w:val="vi-VN"/>
              </w:rPr>
            </w:pPr>
            <w:r w:rsidRPr="00183862">
              <w:rPr>
                <w:rFonts w:ascii="Times New Roman" w:hAnsi="Times New Roman"/>
                <w:bCs/>
                <w:sz w:val="27"/>
                <w:szCs w:val="27"/>
                <w:lang w:val="vi-VN"/>
              </w:rPr>
              <w:t xml:space="preserve">b) </w:t>
            </w:r>
            <w:r w:rsidRPr="00183862">
              <w:rPr>
                <w:rFonts w:ascii="Times New Roman" w:hAnsi="Times New Roman"/>
                <w:bCs/>
                <w:sz w:val="27"/>
                <w:szCs w:val="27"/>
              </w:rPr>
              <w:t>Trước</w:t>
            </w:r>
            <w:r w:rsidRPr="00183862">
              <w:rPr>
                <w:rFonts w:ascii="Times New Roman" w:hAnsi="Times New Roman"/>
                <w:bCs/>
                <w:sz w:val="27"/>
                <w:szCs w:val="27"/>
                <w:lang w:val="vi-VN"/>
              </w:rPr>
              <w:t xml:space="preserve"> khi thực hiện đưa đón học sinh, phải gửi cơ quan cấp giấy phép kinh doanh vận tải bằng xe ô tô 01 bản hợp đồng thuê dịch vụ đưa đón học sinh giữa cơ sở giáo dục, đào tạo với đơn vị kinh doanh vận tải (bản chính hoặc bản sao có chứng thực);</w:t>
            </w:r>
          </w:p>
        </w:tc>
      </w:tr>
      <w:tr w:rsidR="009A64C5" w:rsidRPr="00183862" w:rsidTr="009A64C5">
        <w:tc>
          <w:tcPr>
            <w:tcW w:w="7338" w:type="dxa"/>
          </w:tcPr>
          <w:p w:rsidR="009A64C5" w:rsidRPr="00183862" w:rsidRDefault="009A64C5" w:rsidP="00AA2009">
            <w:pPr>
              <w:jc w:val="both"/>
              <w:rPr>
                <w:rFonts w:ascii="Times New Roman" w:hAnsi="Times New Roman"/>
                <w:bCs/>
                <w:sz w:val="27"/>
                <w:szCs w:val="27"/>
                <w:lang w:val="vi-VN"/>
              </w:rPr>
            </w:pPr>
          </w:p>
        </w:tc>
        <w:tc>
          <w:tcPr>
            <w:tcW w:w="7796" w:type="dxa"/>
          </w:tcPr>
          <w:p w:rsidR="009A64C5" w:rsidRPr="00183862" w:rsidRDefault="009A64C5" w:rsidP="00AA2009">
            <w:pPr>
              <w:jc w:val="both"/>
              <w:rPr>
                <w:rFonts w:ascii="Times New Roman" w:hAnsi="Times New Roman"/>
                <w:bCs/>
                <w:sz w:val="27"/>
                <w:szCs w:val="27"/>
                <w:lang w:val="vi-VN"/>
              </w:rPr>
            </w:pPr>
            <w:r w:rsidRPr="00183862">
              <w:rPr>
                <w:rFonts w:ascii="Times New Roman" w:hAnsi="Times New Roman"/>
                <w:bCs/>
                <w:sz w:val="27"/>
                <w:szCs w:val="27"/>
                <w:lang w:val="vi-VN"/>
              </w:rPr>
              <w:t xml:space="preserve">c) Thực hiện các quy định tại điểm b, điểm c và điểm d </w:t>
            </w:r>
            <w:r w:rsidRPr="00183862">
              <w:rPr>
                <w:rFonts w:ascii="Times New Roman" w:hAnsi="Times New Roman"/>
                <w:bCs/>
                <w:color w:val="FF0000"/>
                <w:sz w:val="27"/>
                <w:szCs w:val="27"/>
                <w:lang w:val="vi-VN"/>
              </w:rPr>
              <w:t xml:space="preserve">khoản </w:t>
            </w:r>
            <w:r w:rsidRPr="00183862">
              <w:rPr>
                <w:rFonts w:ascii="Times New Roman" w:hAnsi="Times New Roman"/>
                <w:bCs/>
                <w:color w:val="FF0000"/>
                <w:sz w:val="27"/>
                <w:szCs w:val="27"/>
              </w:rPr>
              <w:t>4</w:t>
            </w:r>
            <w:r w:rsidRPr="00183862">
              <w:rPr>
                <w:rFonts w:ascii="Times New Roman" w:hAnsi="Times New Roman"/>
                <w:bCs/>
                <w:color w:val="FF0000"/>
                <w:sz w:val="27"/>
                <w:szCs w:val="27"/>
                <w:lang w:val="vi-VN"/>
              </w:rPr>
              <w:t xml:space="preserve"> </w:t>
            </w:r>
            <w:r w:rsidRPr="00183862">
              <w:rPr>
                <w:rFonts w:ascii="Times New Roman" w:hAnsi="Times New Roman"/>
                <w:bCs/>
                <w:sz w:val="27"/>
                <w:szCs w:val="27"/>
                <w:lang w:val="vi-VN"/>
              </w:rPr>
              <w:t xml:space="preserve">Điều </w:t>
            </w:r>
            <w:r w:rsidRPr="00183862">
              <w:rPr>
                <w:rFonts w:ascii="Times New Roman" w:hAnsi="Times New Roman"/>
                <w:bCs/>
                <w:sz w:val="27"/>
                <w:szCs w:val="27"/>
                <w:lang w:val="vi-VN"/>
              </w:rPr>
              <w:lastRenderedPageBreak/>
              <w:t>này.</w:t>
            </w:r>
          </w:p>
        </w:tc>
      </w:tr>
      <w:tr w:rsidR="009A64C5" w:rsidRPr="00183862" w:rsidTr="009A64C5">
        <w:tc>
          <w:tcPr>
            <w:tcW w:w="7338" w:type="dxa"/>
          </w:tcPr>
          <w:p w:rsidR="009A64C5" w:rsidRPr="00183862" w:rsidRDefault="009A64C5" w:rsidP="00AA2009">
            <w:pPr>
              <w:jc w:val="both"/>
              <w:rPr>
                <w:rFonts w:ascii="Times New Roman" w:hAnsi="Times New Roman"/>
                <w:bCs/>
                <w:sz w:val="27"/>
                <w:szCs w:val="27"/>
                <w:lang w:val="vi-VN"/>
              </w:rPr>
            </w:pPr>
          </w:p>
        </w:tc>
        <w:tc>
          <w:tcPr>
            <w:tcW w:w="7796" w:type="dxa"/>
          </w:tcPr>
          <w:p w:rsidR="009A64C5" w:rsidRPr="00183862" w:rsidRDefault="009A64C5" w:rsidP="00AA2009">
            <w:pPr>
              <w:jc w:val="both"/>
              <w:rPr>
                <w:rFonts w:ascii="Times New Roman" w:hAnsi="Times New Roman"/>
                <w:bCs/>
                <w:sz w:val="27"/>
                <w:szCs w:val="27"/>
                <w:lang w:val="vi-VN"/>
              </w:rPr>
            </w:pPr>
            <w:r w:rsidRPr="00183862">
              <w:rPr>
                <w:rFonts w:ascii="Times New Roman" w:hAnsi="Times New Roman"/>
                <w:bCs/>
                <w:sz w:val="27"/>
                <w:szCs w:val="27"/>
                <w:lang w:val="vi-VN"/>
              </w:rPr>
              <w:t>6. Uỷ ban nhân dân cấp tỉnh phải có trách nhiệm bố trí vị trí dừng đón, trả học sinh đảm bảo an toàn giao thông.</w:t>
            </w:r>
          </w:p>
        </w:tc>
      </w:tr>
      <w:tr w:rsidR="009A64C5" w:rsidRPr="00183862" w:rsidTr="009A64C5">
        <w:tc>
          <w:tcPr>
            <w:tcW w:w="7338" w:type="dxa"/>
          </w:tcPr>
          <w:p w:rsidR="009A64C5" w:rsidRPr="00183862" w:rsidRDefault="009A64C5" w:rsidP="00AA2009">
            <w:pPr>
              <w:jc w:val="both"/>
              <w:rPr>
                <w:rFonts w:ascii="Times New Roman" w:hAnsi="Times New Roman"/>
                <w:bCs/>
                <w:sz w:val="27"/>
                <w:szCs w:val="27"/>
                <w:lang w:val="vi-VN"/>
              </w:rPr>
            </w:pPr>
          </w:p>
        </w:tc>
        <w:tc>
          <w:tcPr>
            <w:tcW w:w="7796" w:type="dxa"/>
          </w:tcPr>
          <w:p w:rsidR="009A64C5" w:rsidRPr="00183862" w:rsidRDefault="009A64C5" w:rsidP="00AA2009">
            <w:pPr>
              <w:jc w:val="both"/>
              <w:rPr>
                <w:rFonts w:ascii="Times New Roman" w:hAnsi="Times New Roman"/>
                <w:bCs/>
                <w:sz w:val="27"/>
                <w:szCs w:val="27"/>
                <w:lang w:val="vi-VN"/>
              </w:rPr>
            </w:pPr>
            <w:r w:rsidRPr="00183862">
              <w:rPr>
                <w:rFonts w:ascii="Times New Roman" w:hAnsi="Times New Roman"/>
                <w:bCs/>
                <w:sz w:val="27"/>
                <w:szCs w:val="27"/>
                <w:lang w:val="vi-VN"/>
              </w:rPr>
              <w:t>7. Chính phủ quy định về tổ chức, quản lý</w:t>
            </w:r>
            <w:r w:rsidRPr="00183862">
              <w:rPr>
                <w:rFonts w:ascii="Times New Roman" w:hAnsi="Times New Roman"/>
                <w:bCs/>
                <w:sz w:val="27"/>
                <w:szCs w:val="27"/>
              </w:rPr>
              <w:t>, lộ trình thực hiện</w:t>
            </w:r>
            <w:r w:rsidRPr="00183862">
              <w:rPr>
                <w:rFonts w:ascii="Times New Roman" w:hAnsi="Times New Roman"/>
                <w:bCs/>
                <w:sz w:val="27"/>
                <w:szCs w:val="27"/>
                <w:lang w:val="vi-VN"/>
              </w:rPr>
              <w:t xml:space="preserve"> và việc cấp giấy phép đối với hoạt động vận tải đưa đón học sinh</w:t>
            </w:r>
            <w:r w:rsidRPr="00183862">
              <w:rPr>
                <w:rFonts w:ascii="Times New Roman" w:hAnsi="Times New Roman"/>
                <w:bCs/>
                <w:sz w:val="27"/>
                <w:szCs w:val="27"/>
              </w:rPr>
              <w:t xml:space="preserve"> bằng xe ô tô</w:t>
            </w:r>
            <w:r w:rsidRPr="00183862">
              <w:rPr>
                <w:rFonts w:ascii="Times New Roman" w:hAnsi="Times New Roman"/>
                <w:bCs/>
                <w:sz w:val="27"/>
                <w:szCs w:val="27"/>
                <w:lang w:val="vi-VN"/>
              </w:rPr>
              <w:t>.</w:t>
            </w:r>
          </w:p>
        </w:tc>
      </w:tr>
      <w:tr w:rsidR="00775D71" w:rsidRPr="00183862" w:rsidTr="009A64C5">
        <w:tc>
          <w:tcPr>
            <w:tcW w:w="7338" w:type="dxa"/>
          </w:tcPr>
          <w:p w:rsidR="00775D71" w:rsidRPr="00183862" w:rsidRDefault="00775D71" w:rsidP="00AA2009">
            <w:pPr>
              <w:jc w:val="center"/>
              <w:rPr>
                <w:rFonts w:ascii="Times New Roman" w:eastAsia="Times New Roman" w:hAnsi="Times New Roman"/>
                <w:b/>
                <w:bCs/>
                <w:color w:val="000000"/>
                <w:sz w:val="27"/>
                <w:szCs w:val="27"/>
              </w:rPr>
            </w:pPr>
            <w:r w:rsidRPr="00183862">
              <w:rPr>
                <w:rFonts w:ascii="Times New Roman" w:eastAsia="Times New Roman" w:hAnsi="Times New Roman"/>
                <w:b/>
                <w:bCs/>
                <w:color w:val="000000"/>
                <w:sz w:val="27"/>
                <w:szCs w:val="27"/>
              </w:rPr>
              <w:t>Mục 2</w:t>
            </w:r>
          </w:p>
        </w:tc>
        <w:tc>
          <w:tcPr>
            <w:tcW w:w="7796" w:type="dxa"/>
          </w:tcPr>
          <w:p w:rsidR="00775D71" w:rsidRPr="00183862" w:rsidRDefault="00775D71" w:rsidP="00AA2009">
            <w:pPr>
              <w:jc w:val="both"/>
              <w:rPr>
                <w:rFonts w:ascii="Times New Roman" w:hAnsi="Times New Roman"/>
                <w:b/>
                <w:bCs/>
                <w:sz w:val="27"/>
                <w:szCs w:val="27"/>
              </w:rPr>
            </w:pPr>
          </w:p>
        </w:tc>
      </w:tr>
      <w:tr w:rsidR="00775D71" w:rsidRPr="00183862" w:rsidTr="009A64C5">
        <w:tc>
          <w:tcPr>
            <w:tcW w:w="7338" w:type="dxa"/>
          </w:tcPr>
          <w:p w:rsidR="00775D71" w:rsidRPr="00183862" w:rsidRDefault="00775D71" w:rsidP="00AA2009">
            <w:pPr>
              <w:jc w:val="center"/>
              <w:rPr>
                <w:rFonts w:ascii="Times New Roman" w:eastAsia="Times New Roman" w:hAnsi="Times New Roman"/>
                <w:b/>
                <w:bCs/>
                <w:color w:val="000000"/>
                <w:sz w:val="27"/>
                <w:szCs w:val="27"/>
              </w:rPr>
            </w:pPr>
            <w:r w:rsidRPr="00183862">
              <w:rPr>
                <w:rFonts w:ascii="Times New Roman" w:eastAsia="Times New Roman" w:hAnsi="Times New Roman"/>
                <w:b/>
                <w:bCs/>
                <w:color w:val="000000"/>
                <w:sz w:val="27"/>
                <w:szCs w:val="27"/>
              </w:rPr>
              <w:t>DỊCH VỤ HỖ TRỢ VẬN TẢI ĐƯỜNG BỘ</w:t>
            </w:r>
          </w:p>
        </w:tc>
        <w:tc>
          <w:tcPr>
            <w:tcW w:w="7796" w:type="dxa"/>
          </w:tcPr>
          <w:p w:rsidR="00775D71" w:rsidRPr="00183862" w:rsidRDefault="00775D71" w:rsidP="00AA2009">
            <w:pPr>
              <w:jc w:val="both"/>
              <w:rPr>
                <w:rFonts w:ascii="Times New Roman" w:hAnsi="Times New Roman"/>
                <w:b/>
                <w:bCs/>
                <w:sz w:val="27"/>
                <w:szCs w:val="27"/>
              </w:rPr>
            </w:pPr>
          </w:p>
        </w:tc>
      </w:tr>
      <w:tr w:rsidR="00775D71" w:rsidRPr="00183862" w:rsidTr="009A64C5">
        <w:tc>
          <w:tcPr>
            <w:tcW w:w="7338" w:type="dxa"/>
          </w:tcPr>
          <w:p w:rsidR="00775D71" w:rsidRPr="00183862" w:rsidRDefault="00775D71" w:rsidP="00AA2009">
            <w:pPr>
              <w:jc w:val="both"/>
              <w:rPr>
                <w:rFonts w:ascii="Times New Roman" w:eastAsia="Times New Roman" w:hAnsi="Times New Roman"/>
                <w:b/>
                <w:bCs/>
                <w:color w:val="000000"/>
                <w:sz w:val="27"/>
                <w:szCs w:val="27"/>
              </w:rPr>
            </w:pPr>
            <w:r w:rsidRPr="00183862">
              <w:rPr>
                <w:rFonts w:ascii="Times New Roman" w:eastAsia="Times New Roman" w:hAnsi="Times New Roman"/>
                <w:b/>
                <w:bCs/>
                <w:color w:val="000000"/>
                <w:sz w:val="27"/>
                <w:szCs w:val="27"/>
              </w:rPr>
              <w:t>Điều 82. Dịch vụ hỗ trợ vận tải đường bộ</w:t>
            </w:r>
          </w:p>
        </w:tc>
        <w:tc>
          <w:tcPr>
            <w:tcW w:w="7796" w:type="dxa"/>
          </w:tcPr>
          <w:p w:rsidR="00775D71" w:rsidRPr="00183862" w:rsidRDefault="00775D71" w:rsidP="00AA2009">
            <w:pPr>
              <w:jc w:val="both"/>
              <w:rPr>
                <w:rFonts w:ascii="Times New Roman" w:hAnsi="Times New Roman"/>
                <w:b/>
                <w:bCs/>
                <w:sz w:val="27"/>
                <w:szCs w:val="27"/>
              </w:rPr>
            </w:pPr>
          </w:p>
        </w:tc>
      </w:tr>
      <w:tr w:rsidR="00775D71" w:rsidRPr="00183862" w:rsidTr="009A64C5">
        <w:tc>
          <w:tcPr>
            <w:tcW w:w="7338" w:type="dxa"/>
          </w:tcPr>
          <w:p w:rsidR="00775D71" w:rsidRPr="00183862" w:rsidRDefault="00775D71"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1. Dịch vụ hỗ trợ vận tải</w:t>
            </w:r>
            <w:r w:rsidRPr="00183862">
              <w:rPr>
                <w:rFonts w:ascii="Times New Roman" w:eastAsia="Times New Roman" w:hAnsi="Times New Roman"/>
                <w:b/>
                <w:bCs/>
                <w:color w:val="000000"/>
                <w:sz w:val="27"/>
                <w:szCs w:val="27"/>
              </w:rPr>
              <w:t xml:space="preserve"> </w:t>
            </w:r>
            <w:r w:rsidRPr="00183862">
              <w:rPr>
                <w:rFonts w:ascii="Times New Roman" w:eastAsia="Times New Roman" w:hAnsi="Times New Roman"/>
                <w:color w:val="000000"/>
                <w:sz w:val="27"/>
                <w:szCs w:val="27"/>
              </w:rPr>
              <w:t>đường bộ</w:t>
            </w:r>
            <w:r w:rsidRPr="00183862">
              <w:rPr>
                <w:rFonts w:ascii="Times New Roman" w:eastAsia="Times New Roman" w:hAnsi="Times New Roman"/>
                <w:b/>
                <w:bCs/>
                <w:color w:val="000000"/>
                <w:sz w:val="27"/>
                <w:szCs w:val="27"/>
              </w:rPr>
              <w:t xml:space="preserve"> </w:t>
            </w:r>
            <w:r w:rsidRPr="00183862">
              <w:rPr>
                <w:rFonts w:ascii="Times New Roman" w:eastAsia="Times New Roman" w:hAnsi="Times New Roman"/>
                <w:color w:val="000000"/>
                <w:sz w:val="27"/>
                <w:szCs w:val="27"/>
              </w:rPr>
              <w:t xml:space="preserve">gồm dịch vụ tại bến xe, bãi đỗ xe, trạm dừng nghỉ, đại lý vận tải, đại lý bán vé, dịch vụ thu gom hàng, dịch vụ chuyển tải, dịch vụ kho hàng, dịch vụ cứu hộ vận tải đường bộ. </w:t>
            </w:r>
          </w:p>
        </w:tc>
        <w:tc>
          <w:tcPr>
            <w:tcW w:w="7796" w:type="dxa"/>
          </w:tcPr>
          <w:p w:rsidR="00775D71" w:rsidRPr="00183862" w:rsidRDefault="00775D71" w:rsidP="00AA2009">
            <w:pPr>
              <w:jc w:val="both"/>
              <w:rPr>
                <w:rFonts w:ascii="Times New Roman" w:hAnsi="Times New Roman"/>
                <w:b/>
                <w:bCs/>
                <w:sz w:val="27"/>
                <w:szCs w:val="27"/>
              </w:rPr>
            </w:pPr>
          </w:p>
        </w:tc>
      </w:tr>
      <w:tr w:rsidR="009A64C5" w:rsidRPr="00183862" w:rsidTr="009A64C5">
        <w:tc>
          <w:tcPr>
            <w:tcW w:w="7338" w:type="dxa"/>
          </w:tcPr>
          <w:p w:rsidR="009A64C5" w:rsidRPr="00183862" w:rsidRDefault="009A64C5" w:rsidP="00AA2009">
            <w:pPr>
              <w:jc w:val="both"/>
              <w:rPr>
                <w:rFonts w:ascii="Times New Roman" w:hAnsi="Times New Roman"/>
                <w:b/>
                <w:bCs/>
                <w:sz w:val="27"/>
                <w:szCs w:val="27"/>
              </w:rPr>
            </w:pPr>
          </w:p>
        </w:tc>
        <w:tc>
          <w:tcPr>
            <w:tcW w:w="7796" w:type="dxa"/>
          </w:tcPr>
          <w:p w:rsidR="009A64C5" w:rsidRPr="00183862" w:rsidRDefault="009A64C5" w:rsidP="00AA2009">
            <w:pPr>
              <w:jc w:val="both"/>
              <w:rPr>
                <w:rFonts w:ascii="Times New Roman" w:hAnsi="Times New Roman"/>
                <w:b/>
                <w:bCs/>
                <w:sz w:val="27"/>
                <w:szCs w:val="27"/>
              </w:rPr>
            </w:pPr>
            <w:r w:rsidRPr="00183862">
              <w:rPr>
                <w:rFonts w:ascii="Times New Roman" w:hAnsi="Times New Roman"/>
                <w:b/>
                <w:bCs/>
                <w:sz w:val="27"/>
                <w:szCs w:val="27"/>
              </w:rPr>
              <w:t>Điều 1</w:t>
            </w:r>
            <w:r w:rsidRPr="00183862">
              <w:rPr>
                <w:rFonts w:ascii="Times New Roman" w:hAnsi="Times New Roman"/>
                <w:b/>
                <w:bCs/>
                <w:sz w:val="27"/>
                <w:szCs w:val="27"/>
                <w:lang w:val="vi-VN"/>
              </w:rPr>
              <w:t>3</w:t>
            </w:r>
            <w:r w:rsidRPr="00183862">
              <w:rPr>
                <w:rFonts w:ascii="Times New Roman" w:hAnsi="Times New Roman"/>
                <w:b/>
                <w:bCs/>
                <w:sz w:val="27"/>
                <w:szCs w:val="27"/>
              </w:rPr>
              <w:t xml:space="preserve">7. Dịch vụ hỗ trợ vận tải đường bộ </w:t>
            </w:r>
          </w:p>
        </w:tc>
      </w:tr>
      <w:tr w:rsidR="009A64C5" w:rsidRPr="00183862" w:rsidTr="009A64C5">
        <w:tc>
          <w:tcPr>
            <w:tcW w:w="7338" w:type="dxa"/>
          </w:tcPr>
          <w:p w:rsidR="009A64C5" w:rsidRPr="00183862" w:rsidRDefault="009A64C5" w:rsidP="00AA2009">
            <w:pPr>
              <w:jc w:val="both"/>
              <w:rPr>
                <w:rFonts w:ascii="Times New Roman" w:hAnsi="Times New Roman"/>
                <w:sz w:val="27"/>
                <w:szCs w:val="27"/>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rPr>
              <w:t>Dịch vụ hỗ trợ vận tảiđường bộ gồm kinh doanh dịch vụ bến xe, bãi đỗ xe, trạm dừng nghỉ, đại lý vận tải, đại lý bán vé, dịch vụ thu gom hàng, dịch vụ chuyển tải, dịch vụ kho bãi hàng hoá, dịch vụ xếp dỡ hàng hoá, dịch</w:t>
            </w:r>
            <w:r w:rsidRPr="00183862">
              <w:rPr>
                <w:rFonts w:ascii="Times New Roman" w:hAnsi="Times New Roman"/>
                <w:sz w:val="27"/>
                <w:szCs w:val="27"/>
                <w:lang w:val="vi-VN"/>
              </w:rPr>
              <w:t xml:space="preserve"> vụ cho thuê xe ô tô, </w:t>
            </w:r>
            <w:r w:rsidRPr="00183862">
              <w:rPr>
                <w:rFonts w:ascii="Times New Roman" w:hAnsi="Times New Roman"/>
                <w:sz w:val="27"/>
                <w:szCs w:val="27"/>
              </w:rPr>
              <w:t>dịch vụ phần mềm ứng dụng hỗ trợ kết nối vận tải</w:t>
            </w:r>
            <w:r w:rsidRPr="00183862">
              <w:rPr>
                <w:rFonts w:ascii="Times New Roman" w:hAnsi="Times New Roman"/>
                <w:sz w:val="27"/>
                <w:szCs w:val="27"/>
                <w:lang w:val="vi-VN"/>
              </w:rPr>
              <w:t xml:space="preserve"> bằng xe ô tô</w:t>
            </w:r>
            <w:r w:rsidRPr="00183862">
              <w:rPr>
                <w:rFonts w:ascii="Times New Roman" w:hAnsi="Times New Roman"/>
                <w:sz w:val="27"/>
                <w:szCs w:val="27"/>
              </w:rPr>
              <w:t>.</w:t>
            </w:r>
          </w:p>
        </w:tc>
      </w:tr>
      <w:tr w:rsidR="00AA2009" w:rsidRPr="00183862" w:rsidTr="009A64C5">
        <w:tc>
          <w:tcPr>
            <w:tcW w:w="7338" w:type="dxa"/>
          </w:tcPr>
          <w:p w:rsidR="00AA2009" w:rsidRPr="00183862" w:rsidRDefault="00AA2009" w:rsidP="00AA2009">
            <w:pPr>
              <w:jc w:val="both"/>
              <w:rPr>
                <w:rFonts w:ascii="Times New Roman" w:eastAsia="Times New Roman" w:hAnsi="Times New Roman"/>
                <w:b/>
                <w:bCs/>
                <w:color w:val="000000"/>
                <w:sz w:val="27"/>
                <w:szCs w:val="27"/>
              </w:rPr>
            </w:pPr>
            <w:r w:rsidRPr="00183862">
              <w:rPr>
                <w:rFonts w:ascii="Times New Roman" w:eastAsia="Times New Roman" w:hAnsi="Times New Roman"/>
                <w:b/>
                <w:bCs/>
                <w:color w:val="000000"/>
                <w:spacing w:val="-2"/>
                <w:sz w:val="27"/>
                <w:szCs w:val="27"/>
              </w:rPr>
              <w:t>Điều 83. Tổ chức hoạt động của bến xe ô tô, bãi đỗ xe, trạm dừng nghỉ</w:t>
            </w:r>
          </w:p>
        </w:tc>
        <w:tc>
          <w:tcPr>
            <w:tcW w:w="7796" w:type="dxa"/>
          </w:tcPr>
          <w:p w:rsidR="00AA2009" w:rsidRPr="00183862" w:rsidRDefault="00AA2009" w:rsidP="00AA2009">
            <w:pPr>
              <w:jc w:val="both"/>
              <w:rPr>
                <w:rFonts w:ascii="Times New Roman" w:hAnsi="Times New Roman"/>
                <w:b/>
                <w:bCs/>
                <w:sz w:val="27"/>
                <w:szCs w:val="27"/>
              </w:rPr>
            </w:pPr>
            <w:r w:rsidRPr="00183862">
              <w:rPr>
                <w:rFonts w:ascii="Times New Roman" w:hAnsi="Times New Roman"/>
                <w:b/>
                <w:bCs/>
                <w:sz w:val="27"/>
                <w:szCs w:val="27"/>
              </w:rPr>
              <w:t>Điều 1</w:t>
            </w:r>
            <w:r w:rsidRPr="00183862">
              <w:rPr>
                <w:rFonts w:ascii="Times New Roman" w:hAnsi="Times New Roman"/>
                <w:b/>
                <w:bCs/>
                <w:sz w:val="27"/>
                <w:szCs w:val="27"/>
                <w:lang w:val="vi-VN"/>
              </w:rPr>
              <w:t>3</w:t>
            </w:r>
            <w:r w:rsidRPr="00183862">
              <w:rPr>
                <w:rFonts w:ascii="Times New Roman" w:hAnsi="Times New Roman"/>
                <w:b/>
                <w:bCs/>
                <w:sz w:val="27"/>
                <w:szCs w:val="27"/>
              </w:rPr>
              <w:t xml:space="preserve">8. </w:t>
            </w:r>
            <w:r w:rsidRPr="00183862">
              <w:rPr>
                <w:rFonts w:ascii="Times New Roman" w:hAnsi="Times New Roman"/>
                <w:b/>
                <w:bCs/>
                <w:sz w:val="27"/>
                <w:szCs w:val="27"/>
                <w:lang w:val="vi-VN"/>
              </w:rPr>
              <w:t xml:space="preserve">Dịch vụ </w:t>
            </w:r>
            <w:r w:rsidRPr="00183862">
              <w:rPr>
                <w:rFonts w:ascii="Times New Roman" w:hAnsi="Times New Roman"/>
                <w:b/>
                <w:bCs/>
                <w:sz w:val="27"/>
                <w:szCs w:val="27"/>
              </w:rPr>
              <w:t>bến xe, trạm dừng nghỉ</w:t>
            </w:r>
          </w:p>
        </w:tc>
      </w:tr>
      <w:tr w:rsidR="00AA2009" w:rsidRPr="00183862" w:rsidTr="009A64C5">
        <w:tc>
          <w:tcPr>
            <w:tcW w:w="7338" w:type="dxa"/>
          </w:tcPr>
          <w:p w:rsidR="00AA2009" w:rsidRPr="00183862" w:rsidRDefault="00AA2009"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pacing w:val="-4"/>
                <w:sz w:val="27"/>
                <w:szCs w:val="27"/>
              </w:rPr>
              <w:t>1. Hoạt động của bến xe ô tô khách, bến xe ô tô hàng, bãi đỗ xe, trạm dừng nghỉ phải bảo đảm trật tự, an toàn, vệ sinh môi trường, phòng, chống cháy nổ và chịu sự quản lý của cơ quan quản lý nhà nước có thẩm quyền ở địa phương.</w:t>
            </w:r>
          </w:p>
        </w:tc>
        <w:tc>
          <w:tcPr>
            <w:tcW w:w="7796" w:type="dxa"/>
          </w:tcPr>
          <w:p w:rsidR="00AA2009" w:rsidRPr="00183862" w:rsidRDefault="00AA2009" w:rsidP="00AA2009">
            <w:pPr>
              <w:jc w:val="both"/>
              <w:rPr>
                <w:rFonts w:ascii="Times New Roman" w:hAnsi="Times New Roman"/>
                <w:sz w:val="27"/>
                <w:szCs w:val="27"/>
              </w:rPr>
            </w:pPr>
            <w:r w:rsidRPr="00183862">
              <w:rPr>
                <w:rFonts w:ascii="Times New Roman" w:hAnsi="Times New Roman"/>
                <w:sz w:val="27"/>
                <w:szCs w:val="27"/>
              </w:rPr>
              <w:t>1. Hoạt động của bến xe khách, bến xe hàng, trạm dừng nghỉ phải bảo đảm trật tự, an toàn, vệ sinh môi trường, phòng, chống cháy nổ</w:t>
            </w:r>
            <w:r w:rsidRPr="00183862">
              <w:rPr>
                <w:rFonts w:ascii="Times New Roman" w:hAnsi="Times New Roman"/>
                <w:sz w:val="27"/>
                <w:szCs w:val="27"/>
                <w:lang w:val="vi-VN"/>
              </w:rPr>
              <w:t>, kết nối các loại hình vận tải, các phương thức vận tải</w:t>
            </w:r>
            <w:r w:rsidRPr="00183862">
              <w:rPr>
                <w:rFonts w:ascii="Times New Roman" w:hAnsi="Times New Roman"/>
                <w:sz w:val="27"/>
                <w:szCs w:val="27"/>
              </w:rPr>
              <w:t xml:space="preserve"> và chịu sự quản lý của cơ quan quản lý nhà nước có thẩm quyền ở địa phương.</w:t>
            </w:r>
          </w:p>
        </w:tc>
      </w:tr>
      <w:tr w:rsidR="00AA2009" w:rsidRPr="00183862" w:rsidTr="009A64C5">
        <w:tc>
          <w:tcPr>
            <w:tcW w:w="7338" w:type="dxa"/>
          </w:tcPr>
          <w:p w:rsidR="00AA2009" w:rsidRPr="00183862" w:rsidRDefault="00AA2009"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 xml:space="preserve">2. Doanh nghiệp, hợp tác xã khai thác bến xe ô tô khách có quyền, nghĩa vụ sắp xếp nơi bán vé hoặc tổ chức bán vé cho hành khách theo hợp đồng với người kinh doanh vận tải; sắp xếp xe ô </w:t>
            </w:r>
            <w:r w:rsidRPr="00183862">
              <w:rPr>
                <w:rFonts w:ascii="Times New Roman" w:eastAsia="Times New Roman" w:hAnsi="Times New Roman"/>
                <w:color w:val="000000"/>
                <w:sz w:val="27"/>
                <w:szCs w:val="27"/>
              </w:rPr>
              <w:lastRenderedPageBreak/>
              <w:t>tô có đủ điều kiện kinh doanh vận tải vào bến đón, trả khách đúng tuyến.</w:t>
            </w:r>
          </w:p>
        </w:tc>
        <w:tc>
          <w:tcPr>
            <w:tcW w:w="7796" w:type="dxa"/>
          </w:tcPr>
          <w:p w:rsidR="00AA2009" w:rsidRPr="00183862" w:rsidRDefault="00AA2009" w:rsidP="00AA2009">
            <w:pPr>
              <w:autoSpaceDE w:val="0"/>
              <w:autoSpaceDN w:val="0"/>
              <w:adjustRightInd w:val="0"/>
              <w:jc w:val="both"/>
              <w:rPr>
                <w:rFonts w:ascii="Times New Roman" w:hAnsi="Times New Roman"/>
                <w:sz w:val="27"/>
                <w:szCs w:val="27"/>
                <w:lang w:val="vi-VN"/>
              </w:rPr>
            </w:pPr>
            <w:r w:rsidRPr="00183862">
              <w:rPr>
                <w:rFonts w:ascii="Times New Roman" w:hAnsi="Times New Roman"/>
                <w:sz w:val="27"/>
                <w:szCs w:val="27"/>
              </w:rPr>
              <w:lastRenderedPageBreak/>
              <w:t>2</w:t>
            </w:r>
            <w:r w:rsidRPr="00183862">
              <w:rPr>
                <w:rFonts w:ascii="Times New Roman" w:hAnsi="Times New Roman"/>
                <w:sz w:val="27"/>
                <w:szCs w:val="27"/>
                <w:lang w:val="vi-VN"/>
              </w:rPr>
              <w:t xml:space="preserve">. Chỉ các doanh nghiệp, hợp tác xã mới được kinh doanh dịch vụ </w:t>
            </w:r>
            <w:r w:rsidRPr="00183862">
              <w:rPr>
                <w:rFonts w:ascii="Times New Roman" w:hAnsi="Times New Roman"/>
                <w:sz w:val="27"/>
                <w:szCs w:val="27"/>
              </w:rPr>
              <w:t>bến xe khách, bến xe hàng, trạm dừng nghỉ v</w:t>
            </w:r>
            <w:r w:rsidRPr="00183862">
              <w:rPr>
                <w:rFonts w:ascii="Times New Roman" w:hAnsi="Times New Roman"/>
                <w:sz w:val="27"/>
                <w:szCs w:val="27"/>
                <w:lang w:val="vi-VN"/>
              </w:rPr>
              <w:t xml:space="preserve">à </w:t>
            </w:r>
            <w:r w:rsidRPr="00183862">
              <w:rPr>
                <w:rFonts w:ascii="Times New Roman" w:hAnsi="Times New Roman"/>
                <w:sz w:val="27"/>
                <w:szCs w:val="27"/>
              </w:rPr>
              <w:t>phải</w:t>
            </w:r>
            <w:r w:rsidRPr="00183862">
              <w:rPr>
                <w:rFonts w:ascii="Times New Roman" w:hAnsi="Times New Roman"/>
                <w:sz w:val="27"/>
                <w:szCs w:val="27"/>
                <w:lang w:val="vi-VN"/>
              </w:rPr>
              <w:t xml:space="preserve"> đ</w:t>
            </w:r>
            <w:r w:rsidRPr="00183862">
              <w:rPr>
                <w:rFonts w:ascii="Times New Roman" w:hAnsi="Times New Roman"/>
                <w:sz w:val="27"/>
                <w:szCs w:val="27"/>
              </w:rPr>
              <w:t>ăng ký kinh doanh (hoặc đăng ký doanh nghiệp) theo quy định của pháp luật</w:t>
            </w:r>
            <w:r w:rsidRPr="00183862">
              <w:rPr>
                <w:rFonts w:ascii="Times New Roman" w:hAnsi="Times New Roman"/>
                <w:sz w:val="27"/>
                <w:szCs w:val="27"/>
                <w:lang w:val="vi-VN"/>
              </w:rPr>
              <w:t>.</w:t>
            </w:r>
          </w:p>
        </w:tc>
      </w:tr>
      <w:tr w:rsidR="00AA2009" w:rsidRPr="00183862" w:rsidTr="009A64C5">
        <w:tc>
          <w:tcPr>
            <w:tcW w:w="7338" w:type="dxa"/>
          </w:tcPr>
          <w:p w:rsidR="00AA2009" w:rsidRPr="00183862" w:rsidRDefault="00AA2009"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lastRenderedPageBreak/>
              <w:t>3. Doanh nghiệp, hợp tác xã khai thác bến xe ô tô hàng có quyền, nghĩa vụ sắp xếp xe ô tô vào bến xếp dỡ hàng hóa, dịch vụ kho bãi, ký gửi, đóng gói, bảo quản hàng hóa.</w:t>
            </w:r>
          </w:p>
        </w:tc>
        <w:tc>
          <w:tcPr>
            <w:tcW w:w="7796" w:type="dxa"/>
          </w:tcPr>
          <w:p w:rsidR="00AA2009" w:rsidRPr="00183862" w:rsidRDefault="00AA2009" w:rsidP="00AA2009">
            <w:pPr>
              <w:jc w:val="both"/>
              <w:rPr>
                <w:rFonts w:ascii="Times New Roman" w:hAnsi="Times New Roman"/>
                <w:sz w:val="27"/>
                <w:szCs w:val="27"/>
                <w:lang w:val="vi-VN"/>
              </w:rPr>
            </w:pPr>
            <w:r w:rsidRPr="00183862">
              <w:rPr>
                <w:rFonts w:ascii="Times New Roman" w:hAnsi="Times New Roman"/>
                <w:sz w:val="27"/>
                <w:szCs w:val="27"/>
              </w:rPr>
              <w:t>3. Bến</w:t>
            </w:r>
            <w:r w:rsidRPr="00183862">
              <w:rPr>
                <w:rFonts w:ascii="Times New Roman" w:hAnsi="Times New Roman"/>
                <w:sz w:val="27"/>
                <w:szCs w:val="27"/>
                <w:lang w:val="vi-VN"/>
              </w:rPr>
              <w:t xml:space="preserve"> xe, trạm dừng nghỉ phải đáp ứng các tiêu chí kỹ thuật theo quy chuẩn kỹ thuật quốc gia.</w:t>
            </w:r>
          </w:p>
        </w:tc>
      </w:tr>
      <w:tr w:rsidR="00AA2009" w:rsidRPr="00183862" w:rsidTr="009A64C5">
        <w:tc>
          <w:tcPr>
            <w:tcW w:w="7338" w:type="dxa"/>
          </w:tcPr>
          <w:p w:rsidR="00AA2009" w:rsidRPr="00183862" w:rsidRDefault="00AA2009"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4. Doanh nghiệp, hợp tác xã khai thác bãi đỗ xe có quyền, nghĩa vụ tổ chức dịch vụ trông giữ phương tiện.</w:t>
            </w:r>
          </w:p>
        </w:tc>
        <w:tc>
          <w:tcPr>
            <w:tcW w:w="7796" w:type="dxa"/>
          </w:tcPr>
          <w:p w:rsidR="00AA2009" w:rsidRPr="00183862" w:rsidRDefault="00AA2009" w:rsidP="00AA2009">
            <w:pPr>
              <w:jc w:val="both"/>
              <w:rPr>
                <w:rFonts w:ascii="Times New Roman" w:hAnsi="Times New Roman"/>
                <w:sz w:val="27"/>
                <w:szCs w:val="27"/>
              </w:rPr>
            </w:pPr>
            <w:r w:rsidRPr="00183862">
              <w:rPr>
                <w:rFonts w:ascii="Times New Roman" w:hAnsi="Times New Roman"/>
                <w:sz w:val="27"/>
                <w:szCs w:val="27"/>
              </w:rPr>
              <w:t>4. Doanh nghiệp, hợp tác xã kinh</w:t>
            </w:r>
            <w:r w:rsidRPr="00183862">
              <w:rPr>
                <w:rFonts w:ascii="Times New Roman" w:hAnsi="Times New Roman"/>
                <w:sz w:val="27"/>
                <w:szCs w:val="27"/>
                <w:lang w:val="vi-VN"/>
              </w:rPr>
              <w:t xml:space="preserve"> doanh dịch vụ</w:t>
            </w:r>
            <w:r w:rsidRPr="00183862">
              <w:rPr>
                <w:rFonts w:ascii="Times New Roman" w:hAnsi="Times New Roman"/>
                <w:sz w:val="27"/>
                <w:szCs w:val="27"/>
              </w:rPr>
              <w:t xml:space="preserve"> bến xe khách có quyền, nghĩa vụ cho thuê nơi bán vé hoặc tổ chức bán vé cho hành khách theo hợp đồng với người kinh doanh vận tải; sắp xếp xe ô tô có đủ điều kiện kinh doanh vận tải vào bến đón, trả khách đúng tuyến; được đầu</w:t>
            </w:r>
            <w:r w:rsidRPr="00183862">
              <w:rPr>
                <w:rFonts w:ascii="Times New Roman" w:hAnsi="Times New Roman"/>
                <w:sz w:val="27"/>
                <w:szCs w:val="27"/>
                <w:lang w:val="vi-VN"/>
              </w:rPr>
              <w:t xml:space="preserve"> tư </w:t>
            </w:r>
            <w:r w:rsidRPr="00183862">
              <w:rPr>
                <w:rFonts w:ascii="Times New Roman" w:hAnsi="Times New Roman"/>
                <w:sz w:val="27"/>
                <w:szCs w:val="27"/>
              </w:rPr>
              <w:t>xây dựng, tổ chức</w:t>
            </w:r>
            <w:r w:rsidRPr="00183862">
              <w:rPr>
                <w:rFonts w:ascii="Times New Roman" w:hAnsi="Times New Roman"/>
                <w:sz w:val="27"/>
                <w:szCs w:val="27"/>
                <w:lang w:val="vi-VN"/>
              </w:rPr>
              <w:t xml:space="preserve"> và quản lý</w:t>
            </w:r>
            <w:r w:rsidRPr="00183862">
              <w:rPr>
                <w:rFonts w:ascii="Times New Roman" w:hAnsi="Times New Roman"/>
                <w:sz w:val="27"/>
                <w:szCs w:val="27"/>
              </w:rPr>
              <w:t xml:space="preserve"> các trạm đón, trả khách trực</w:t>
            </w:r>
            <w:r w:rsidRPr="00183862">
              <w:rPr>
                <w:rFonts w:ascii="Times New Roman" w:hAnsi="Times New Roman"/>
                <w:sz w:val="27"/>
                <w:szCs w:val="27"/>
                <w:lang w:val="vi-VN"/>
              </w:rPr>
              <w:t xml:space="preserve"> thuộc </w:t>
            </w:r>
            <w:r w:rsidRPr="00183862">
              <w:rPr>
                <w:rFonts w:ascii="Times New Roman" w:hAnsi="Times New Roman"/>
                <w:sz w:val="27"/>
                <w:szCs w:val="27"/>
              </w:rPr>
              <w:t>bến xe chính trên địa bàn địa phương.</w:t>
            </w:r>
          </w:p>
        </w:tc>
      </w:tr>
      <w:tr w:rsidR="00AA2009" w:rsidRPr="00183862" w:rsidTr="009A64C5">
        <w:tc>
          <w:tcPr>
            <w:tcW w:w="7338" w:type="dxa"/>
          </w:tcPr>
          <w:p w:rsidR="00AA2009" w:rsidRPr="00183862" w:rsidRDefault="00AA2009"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5. Doanh nghiệp, hợp tác xã khai thác trạm dừng nghỉ có quyền, nghĩa vụ tổ chức dịch vụ phục vụ người và phương tiện tham gia giao thông đường bộ; thực hiện công việc theo hợp đồng ủy thác với người vận tải.</w:t>
            </w:r>
          </w:p>
        </w:tc>
        <w:tc>
          <w:tcPr>
            <w:tcW w:w="7796" w:type="dxa"/>
          </w:tcPr>
          <w:p w:rsidR="00AA2009" w:rsidRPr="00183862" w:rsidRDefault="00AA2009" w:rsidP="00AA2009">
            <w:pPr>
              <w:autoSpaceDE w:val="0"/>
              <w:autoSpaceDN w:val="0"/>
              <w:adjustRightInd w:val="0"/>
              <w:jc w:val="both"/>
              <w:rPr>
                <w:rFonts w:ascii="Times New Roman" w:hAnsi="Times New Roman"/>
                <w:sz w:val="27"/>
                <w:szCs w:val="27"/>
                <w:lang w:val="sv-SE"/>
              </w:rPr>
            </w:pPr>
            <w:r w:rsidRPr="00183862">
              <w:rPr>
                <w:rFonts w:ascii="Times New Roman" w:hAnsi="Times New Roman"/>
                <w:sz w:val="27"/>
                <w:szCs w:val="27"/>
                <w:lang w:val="vi-VN"/>
              </w:rPr>
              <w:t>5</w:t>
            </w:r>
            <w:r w:rsidRPr="00183862">
              <w:rPr>
                <w:rFonts w:ascii="Times New Roman" w:hAnsi="Times New Roman"/>
                <w:sz w:val="27"/>
                <w:szCs w:val="27"/>
              </w:rPr>
              <w:t>. Doanh nghiệp, hợp tác xã kinh</w:t>
            </w:r>
            <w:r w:rsidRPr="00183862">
              <w:rPr>
                <w:rFonts w:ascii="Times New Roman" w:hAnsi="Times New Roman"/>
                <w:sz w:val="27"/>
                <w:szCs w:val="27"/>
                <w:lang w:val="vi-VN"/>
              </w:rPr>
              <w:t xml:space="preserve"> doanh dịch vụ</w:t>
            </w:r>
            <w:r w:rsidRPr="00183862">
              <w:rPr>
                <w:rFonts w:ascii="Times New Roman" w:hAnsi="Times New Roman"/>
                <w:sz w:val="27"/>
                <w:szCs w:val="27"/>
              </w:rPr>
              <w:t xml:space="preserve"> bến xe hàng có quyền, nghĩa vụ sắp xếp xe ô tô vào bến xếp dỡ hàng hóa, dịch vụ kho bãi, ký gửi, đóng gói, bảo quản hàng hóa</w:t>
            </w:r>
            <w:r w:rsidRPr="00183862">
              <w:rPr>
                <w:rFonts w:ascii="Times New Roman" w:hAnsi="Times New Roman"/>
                <w:sz w:val="27"/>
                <w:szCs w:val="27"/>
                <w:lang w:val="vi-VN"/>
              </w:rPr>
              <w:t>; tổ chức x</w:t>
            </w:r>
            <w:r w:rsidRPr="00183862">
              <w:rPr>
                <w:rFonts w:ascii="Times New Roman" w:hAnsi="Times New Roman"/>
                <w:sz w:val="27"/>
                <w:szCs w:val="27"/>
              </w:rPr>
              <w:t>ếp</w:t>
            </w:r>
            <w:r w:rsidRPr="00183862">
              <w:rPr>
                <w:rFonts w:ascii="Times New Roman" w:hAnsi="Times New Roman"/>
                <w:sz w:val="27"/>
                <w:szCs w:val="27"/>
                <w:lang w:val="vi-VN"/>
              </w:rPr>
              <w:t xml:space="preserve"> dỡ</w:t>
            </w:r>
            <w:r w:rsidRPr="00183862">
              <w:rPr>
                <w:rFonts w:ascii="Times New Roman" w:hAnsi="Times New Roman"/>
                <w:sz w:val="27"/>
                <w:szCs w:val="27"/>
              </w:rPr>
              <w:t xml:space="preserve"> hàng hóa lên xe ô tô đảm bảo theo</w:t>
            </w:r>
            <w:r w:rsidRPr="00183862">
              <w:rPr>
                <w:rFonts w:ascii="Times New Roman" w:hAnsi="Times New Roman"/>
                <w:sz w:val="27"/>
                <w:szCs w:val="27"/>
                <w:lang w:val="vi-VN"/>
              </w:rPr>
              <w:t xml:space="preserve"> quy định tại </w:t>
            </w:r>
            <w:r w:rsidRPr="00183862">
              <w:rPr>
                <w:rFonts w:ascii="Times New Roman" w:hAnsi="Times New Roman"/>
                <w:color w:val="FF0000"/>
                <w:sz w:val="27"/>
                <w:szCs w:val="27"/>
                <w:lang w:val="vi-VN"/>
              </w:rPr>
              <w:t xml:space="preserve">Điều </w:t>
            </w:r>
            <w:r w:rsidRPr="00183862">
              <w:rPr>
                <w:rFonts w:ascii="Times New Roman" w:hAnsi="Times New Roman"/>
                <w:color w:val="FF0000"/>
                <w:sz w:val="27"/>
                <w:szCs w:val="27"/>
              </w:rPr>
              <w:t>29</w:t>
            </w:r>
            <w:r w:rsidRPr="00183862">
              <w:rPr>
                <w:rFonts w:ascii="Times New Roman" w:hAnsi="Times New Roman"/>
                <w:color w:val="FF0000"/>
                <w:sz w:val="27"/>
                <w:szCs w:val="27"/>
                <w:lang w:val="vi-VN"/>
              </w:rPr>
              <w:t xml:space="preserve"> </w:t>
            </w:r>
            <w:r w:rsidRPr="00183862">
              <w:rPr>
                <w:rFonts w:ascii="Times New Roman" w:hAnsi="Times New Roman"/>
                <w:sz w:val="27"/>
                <w:szCs w:val="27"/>
                <w:lang w:val="vi-VN"/>
              </w:rPr>
              <w:t>của Luật này</w:t>
            </w:r>
            <w:r w:rsidRPr="00183862">
              <w:rPr>
                <w:rFonts w:ascii="Times New Roman" w:hAnsi="Times New Roman"/>
                <w:sz w:val="27"/>
                <w:szCs w:val="27"/>
                <w:lang w:val="sv-SE"/>
              </w:rPr>
              <w:t>.</w:t>
            </w:r>
          </w:p>
        </w:tc>
      </w:tr>
      <w:tr w:rsidR="00AA2009" w:rsidRPr="00183862" w:rsidTr="009A64C5">
        <w:tc>
          <w:tcPr>
            <w:tcW w:w="7338" w:type="dxa"/>
          </w:tcPr>
          <w:p w:rsidR="00AA2009" w:rsidRPr="00183862" w:rsidRDefault="00AA2009"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6. Ủy ban nhân dân cấp tỉnh căn cứ vào loại bến xe ô tô để quy định giá dịch vụ xe ra, vào bến xe ô tô.</w:t>
            </w:r>
          </w:p>
        </w:tc>
        <w:tc>
          <w:tcPr>
            <w:tcW w:w="7796" w:type="dxa"/>
          </w:tcPr>
          <w:p w:rsidR="00AA2009" w:rsidRPr="00183862" w:rsidRDefault="00AA2009" w:rsidP="00AA2009">
            <w:pPr>
              <w:jc w:val="both"/>
              <w:rPr>
                <w:rFonts w:ascii="Times New Roman" w:hAnsi="Times New Roman"/>
                <w:sz w:val="27"/>
                <w:szCs w:val="27"/>
              </w:rPr>
            </w:pPr>
            <w:r w:rsidRPr="00183862">
              <w:rPr>
                <w:rFonts w:ascii="Times New Roman" w:hAnsi="Times New Roman"/>
                <w:sz w:val="27"/>
                <w:szCs w:val="27"/>
              </w:rPr>
              <w:t>6. Doanh nghiệp, hợp tác xã kinh</w:t>
            </w:r>
            <w:r w:rsidRPr="00183862">
              <w:rPr>
                <w:rFonts w:ascii="Times New Roman" w:hAnsi="Times New Roman"/>
                <w:sz w:val="27"/>
                <w:szCs w:val="27"/>
                <w:lang w:val="vi-VN"/>
              </w:rPr>
              <w:t xml:space="preserve"> doanh dịch vụ</w:t>
            </w:r>
            <w:r w:rsidRPr="00183862">
              <w:rPr>
                <w:rFonts w:ascii="Times New Roman" w:hAnsi="Times New Roman"/>
                <w:sz w:val="27"/>
                <w:szCs w:val="27"/>
              </w:rPr>
              <w:t xml:space="preserve"> trạm dừng nghỉ có quyền, nghĩa vụ tổ chức dịch vụ phục vụ người và phương tiện tham gia giao thông đường bộ; thực hiện công việc theo hợp đồng ủy thác với người vận tải.</w:t>
            </w:r>
          </w:p>
        </w:tc>
      </w:tr>
      <w:tr w:rsidR="009A64C5" w:rsidRPr="00183862" w:rsidTr="009A64C5">
        <w:tc>
          <w:tcPr>
            <w:tcW w:w="7338" w:type="dxa"/>
          </w:tcPr>
          <w:p w:rsidR="009A64C5" w:rsidRPr="00183862" w:rsidRDefault="009A64C5" w:rsidP="00AA2009">
            <w:pPr>
              <w:jc w:val="both"/>
              <w:rPr>
                <w:rFonts w:ascii="Times New Roman" w:hAnsi="Times New Roman"/>
                <w:sz w:val="27"/>
                <w:szCs w:val="27"/>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rPr>
              <w:t>7. Ủy ban nhân dân cấp tỉnh căn cứ vào loại bến xe ô tô theo</w:t>
            </w:r>
            <w:r w:rsidRPr="00183862">
              <w:rPr>
                <w:rFonts w:ascii="Times New Roman" w:hAnsi="Times New Roman"/>
                <w:sz w:val="27"/>
                <w:szCs w:val="27"/>
                <w:lang w:val="vi-VN"/>
              </w:rPr>
              <w:t xml:space="preserve"> quy chuẩn kỹ thuật quốc gia </w:t>
            </w:r>
            <w:r w:rsidRPr="00183862">
              <w:rPr>
                <w:rFonts w:ascii="Times New Roman" w:hAnsi="Times New Roman"/>
                <w:sz w:val="27"/>
                <w:szCs w:val="27"/>
              </w:rPr>
              <w:t>để quy định giá dịch vụ xe ra, vào bến xe;</w:t>
            </w:r>
          </w:p>
        </w:tc>
      </w:tr>
      <w:tr w:rsidR="009A64C5" w:rsidRPr="00183862" w:rsidTr="009A64C5">
        <w:tc>
          <w:tcPr>
            <w:tcW w:w="7338" w:type="dxa"/>
          </w:tcPr>
          <w:p w:rsidR="009A64C5" w:rsidRPr="00183862" w:rsidRDefault="009A64C5" w:rsidP="00AA2009">
            <w:pPr>
              <w:tabs>
                <w:tab w:val="left" w:pos="700"/>
                <w:tab w:val="left" w:pos="1701"/>
              </w:tabs>
              <w:autoSpaceDE w:val="0"/>
              <w:autoSpaceDN w:val="0"/>
              <w:adjustRightInd w:val="0"/>
              <w:jc w:val="both"/>
              <w:rPr>
                <w:rFonts w:ascii="Times New Roman" w:hAnsi="Times New Roman"/>
                <w:b/>
                <w:bCs/>
                <w:spacing w:val="10"/>
                <w:sz w:val="27"/>
                <w:szCs w:val="27"/>
              </w:rPr>
            </w:pPr>
          </w:p>
        </w:tc>
        <w:tc>
          <w:tcPr>
            <w:tcW w:w="7796" w:type="dxa"/>
          </w:tcPr>
          <w:p w:rsidR="009A64C5" w:rsidRPr="00183862" w:rsidRDefault="009A64C5" w:rsidP="00AA2009">
            <w:pPr>
              <w:tabs>
                <w:tab w:val="left" w:pos="700"/>
                <w:tab w:val="left" w:pos="1701"/>
              </w:tabs>
              <w:autoSpaceDE w:val="0"/>
              <w:autoSpaceDN w:val="0"/>
              <w:adjustRightInd w:val="0"/>
              <w:jc w:val="both"/>
              <w:rPr>
                <w:rFonts w:ascii="Times New Roman" w:hAnsi="Times New Roman"/>
                <w:b/>
                <w:bCs/>
                <w:spacing w:val="10"/>
                <w:sz w:val="27"/>
                <w:szCs w:val="27"/>
              </w:rPr>
            </w:pPr>
            <w:r w:rsidRPr="00183862">
              <w:rPr>
                <w:rFonts w:ascii="Times New Roman" w:hAnsi="Times New Roman"/>
                <w:b/>
                <w:bCs/>
                <w:spacing w:val="10"/>
                <w:sz w:val="27"/>
                <w:szCs w:val="27"/>
              </w:rPr>
              <w:t xml:space="preserve">Điều </w:t>
            </w:r>
            <w:r w:rsidRPr="00183862">
              <w:rPr>
                <w:rFonts w:ascii="Times New Roman" w:hAnsi="Times New Roman"/>
                <w:b/>
                <w:bCs/>
                <w:spacing w:val="10"/>
                <w:sz w:val="27"/>
                <w:szCs w:val="27"/>
                <w:lang w:val="vi-VN"/>
              </w:rPr>
              <w:t>1</w:t>
            </w:r>
            <w:r w:rsidRPr="00183862">
              <w:rPr>
                <w:rFonts w:ascii="Times New Roman" w:hAnsi="Times New Roman"/>
                <w:b/>
                <w:bCs/>
                <w:spacing w:val="10"/>
                <w:sz w:val="27"/>
                <w:szCs w:val="27"/>
              </w:rPr>
              <w:t xml:space="preserve">39. </w:t>
            </w:r>
            <w:r w:rsidRPr="00183862">
              <w:rPr>
                <w:rFonts w:ascii="Times New Roman" w:hAnsi="Times New Roman"/>
                <w:b/>
                <w:bCs/>
                <w:spacing w:val="10"/>
                <w:sz w:val="27"/>
                <w:szCs w:val="27"/>
                <w:lang w:val="vi-VN"/>
              </w:rPr>
              <w:t xml:space="preserve">Dịch vụ </w:t>
            </w:r>
            <w:r w:rsidRPr="00183862">
              <w:rPr>
                <w:rFonts w:ascii="Times New Roman" w:hAnsi="Times New Roman"/>
                <w:b/>
                <w:bCs/>
                <w:spacing w:val="10"/>
                <w:sz w:val="27"/>
                <w:szCs w:val="27"/>
              </w:rPr>
              <w:t>bãi đỗ xe</w:t>
            </w:r>
          </w:p>
        </w:tc>
      </w:tr>
      <w:tr w:rsidR="009A64C5" w:rsidRPr="00183862" w:rsidTr="009A64C5">
        <w:tc>
          <w:tcPr>
            <w:tcW w:w="7338" w:type="dxa"/>
          </w:tcPr>
          <w:p w:rsidR="009A64C5" w:rsidRPr="00183862" w:rsidRDefault="009A64C5" w:rsidP="00AA2009">
            <w:pPr>
              <w:autoSpaceDE w:val="0"/>
              <w:autoSpaceDN w:val="0"/>
              <w:adjustRightInd w:val="0"/>
              <w:jc w:val="both"/>
              <w:rPr>
                <w:rFonts w:ascii="Times New Roman" w:hAnsi="Times New Roman"/>
                <w:sz w:val="27"/>
                <w:szCs w:val="27"/>
              </w:rPr>
            </w:pPr>
          </w:p>
        </w:tc>
        <w:tc>
          <w:tcPr>
            <w:tcW w:w="7796" w:type="dxa"/>
          </w:tcPr>
          <w:p w:rsidR="009A64C5" w:rsidRPr="00183862" w:rsidRDefault="009A64C5" w:rsidP="00AA2009">
            <w:pPr>
              <w:autoSpaceDE w:val="0"/>
              <w:autoSpaceDN w:val="0"/>
              <w:adjustRightInd w:val="0"/>
              <w:jc w:val="both"/>
              <w:rPr>
                <w:rFonts w:ascii="Times New Roman" w:hAnsi="Times New Roman"/>
                <w:sz w:val="27"/>
                <w:szCs w:val="27"/>
              </w:rPr>
            </w:pPr>
            <w:r w:rsidRPr="00183862">
              <w:rPr>
                <w:rFonts w:ascii="Times New Roman" w:hAnsi="Times New Roman"/>
                <w:sz w:val="27"/>
                <w:szCs w:val="27"/>
              </w:rPr>
              <w:t>1. Yêu cầu đối với bãi đỗ xe</w:t>
            </w:r>
          </w:p>
        </w:tc>
      </w:tr>
      <w:tr w:rsidR="009A64C5" w:rsidRPr="00183862" w:rsidTr="009A64C5">
        <w:tc>
          <w:tcPr>
            <w:tcW w:w="7338" w:type="dxa"/>
          </w:tcPr>
          <w:p w:rsidR="009A64C5" w:rsidRPr="00183862" w:rsidRDefault="009A64C5" w:rsidP="00AA2009">
            <w:pPr>
              <w:autoSpaceDE w:val="0"/>
              <w:autoSpaceDN w:val="0"/>
              <w:adjustRightInd w:val="0"/>
              <w:jc w:val="both"/>
              <w:rPr>
                <w:rFonts w:ascii="Times New Roman" w:hAnsi="Times New Roman"/>
                <w:sz w:val="27"/>
                <w:szCs w:val="27"/>
              </w:rPr>
            </w:pPr>
          </w:p>
        </w:tc>
        <w:tc>
          <w:tcPr>
            <w:tcW w:w="7796" w:type="dxa"/>
          </w:tcPr>
          <w:p w:rsidR="009A64C5" w:rsidRPr="00183862" w:rsidRDefault="009A64C5" w:rsidP="00AA2009">
            <w:pPr>
              <w:autoSpaceDE w:val="0"/>
              <w:autoSpaceDN w:val="0"/>
              <w:adjustRightInd w:val="0"/>
              <w:jc w:val="both"/>
              <w:rPr>
                <w:rFonts w:ascii="Times New Roman" w:hAnsi="Times New Roman"/>
                <w:sz w:val="27"/>
                <w:szCs w:val="27"/>
              </w:rPr>
            </w:pPr>
            <w:r w:rsidRPr="00183862">
              <w:rPr>
                <w:rFonts w:ascii="Times New Roman" w:hAnsi="Times New Roman"/>
                <w:sz w:val="27"/>
                <w:szCs w:val="27"/>
              </w:rPr>
              <w:t>a) Đảm bảo an ninh, trật tự; đáp ứng yêu cầu về phòng, chống cháy, nổ và vệ sinh môi trường;</w:t>
            </w:r>
          </w:p>
        </w:tc>
      </w:tr>
      <w:tr w:rsidR="009A64C5" w:rsidRPr="00183862" w:rsidTr="009A64C5">
        <w:tc>
          <w:tcPr>
            <w:tcW w:w="7338" w:type="dxa"/>
          </w:tcPr>
          <w:p w:rsidR="009A64C5" w:rsidRPr="00183862" w:rsidRDefault="009A64C5" w:rsidP="00AA2009">
            <w:pPr>
              <w:autoSpaceDE w:val="0"/>
              <w:autoSpaceDN w:val="0"/>
              <w:adjustRightInd w:val="0"/>
              <w:jc w:val="both"/>
              <w:rPr>
                <w:rFonts w:ascii="Times New Roman" w:hAnsi="Times New Roman"/>
                <w:sz w:val="27"/>
                <w:szCs w:val="27"/>
              </w:rPr>
            </w:pPr>
          </w:p>
        </w:tc>
        <w:tc>
          <w:tcPr>
            <w:tcW w:w="7796" w:type="dxa"/>
          </w:tcPr>
          <w:p w:rsidR="009A64C5" w:rsidRPr="00183862" w:rsidRDefault="009A64C5" w:rsidP="00AA2009">
            <w:pPr>
              <w:autoSpaceDE w:val="0"/>
              <w:autoSpaceDN w:val="0"/>
              <w:adjustRightInd w:val="0"/>
              <w:jc w:val="both"/>
              <w:rPr>
                <w:rFonts w:ascii="Times New Roman" w:hAnsi="Times New Roman"/>
                <w:sz w:val="27"/>
                <w:szCs w:val="27"/>
              </w:rPr>
            </w:pPr>
            <w:r w:rsidRPr="00183862">
              <w:rPr>
                <w:rFonts w:ascii="Times New Roman" w:hAnsi="Times New Roman"/>
                <w:sz w:val="27"/>
                <w:szCs w:val="27"/>
              </w:rPr>
              <w:t>b) Đường ra, vào bãi đỗ xe phải được bố trí đảm bảo an toàn và không gây ùn tắc giao thông.</w:t>
            </w:r>
          </w:p>
        </w:tc>
      </w:tr>
      <w:tr w:rsidR="009A64C5" w:rsidRPr="00183862" w:rsidTr="009A64C5">
        <w:tc>
          <w:tcPr>
            <w:tcW w:w="7338" w:type="dxa"/>
          </w:tcPr>
          <w:p w:rsidR="009A64C5" w:rsidRPr="00183862" w:rsidRDefault="009A64C5" w:rsidP="00AA2009">
            <w:pPr>
              <w:autoSpaceDE w:val="0"/>
              <w:autoSpaceDN w:val="0"/>
              <w:adjustRightInd w:val="0"/>
              <w:jc w:val="both"/>
              <w:rPr>
                <w:rFonts w:ascii="Times New Roman" w:hAnsi="Times New Roman"/>
                <w:sz w:val="27"/>
                <w:szCs w:val="27"/>
              </w:rPr>
            </w:pPr>
          </w:p>
        </w:tc>
        <w:tc>
          <w:tcPr>
            <w:tcW w:w="7796" w:type="dxa"/>
          </w:tcPr>
          <w:p w:rsidR="009A64C5" w:rsidRPr="00183862" w:rsidRDefault="009A64C5" w:rsidP="00AA2009">
            <w:pPr>
              <w:autoSpaceDE w:val="0"/>
              <w:autoSpaceDN w:val="0"/>
              <w:adjustRightInd w:val="0"/>
              <w:jc w:val="both"/>
              <w:rPr>
                <w:rFonts w:ascii="Times New Roman" w:hAnsi="Times New Roman"/>
                <w:sz w:val="27"/>
                <w:szCs w:val="27"/>
              </w:rPr>
            </w:pPr>
            <w:r w:rsidRPr="00183862">
              <w:rPr>
                <w:rFonts w:ascii="Times New Roman" w:hAnsi="Times New Roman"/>
                <w:sz w:val="27"/>
                <w:szCs w:val="27"/>
              </w:rPr>
              <w:t>2. Nội dung kinh doanh tại bãi đỗ xe</w:t>
            </w:r>
          </w:p>
        </w:tc>
      </w:tr>
      <w:tr w:rsidR="009A64C5" w:rsidRPr="00183862" w:rsidTr="009A64C5">
        <w:tc>
          <w:tcPr>
            <w:tcW w:w="7338" w:type="dxa"/>
          </w:tcPr>
          <w:p w:rsidR="009A64C5" w:rsidRPr="00183862" w:rsidRDefault="009A64C5" w:rsidP="00AA2009">
            <w:pPr>
              <w:autoSpaceDE w:val="0"/>
              <w:autoSpaceDN w:val="0"/>
              <w:adjustRightInd w:val="0"/>
              <w:jc w:val="both"/>
              <w:rPr>
                <w:rFonts w:ascii="Times New Roman" w:hAnsi="Times New Roman"/>
                <w:sz w:val="27"/>
                <w:szCs w:val="27"/>
              </w:rPr>
            </w:pPr>
          </w:p>
        </w:tc>
        <w:tc>
          <w:tcPr>
            <w:tcW w:w="7796" w:type="dxa"/>
          </w:tcPr>
          <w:p w:rsidR="009A64C5" w:rsidRPr="00183862" w:rsidRDefault="009A64C5" w:rsidP="00AA2009">
            <w:pPr>
              <w:autoSpaceDE w:val="0"/>
              <w:autoSpaceDN w:val="0"/>
              <w:adjustRightInd w:val="0"/>
              <w:jc w:val="both"/>
              <w:rPr>
                <w:rFonts w:ascii="Times New Roman" w:hAnsi="Times New Roman"/>
                <w:sz w:val="27"/>
                <w:szCs w:val="27"/>
              </w:rPr>
            </w:pPr>
            <w:r w:rsidRPr="00183862">
              <w:rPr>
                <w:rFonts w:ascii="Times New Roman" w:hAnsi="Times New Roman"/>
                <w:sz w:val="27"/>
                <w:szCs w:val="27"/>
              </w:rPr>
              <w:t>a) Dịch vụ trông giữ phương tiện.</w:t>
            </w:r>
          </w:p>
        </w:tc>
      </w:tr>
      <w:tr w:rsidR="009A64C5" w:rsidRPr="00183862" w:rsidTr="009A64C5">
        <w:tc>
          <w:tcPr>
            <w:tcW w:w="7338" w:type="dxa"/>
          </w:tcPr>
          <w:p w:rsidR="009A64C5" w:rsidRPr="00183862" w:rsidRDefault="009A64C5" w:rsidP="00AA2009">
            <w:pPr>
              <w:autoSpaceDE w:val="0"/>
              <w:autoSpaceDN w:val="0"/>
              <w:adjustRightInd w:val="0"/>
              <w:jc w:val="both"/>
              <w:rPr>
                <w:rFonts w:ascii="Times New Roman" w:hAnsi="Times New Roman"/>
                <w:sz w:val="27"/>
                <w:szCs w:val="27"/>
              </w:rPr>
            </w:pPr>
          </w:p>
        </w:tc>
        <w:tc>
          <w:tcPr>
            <w:tcW w:w="7796" w:type="dxa"/>
          </w:tcPr>
          <w:p w:rsidR="009A64C5" w:rsidRPr="00183862" w:rsidRDefault="009A64C5" w:rsidP="00AA2009">
            <w:pPr>
              <w:autoSpaceDE w:val="0"/>
              <w:autoSpaceDN w:val="0"/>
              <w:adjustRightInd w:val="0"/>
              <w:jc w:val="both"/>
              <w:rPr>
                <w:rFonts w:ascii="Times New Roman" w:hAnsi="Times New Roman"/>
                <w:sz w:val="27"/>
                <w:szCs w:val="27"/>
              </w:rPr>
            </w:pPr>
            <w:r w:rsidRPr="00183862">
              <w:rPr>
                <w:rFonts w:ascii="Times New Roman" w:hAnsi="Times New Roman"/>
                <w:sz w:val="27"/>
                <w:szCs w:val="27"/>
              </w:rPr>
              <w:t>b) Tổ chức các dịch vụ bảo dưỡng, sửa chữa phương tiện.</w:t>
            </w:r>
          </w:p>
        </w:tc>
      </w:tr>
      <w:tr w:rsidR="009A64C5" w:rsidRPr="00183862" w:rsidTr="009A64C5">
        <w:tc>
          <w:tcPr>
            <w:tcW w:w="7338" w:type="dxa"/>
          </w:tcPr>
          <w:p w:rsidR="009A64C5" w:rsidRPr="00183862" w:rsidRDefault="009A64C5" w:rsidP="00AA2009">
            <w:pPr>
              <w:autoSpaceDE w:val="0"/>
              <w:autoSpaceDN w:val="0"/>
              <w:adjustRightInd w:val="0"/>
              <w:jc w:val="both"/>
              <w:rPr>
                <w:rFonts w:ascii="Times New Roman" w:hAnsi="Times New Roman"/>
                <w:sz w:val="27"/>
                <w:szCs w:val="27"/>
              </w:rPr>
            </w:pPr>
          </w:p>
        </w:tc>
        <w:tc>
          <w:tcPr>
            <w:tcW w:w="7796" w:type="dxa"/>
          </w:tcPr>
          <w:p w:rsidR="009A64C5" w:rsidRPr="00183862" w:rsidRDefault="009A64C5" w:rsidP="00AA2009">
            <w:pPr>
              <w:autoSpaceDE w:val="0"/>
              <w:autoSpaceDN w:val="0"/>
              <w:adjustRightInd w:val="0"/>
              <w:jc w:val="both"/>
              <w:rPr>
                <w:rFonts w:ascii="Times New Roman" w:hAnsi="Times New Roman"/>
                <w:sz w:val="27"/>
                <w:szCs w:val="27"/>
              </w:rPr>
            </w:pPr>
            <w:r w:rsidRPr="00183862">
              <w:rPr>
                <w:rFonts w:ascii="Times New Roman" w:hAnsi="Times New Roman"/>
                <w:sz w:val="27"/>
                <w:szCs w:val="27"/>
              </w:rPr>
              <w:t>c) Kinh doanh các dịch vụ khác theo quy định của pháp luật.</w:t>
            </w:r>
          </w:p>
        </w:tc>
      </w:tr>
      <w:tr w:rsidR="009A64C5" w:rsidRPr="00183862" w:rsidTr="009A64C5">
        <w:tc>
          <w:tcPr>
            <w:tcW w:w="7338" w:type="dxa"/>
          </w:tcPr>
          <w:p w:rsidR="009A64C5" w:rsidRPr="00183862" w:rsidRDefault="009A64C5" w:rsidP="00AA2009">
            <w:pPr>
              <w:autoSpaceDE w:val="0"/>
              <w:autoSpaceDN w:val="0"/>
              <w:adjustRightInd w:val="0"/>
              <w:jc w:val="both"/>
              <w:rPr>
                <w:rFonts w:ascii="Times New Roman" w:hAnsi="Times New Roman"/>
                <w:sz w:val="27"/>
                <w:szCs w:val="27"/>
              </w:rPr>
            </w:pPr>
          </w:p>
        </w:tc>
        <w:tc>
          <w:tcPr>
            <w:tcW w:w="7796" w:type="dxa"/>
          </w:tcPr>
          <w:p w:rsidR="009A64C5" w:rsidRPr="00183862" w:rsidRDefault="009A64C5" w:rsidP="00AA2009">
            <w:pPr>
              <w:autoSpaceDE w:val="0"/>
              <w:autoSpaceDN w:val="0"/>
              <w:adjustRightInd w:val="0"/>
              <w:jc w:val="both"/>
              <w:rPr>
                <w:rFonts w:ascii="Times New Roman" w:hAnsi="Times New Roman"/>
                <w:sz w:val="27"/>
                <w:szCs w:val="27"/>
              </w:rPr>
            </w:pPr>
            <w:r w:rsidRPr="00183862">
              <w:rPr>
                <w:rFonts w:ascii="Times New Roman" w:hAnsi="Times New Roman"/>
                <w:sz w:val="27"/>
                <w:szCs w:val="27"/>
              </w:rPr>
              <w:t>3. Trách</w:t>
            </w:r>
            <w:r w:rsidRPr="00183862">
              <w:rPr>
                <w:rFonts w:ascii="Times New Roman" w:hAnsi="Times New Roman"/>
                <w:sz w:val="27"/>
                <w:szCs w:val="27"/>
                <w:lang w:val="vi-VN"/>
              </w:rPr>
              <w:t xml:space="preserve"> nhiệm của</w:t>
            </w:r>
            <w:r w:rsidRPr="00183862">
              <w:rPr>
                <w:rFonts w:ascii="Times New Roman" w:hAnsi="Times New Roman"/>
                <w:sz w:val="27"/>
                <w:szCs w:val="27"/>
              </w:rPr>
              <w:t xml:space="preserve"> đơn vị kinh doanh dịch</w:t>
            </w:r>
            <w:r w:rsidRPr="00183862">
              <w:rPr>
                <w:rFonts w:ascii="Times New Roman" w:hAnsi="Times New Roman"/>
                <w:sz w:val="27"/>
                <w:szCs w:val="27"/>
                <w:lang w:val="vi-VN"/>
              </w:rPr>
              <w:t xml:space="preserve"> vụ </w:t>
            </w:r>
            <w:r w:rsidRPr="00183862">
              <w:rPr>
                <w:rFonts w:ascii="Times New Roman" w:hAnsi="Times New Roman"/>
                <w:sz w:val="27"/>
                <w:szCs w:val="27"/>
              </w:rPr>
              <w:t>bãi đỗ xe</w:t>
            </w:r>
          </w:p>
        </w:tc>
      </w:tr>
      <w:tr w:rsidR="009A64C5" w:rsidRPr="00183862" w:rsidTr="009A64C5">
        <w:tc>
          <w:tcPr>
            <w:tcW w:w="7338" w:type="dxa"/>
          </w:tcPr>
          <w:p w:rsidR="009A64C5" w:rsidRPr="00183862" w:rsidRDefault="009A64C5" w:rsidP="00AA2009">
            <w:pPr>
              <w:autoSpaceDE w:val="0"/>
              <w:autoSpaceDN w:val="0"/>
              <w:adjustRightInd w:val="0"/>
              <w:jc w:val="both"/>
              <w:rPr>
                <w:rFonts w:ascii="Times New Roman" w:hAnsi="Times New Roman"/>
                <w:sz w:val="27"/>
                <w:szCs w:val="27"/>
                <w:lang w:val="vi-VN"/>
              </w:rPr>
            </w:pPr>
          </w:p>
        </w:tc>
        <w:tc>
          <w:tcPr>
            <w:tcW w:w="7796" w:type="dxa"/>
          </w:tcPr>
          <w:p w:rsidR="009A64C5" w:rsidRPr="00183862" w:rsidRDefault="009A64C5" w:rsidP="00AA2009">
            <w:pPr>
              <w:autoSpaceDE w:val="0"/>
              <w:autoSpaceDN w:val="0"/>
              <w:adjustRightInd w:val="0"/>
              <w:jc w:val="both"/>
              <w:rPr>
                <w:rFonts w:ascii="Times New Roman" w:hAnsi="Times New Roman"/>
                <w:sz w:val="27"/>
                <w:szCs w:val="27"/>
                <w:lang w:val="vi-VN"/>
              </w:rPr>
            </w:pPr>
            <w:r w:rsidRPr="00183862">
              <w:rPr>
                <w:rFonts w:ascii="Times New Roman" w:hAnsi="Times New Roman"/>
                <w:sz w:val="27"/>
                <w:szCs w:val="27"/>
                <w:lang w:val="vi-VN"/>
              </w:rPr>
              <w:t>a)</w:t>
            </w:r>
            <w:r w:rsidRPr="00183862">
              <w:rPr>
                <w:rFonts w:ascii="Times New Roman" w:hAnsi="Times New Roman"/>
                <w:sz w:val="27"/>
                <w:szCs w:val="27"/>
              </w:rPr>
              <w:t xml:space="preserve"> Đăng ký kinh doanh (hoặc đăng ký doanh nghiệp) theo quy định của pháp luật</w:t>
            </w:r>
            <w:r w:rsidRPr="00183862">
              <w:rPr>
                <w:rFonts w:ascii="Times New Roman" w:hAnsi="Times New Roman"/>
                <w:sz w:val="27"/>
                <w:szCs w:val="27"/>
                <w:lang w:val="vi-VN"/>
              </w:rPr>
              <w:t>;</w:t>
            </w:r>
          </w:p>
        </w:tc>
      </w:tr>
      <w:tr w:rsidR="009A64C5" w:rsidRPr="00183862" w:rsidTr="009A64C5">
        <w:tc>
          <w:tcPr>
            <w:tcW w:w="7338" w:type="dxa"/>
          </w:tcPr>
          <w:p w:rsidR="009A64C5" w:rsidRPr="00183862" w:rsidRDefault="009A64C5" w:rsidP="00AA2009">
            <w:pPr>
              <w:autoSpaceDE w:val="0"/>
              <w:autoSpaceDN w:val="0"/>
              <w:adjustRightInd w:val="0"/>
              <w:jc w:val="both"/>
              <w:rPr>
                <w:rFonts w:ascii="Times New Roman" w:hAnsi="Times New Roman"/>
                <w:sz w:val="27"/>
                <w:szCs w:val="27"/>
                <w:lang w:val="vi-VN"/>
              </w:rPr>
            </w:pPr>
          </w:p>
        </w:tc>
        <w:tc>
          <w:tcPr>
            <w:tcW w:w="7796" w:type="dxa"/>
          </w:tcPr>
          <w:p w:rsidR="009A64C5" w:rsidRPr="00183862" w:rsidRDefault="009A64C5" w:rsidP="00AA2009">
            <w:pPr>
              <w:autoSpaceDE w:val="0"/>
              <w:autoSpaceDN w:val="0"/>
              <w:adjustRightInd w:val="0"/>
              <w:jc w:val="both"/>
              <w:rPr>
                <w:rFonts w:ascii="Times New Roman" w:hAnsi="Times New Roman"/>
                <w:sz w:val="27"/>
                <w:szCs w:val="27"/>
                <w:lang w:val="vi-VN"/>
              </w:rPr>
            </w:pPr>
            <w:r w:rsidRPr="00183862">
              <w:rPr>
                <w:rFonts w:ascii="Times New Roman" w:hAnsi="Times New Roman"/>
                <w:sz w:val="27"/>
                <w:szCs w:val="27"/>
                <w:lang w:val="vi-VN"/>
              </w:rPr>
              <w:t xml:space="preserve">b) </w:t>
            </w:r>
            <w:r w:rsidRPr="00183862">
              <w:rPr>
                <w:rFonts w:ascii="Times New Roman" w:hAnsi="Times New Roman"/>
                <w:sz w:val="27"/>
                <w:szCs w:val="27"/>
              </w:rPr>
              <w:t>Đảm bảo an ninh, trật tự, vệ sinh môi trường và phòng, chống cháy, nổ tại bãi đỗ xe</w:t>
            </w:r>
            <w:r w:rsidRPr="00183862">
              <w:rPr>
                <w:rFonts w:ascii="Times New Roman" w:hAnsi="Times New Roman"/>
                <w:sz w:val="27"/>
                <w:szCs w:val="27"/>
                <w:lang w:val="vi-VN"/>
              </w:rPr>
              <w:t>;</w:t>
            </w:r>
          </w:p>
        </w:tc>
      </w:tr>
      <w:tr w:rsidR="009A64C5" w:rsidRPr="00183862" w:rsidTr="009A64C5">
        <w:tc>
          <w:tcPr>
            <w:tcW w:w="7338" w:type="dxa"/>
          </w:tcPr>
          <w:p w:rsidR="009A64C5" w:rsidRPr="00183862" w:rsidRDefault="009A64C5" w:rsidP="00AA2009">
            <w:pPr>
              <w:autoSpaceDE w:val="0"/>
              <w:autoSpaceDN w:val="0"/>
              <w:adjustRightInd w:val="0"/>
              <w:jc w:val="both"/>
              <w:rPr>
                <w:rFonts w:ascii="Times New Roman" w:hAnsi="Times New Roman"/>
                <w:sz w:val="27"/>
                <w:szCs w:val="27"/>
                <w:lang w:val="vi-VN"/>
              </w:rPr>
            </w:pPr>
          </w:p>
        </w:tc>
        <w:tc>
          <w:tcPr>
            <w:tcW w:w="7796" w:type="dxa"/>
          </w:tcPr>
          <w:p w:rsidR="009A64C5" w:rsidRPr="00183862" w:rsidRDefault="009A64C5" w:rsidP="00AA2009">
            <w:pPr>
              <w:autoSpaceDE w:val="0"/>
              <w:autoSpaceDN w:val="0"/>
              <w:adjustRightInd w:val="0"/>
              <w:jc w:val="both"/>
              <w:rPr>
                <w:rFonts w:ascii="Times New Roman" w:hAnsi="Times New Roman"/>
                <w:sz w:val="27"/>
                <w:szCs w:val="27"/>
                <w:lang w:val="vi-VN"/>
              </w:rPr>
            </w:pPr>
            <w:r w:rsidRPr="00183862">
              <w:rPr>
                <w:rFonts w:ascii="Times New Roman" w:hAnsi="Times New Roman"/>
                <w:sz w:val="27"/>
                <w:szCs w:val="27"/>
                <w:lang w:val="vi-VN"/>
              </w:rPr>
              <w:t>c</w:t>
            </w:r>
            <w:r w:rsidRPr="00183862">
              <w:rPr>
                <w:rFonts w:ascii="Times New Roman" w:hAnsi="Times New Roman"/>
                <w:sz w:val="27"/>
                <w:szCs w:val="27"/>
              </w:rPr>
              <w:t>) Niêm yết công khai nội quy, giá các dịch vụ tại bãi đỗ xe, tên và số điện thoại cơ quan quản lý nhà nước có thẩm quyền để chủ xe phản ánh, khiếu nại khi cần thiết</w:t>
            </w:r>
            <w:r w:rsidRPr="00183862">
              <w:rPr>
                <w:rFonts w:ascii="Times New Roman" w:hAnsi="Times New Roman"/>
                <w:sz w:val="27"/>
                <w:szCs w:val="27"/>
                <w:lang w:val="vi-VN"/>
              </w:rPr>
              <w:t>;</w:t>
            </w:r>
          </w:p>
        </w:tc>
      </w:tr>
      <w:tr w:rsidR="009A64C5" w:rsidRPr="00183862" w:rsidTr="009A64C5">
        <w:tc>
          <w:tcPr>
            <w:tcW w:w="7338" w:type="dxa"/>
          </w:tcPr>
          <w:p w:rsidR="009A64C5" w:rsidRPr="00183862" w:rsidRDefault="009A64C5" w:rsidP="00AA2009">
            <w:pPr>
              <w:autoSpaceDE w:val="0"/>
              <w:autoSpaceDN w:val="0"/>
              <w:adjustRightInd w:val="0"/>
              <w:jc w:val="both"/>
              <w:rPr>
                <w:rFonts w:ascii="Times New Roman" w:hAnsi="Times New Roman"/>
                <w:sz w:val="27"/>
                <w:szCs w:val="27"/>
                <w:lang w:val="vi-VN"/>
              </w:rPr>
            </w:pPr>
          </w:p>
        </w:tc>
        <w:tc>
          <w:tcPr>
            <w:tcW w:w="7796" w:type="dxa"/>
          </w:tcPr>
          <w:p w:rsidR="009A64C5" w:rsidRPr="00183862" w:rsidRDefault="009A64C5" w:rsidP="00AA2009">
            <w:pPr>
              <w:autoSpaceDE w:val="0"/>
              <w:autoSpaceDN w:val="0"/>
              <w:adjustRightInd w:val="0"/>
              <w:jc w:val="both"/>
              <w:rPr>
                <w:rFonts w:ascii="Times New Roman" w:hAnsi="Times New Roman"/>
                <w:sz w:val="27"/>
                <w:szCs w:val="27"/>
                <w:lang w:val="vi-VN"/>
              </w:rPr>
            </w:pPr>
            <w:r w:rsidRPr="00183862">
              <w:rPr>
                <w:rFonts w:ascii="Times New Roman" w:hAnsi="Times New Roman"/>
                <w:sz w:val="27"/>
                <w:szCs w:val="27"/>
                <w:lang w:val="vi-VN"/>
              </w:rPr>
              <w:t>d</w:t>
            </w:r>
            <w:r w:rsidRPr="00183862">
              <w:rPr>
                <w:rFonts w:ascii="Times New Roman" w:hAnsi="Times New Roman"/>
                <w:sz w:val="27"/>
                <w:szCs w:val="27"/>
              </w:rPr>
              <w:t>) Bồi thường thiệt hại cho người gửi xe nếu để xảy ra mất mát, hư hỏng phương tiện nhận gửi</w:t>
            </w:r>
            <w:r w:rsidRPr="00183862">
              <w:rPr>
                <w:rFonts w:ascii="Times New Roman" w:hAnsi="Times New Roman"/>
                <w:sz w:val="27"/>
                <w:szCs w:val="27"/>
                <w:lang w:val="vi-VN"/>
              </w:rPr>
              <w:t>;</w:t>
            </w:r>
          </w:p>
        </w:tc>
      </w:tr>
      <w:tr w:rsidR="009A64C5" w:rsidRPr="00183862" w:rsidTr="009A64C5">
        <w:tc>
          <w:tcPr>
            <w:tcW w:w="7338" w:type="dxa"/>
          </w:tcPr>
          <w:p w:rsidR="009A64C5" w:rsidRPr="00183862" w:rsidRDefault="009A64C5" w:rsidP="00AA2009">
            <w:pPr>
              <w:autoSpaceDE w:val="0"/>
              <w:autoSpaceDN w:val="0"/>
              <w:adjustRightInd w:val="0"/>
              <w:jc w:val="both"/>
              <w:rPr>
                <w:rFonts w:ascii="Times New Roman" w:hAnsi="Times New Roman"/>
                <w:sz w:val="27"/>
                <w:szCs w:val="27"/>
              </w:rPr>
            </w:pPr>
          </w:p>
        </w:tc>
        <w:tc>
          <w:tcPr>
            <w:tcW w:w="7796" w:type="dxa"/>
          </w:tcPr>
          <w:p w:rsidR="009A64C5" w:rsidRPr="00183862" w:rsidRDefault="009A64C5" w:rsidP="00AA2009">
            <w:pPr>
              <w:autoSpaceDE w:val="0"/>
              <w:autoSpaceDN w:val="0"/>
              <w:adjustRightInd w:val="0"/>
              <w:jc w:val="both"/>
              <w:rPr>
                <w:rFonts w:ascii="Times New Roman" w:hAnsi="Times New Roman"/>
                <w:sz w:val="27"/>
                <w:szCs w:val="27"/>
                <w:lang w:val="vi-VN"/>
              </w:rPr>
            </w:pPr>
            <w:r w:rsidRPr="00183862">
              <w:rPr>
                <w:rFonts w:ascii="Times New Roman" w:hAnsi="Times New Roman"/>
                <w:sz w:val="27"/>
                <w:szCs w:val="27"/>
              </w:rPr>
              <w:t>đ) Kinh doanh các loại dịch vụ quy định tại khoản 2 Điều này</w:t>
            </w:r>
            <w:r w:rsidRPr="00183862">
              <w:rPr>
                <w:rFonts w:ascii="Times New Roman" w:hAnsi="Times New Roman"/>
                <w:sz w:val="27"/>
                <w:szCs w:val="27"/>
                <w:lang w:val="vi-VN"/>
              </w:rPr>
              <w:t>;</w:t>
            </w:r>
          </w:p>
        </w:tc>
      </w:tr>
      <w:tr w:rsidR="009A64C5" w:rsidRPr="00183862" w:rsidTr="009A64C5">
        <w:tc>
          <w:tcPr>
            <w:tcW w:w="7338" w:type="dxa"/>
          </w:tcPr>
          <w:p w:rsidR="009A64C5" w:rsidRPr="00183862" w:rsidRDefault="009A64C5" w:rsidP="00AA2009">
            <w:pPr>
              <w:autoSpaceDE w:val="0"/>
              <w:autoSpaceDN w:val="0"/>
              <w:adjustRightInd w:val="0"/>
              <w:jc w:val="both"/>
              <w:rPr>
                <w:rFonts w:ascii="Times New Roman" w:hAnsi="Times New Roman"/>
                <w:sz w:val="27"/>
                <w:szCs w:val="27"/>
              </w:rPr>
            </w:pPr>
          </w:p>
        </w:tc>
        <w:tc>
          <w:tcPr>
            <w:tcW w:w="7796" w:type="dxa"/>
          </w:tcPr>
          <w:p w:rsidR="009A64C5" w:rsidRPr="00183862" w:rsidRDefault="009A64C5" w:rsidP="00AA2009">
            <w:pPr>
              <w:autoSpaceDE w:val="0"/>
              <w:autoSpaceDN w:val="0"/>
              <w:adjustRightInd w:val="0"/>
              <w:jc w:val="both"/>
              <w:rPr>
                <w:rFonts w:ascii="Times New Roman" w:hAnsi="Times New Roman"/>
                <w:sz w:val="27"/>
                <w:szCs w:val="27"/>
                <w:lang w:val="vi-VN"/>
              </w:rPr>
            </w:pPr>
            <w:r w:rsidRPr="00183862">
              <w:rPr>
                <w:rFonts w:ascii="Times New Roman" w:hAnsi="Times New Roman"/>
                <w:sz w:val="27"/>
                <w:szCs w:val="27"/>
              </w:rPr>
              <w:t>e) Thu tiền trông giữ phương tiện</w:t>
            </w:r>
            <w:r w:rsidRPr="00183862">
              <w:rPr>
                <w:rFonts w:ascii="Times New Roman" w:hAnsi="Times New Roman"/>
                <w:sz w:val="27"/>
                <w:szCs w:val="27"/>
                <w:lang w:val="vi-VN"/>
              </w:rPr>
              <w:t>;</w:t>
            </w:r>
          </w:p>
        </w:tc>
      </w:tr>
      <w:tr w:rsidR="009A64C5" w:rsidRPr="00183862" w:rsidTr="009A64C5">
        <w:tc>
          <w:tcPr>
            <w:tcW w:w="7338" w:type="dxa"/>
          </w:tcPr>
          <w:p w:rsidR="009A64C5" w:rsidRPr="00183862" w:rsidRDefault="009A64C5" w:rsidP="00AA2009">
            <w:pPr>
              <w:autoSpaceDE w:val="0"/>
              <w:autoSpaceDN w:val="0"/>
              <w:adjustRightInd w:val="0"/>
              <w:jc w:val="both"/>
              <w:rPr>
                <w:rFonts w:ascii="Times New Roman" w:hAnsi="Times New Roman"/>
                <w:sz w:val="27"/>
                <w:szCs w:val="27"/>
              </w:rPr>
            </w:pPr>
          </w:p>
        </w:tc>
        <w:tc>
          <w:tcPr>
            <w:tcW w:w="7796" w:type="dxa"/>
          </w:tcPr>
          <w:p w:rsidR="009A64C5" w:rsidRPr="00183862" w:rsidRDefault="009A64C5" w:rsidP="00AA2009">
            <w:pPr>
              <w:autoSpaceDE w:val="0"/>
              <w:autoSpaceDN w:val="0"/>
              <w:adjustRightInd w:val="0"/>
              <w:jc w:val="both"/>
              <w:rPr>
                <w:rFonts w:ascii="Times New Roman" w:hAnsi="Times New Roman"/>
                <w:sz w:val="27"/>
                <w:szCs w:val="27"/>
                <w:lang w:val="vi-VN"/>
              </w:rPr>
            </w:pPr>
            <w:r w:rsidRPr="00183862">
              <w:rPr>
                <w:rFonts w:ascii="Times New Roman" w:hAnsi="Times New Roman"/>
                <w:sz w:val="27"/>
                <w:szCs w:val="27"/>
              </w:rPr>
              <w:t>g) Không được để các chủ phương tiện kinh doanh vận tải sử dụng bãi đỗ xe để đón, trả khách hoặc xếp dỡ hàng hóa, đóng gói, sang tải và bảo quản hàng hóa</w:t>
            </w:r>
            <w:r w:rsidRPr="00183862">
              <w:rPr>
                <w:rFonts w:ascii="Times New Roman" w:hAnsi="Times New Roman"/>
                <w:sz w:val="27"/>
                <w:szCs w:val="27"/>
                <w:lang w:val="vi-VN"/>
              </w:rPr>
              <w:t>;</w:t>
            </w:r>
          </w:p>
        </w:tc>
      </w:tr>
      <w:tr w:rsidR="009A64C5" w:rsidRPr="00183862" w:rsidTr="009A64C5">
        <w:tc>
          <w:tcPr>
            <w:tcW w:w="7338" w:type="dxa"/>
          </w:tcPr>
          <w:p w:rsidR="009A64C5" w:rsidRPr="00183862" w:rsidRDefault="009A64C5" w:rsidP="00AA2009">
            <w:pPr>
              <w:autoSpaceDE w:val="0"/>
              <w:autoSpaceDN w:val="0"/>
              <w:adjustRightInd w:val="0"/>
              <w:jc w:val="both"/>
              <w:rPr>
                <w:rFonts w:ascii="Times New Roman" w:hAnsi="Times New Roman"/>
                <w:sz w:val="27"/>
                <w:szCs w:val="27"/>
              </w:rPr>
            </w:pPr>
          </w:p>
        </w:tc>
        <w:tc>
          <w:tcPr>
            <w:tcW w:w="7796" w:type="dxa"/>
          </w:tcPr>
          <w:p w:rsidR="009A64C5" w:rsidRPr="00183862" w:rsidRDefault="009A64C5" w:rsidP="00AA2009">
            <w:pPr>
              <w:autoSpaceDE w:val="0"/>
              <w:autoSpaceDN w:val="0"/>
              <w:adjustRightInd w:val="0"/>
              <w:jc w:val="both"/>
              <w:rPr>
                <w:rFonts w:ascii="Times New Roman" w:hAnsi="Times New Roman"/>
                <w:sz w:val="27"/>
                <w:szCs w:val="27"/>
                <w:lang w:val="vi-VN"/>
              </w:rPr>
            </w:pPr>
            <w:r w:rsidRPr="00183862">
              <w:rPr>
                <w:rFonts w:ascii="Times New Roman" w:hAnsi="Times New Roman"/>
                <w:sz w:val="27"/>
                <w:szCs w:val="27"/>
              </w:rPr>
              <w:t>h) Có quyền từ chối phục vụ đối với chủ phương tiện không chấp hành nội quy bãi đỗ xe</w:t>
            </w:r>
            <w:r w:rsidRPr="00183862">
              <w:rPr>
                <w:rFonts w:ascii="Times New Roman" w:hAnsi="Times New Roman"/>
                <w:sz w:val="27"/>
                <w:szCs w:val="27"/>
                <w:lang w:val="vi-VN"/>
              </w:rPr>
              <w:t>;</w:t>
            </w:r>
          </w:p>
        </w:tc>
      </w:tr>
      <w:tr w:rsidR="009A64C5" w:rsidRPr="00183862" w:rsidTr="009A64C5">
        <w:tc>
          <w:tcPr>
            <w:tcW w:w="7338" w:type="dxa"/>
          </w:tcPr>
          <w:p w:rsidR="009A64C5" w:rsidRPr="00183862" w:rsidRDefault="009A64C5" w:rsidP="00AA2009">
            <w:pPr>
              <w:autoSpaceDE w:val="0"/>
              <w:autoSpaceDN w:val="0"/>
              <w:adjustRightInd w:val="0"/>
              <w:jc w:val="both"/>
              <w:rPr>
                <w:rFonts w:ascii="Times New Roman" w:hAnsi="Times New Roman"/>
                <w:sz w:val="27"/>
                <w:szCs w:val="27"/>
                <w:lang w:val="vi-VN"/>
              </w:rPr>
            </w:pPr>
          </w:p>
        </w:tc>
        <w:tc>
          <w:tcPr>
            <w:tcW w:w="7796" w:type="dxa"/>
          </w:tcPr>
          <w:p w:rsidR="009A64C5" w:rsidRPr="00183862" w:rsidRDefault="009A64C5" w:rsidP="00AA2009">
            <w:pPr>
              <w:autoSpaceDE w:val="0"/>
              <w:autoSpaceDN w:val="0"/>
              <w:adjustRightInd w:val="0"/>
              <w:jc w:val="both"/>
              <w:rPr>
                <w:rFonts w:ascii="Times New Roman" w:hAnsi="Times New Roman"/>
                <w:sz w:val="27"/>
                <w:szCs w:val="27"/>
              </w:rPr>
            </w:pPr>
            <w:r w:rsidRPr="00183862">
              <w:rPr>
                <w:rFonts w:ascii="Times New Roman" w:hAnsi="Times New Roman"/>
                <w:sz w:val="27"/>
                <w:szCs w:val="27"/>
                <w:lang w:val="vi-VN"/>
              </w:rPr>
              <w:t>i</w:t>
            </w:r>
            <w:r w:rsidRPr="00183862">
              <w:rPr>
                <w:rFonts w:ascii="Times New Roman" w:hAnsi="Times New Roman"/>
                <w:sz w:val="27"/>
                <w:szCs w:val="27"/>
              </w:rPr>
              <w:t>) Chịu sự kiểm tra, giám sát của các cơ quan nhà nước có thẩm quyền.</w:t>
            </w:r>
          </w:p>
        </w:tc>
      </w:tr>
      <w:tr w:rsidR="009A64C5" w:rsidRPr="00183862" w:rsidTr="009A64C5">
        <w:tc>
          <w:tcPr>
            <w:tcW w:w="7338" w:type="dxa"/>
          </w:tcPr>
          <w:p w:rsidR="009A64C5" w:rsidRPr="00183862" w:rsidRDefault="009A64C5" w:rsidP="00AA2009">
            <w:pPr>
              <w:tabs>
                <w:tab w:val="left" w:pos="700"/>
                <w:tab w:val="left" w:pos="1701"/>
              </w:tabs>
              <w:autoSpaceDE w:val="0"/>
              <w:autoSpaceDN w:val="0"/>
              <w:adjustRightInd w:val="0"/>
              <w:jc w:val="both"/>
              <w:rPr>
                <w:rFonts w:ascii="Times New Roman" w:hAnsi="Times New Roman"/>
                <w:sz w:val="27"/>
                <w:szCs w:val="27"/>
              </w:rPr>
            </w:pPr>
          </w:p>
        </w:tc>
        <w:tc>
          <w:tcPr>
            <w:tcW w:w="7796" w:type="dxa"/>
          </w:tcPr>
          <w:p w:rsidR="009A64C5" w:rsidRPr="00183862" w:rsidRDefault="009A64C5" w:rsidP="00AA2009">
            <w:pPr>
              <w:tabs>
                <w:tab w:val="left" w:pos="700"/>
                <w:tab w:val="left" w:pos="1701"/>
              </w:tabs>
              <w:autoSpaceDE w:val="0"/>
              <w:autoSpaceDN w:val="0"/>
              <w:adjustRightInd w:val="0"/>
              <w:jc w:val="both"/>
              <w:rPr>
                <w:rFonts w:ascii="Times New Roman" w:hAnsi="Times New Roman"/>
                <w:sz w:val="27"/>
                <w:szCs w:val="27"/>
              </w:rPr>
            </w:pPr>
            <w:r w:rsidRPr="00183862">
              <w:rPr>
                <w:rFonts w:ascii="Times New Roman" w:hAnsi="Times New Roman"/>
                <w:sz w:val="27"/>
                <w:szCs w:val="27"/>
              </w:rPr>
              <w:t>5. Ủy ban nhân dân cấp tỉnh quy định cụ thể về tổ chức, quản lý hoạt động của bãi đỗ xe trên địa bàn.</w:t>
            </w:r>
          </w:p>
        </w:tc>
      </w:tr>
      <w:tr w:rsidR="009A64C5" w:rsidRPr="00183862" w:rsidTr="009A64C5">
        <w:tc>
          <w:tcPr>
            <w:tcW w:w="7338" w:type="dxa"/>
          </w:tcPr>
          <w:p w:rsidR="009A64C5" w:rsidRPr="00183862" w:rsidRDefault="009A64C5" w:rsidP="00AA2009">
            <w:pPr>
              <w:tabs>
                <w:tab w:val="left" w:pos="700"/>
                <w:tab w:val="left" w:pos="1701"/>
              </w:tabs>
              <w:autoSpaceDE w:val="0"/>
              <w:autoSpaceDN w:val="0"/>
              <w:adjustRightInd w:val="0"/>
              <w:jc w:val="both"/>
              <w:rPr>
                <w:rFonts w:ascii="Times New Roman" w:hAnsi="Times New Roman"/>
                <w:b/>
                <w:bCs/>
                <w:spacing w:val="-6"/>
                <w:sz w:val="27"/>
                <w:szCs w:val="27"/>
              </w:rPr>
            </w:pPr>
          </w:p>
        </w:tc>
        <w:tc>
          <w:tcPr>
            <w:tcW w:w="7796" w:type="dxa"/>
          </w:tcPr>
          <w:p w:rsidR="009A64C5" w:rsidRPr="00183862" w:rsidRDefault="009A64C5" w:rsidP="00AA2009">
            <w:pPr>
              <w:tabs>
                <w:tab w:val="left" w:pos="700"/>
                <w:tab w:val="left" w:pos="1701"/>
              </w:tabs>
              <w:autoSpaceDE w:val="0"/>
              <w:autoSpaceDN w:val="0"/>
              <w:adjustRightInd w:val="0"/>
              <w:jc w:val="both"/>
              <w:rPr>
                <w:rFonts w:ascii="Times New Roman" w:hAnsi="Times New Roman"/>
                <w:b/>
                <w:bCs/>
                <w:spacing w:val="-6"/>
                <w:sz w:val="27"/>
                <w:szCs w:val="27"/>
              </w:rPr>
            </w:pPr>
            <w:r w:rsidRPr="00183862">
              <w:rPr>
                <w:rFonts w:ascii="Times New Roman" w:hAnsi="Times New Roman"/>
                <w:b/>
                <w:bCs/>
                <w:spacing w:val="-6"/>
                <w:sz w:val="27"/>
                <w:szCs w:val="27"/>
              </w:rPr>
              <w:t xml:space="preserve">Điều </w:t>
            </w:r>
            <w:r w:rsidRPr="00183862">
              <w:rPr>
                <w:rFonts w:ascii="Times New Roman" w:hAnsi="Times New Roman"/>
                <w:b/>
                <w:bCs/>
                <w:spacing w:val="-6"/>
                <w:sz w:val="27"/>
                <w:szCs w:val="27"/>
                <w:lang w:val="vi-VN"/>
              </w:rPr>
              <w:t>14</w:t>
            </w:r>
            <w:r w:rsidRPr="00183862">
              <w:rPr>
                <w:rFonts w:ascii="Times New Roman" w:hAnsi="Times New Roman"/>
                <w:b/>
                <w:bCs/>
                <w:spacing w:val="-6"/>
                <w:sz w:val="27"/>
                <w:szCs w:val="27"/>
              </w:rPr>
              <w:t>0. Dịch</w:t>
            </w:r>
            <w:r w:rsidRPr="00183862">
              <w:rPr>
                <w:rFonts w:ascii="Times New Roman" w:hAnsi="Times New Roman"/>
                <w:b/>
                <w:bCs/>
                <w:spacing w:val="-6"/>
                <w:sz w:val="27"/>
                <w:szCs w:val="27"/>
                <w:lang w:val="vi-VN"/>
              </w:rPr>
              <w:t xml:space="preserve"> vụ</w:t>
            </w:r>
            <w:r w:rsidRPr="00183862">
              <w:rPr>
                <w:rFonts w:ascii="Times New Roman" w:hAnsi="Times New Roman"/>
                <w:b/>
                <w:bCs/>
                <w:spacing w:val="-6"/>
                <w:sz w:val="27"/>
                <w:szCs w:val="27"/>
              </w:rPr>
              <w:t xml:space="preserve"> đại lý vận tải hàng hóa</w:t>
            </w:r>
          </w:p>
        </w:tc>
      </w:tr>
      <w:tr w:rsidR="009A64C5" w:rsidRPr="00183862" w:rsidTr="009A64C5">
        <w:tc>
          <w:tcPr>
            <w:tcW w:w="7338" w:type="dxa"/>
          </w:tcPr>
          <w:p w:rsidR="009A64C5" w:rsidRPr="00183862" w:rsidRDefault="009A64C5" w:rsidP="00AA2009">
            <w:pPr>
              <w:autoSpaceDE w:val="0"/>
              <w:autoSpaceDN w:val="0"/>
              <w:adjustRightInd w:val="0"/>
              <w:jc w:val="both"/>
              <w:rPr>
                <w:rFonts w:ascii="Times New Roman" w:hAnsi="Times New Roman"/>
                <w:sz w:val="27"/>
                <w:szCs w:val="27"/>
              </w:rPr>
            </w:pPr>
          </w:p>
        </w:tc>
        <w:tc>
          <w:tcPr>
            <w:tcW w:w="7796" w:type="dxa"/>
          </w:tcPr>
          <w:p w:rsidR="009A64C5" w:rsidRPr="00183862" w:rsidRDefault="009A64C5" w:rsidP="00AA2009">
            <w:pPr>
              <w:autoSpaceDE w:val="0"/>
              <w:autoSpaceDN w:val="0"/>
              <w:adjustRightInd w:val="0"/>
              <w:jc w:val="both"/>
              <w:rPr>
                <w:rFonts w:ascii="Times New Roman" w:hAnsi="Times New Roman"/>
                <w:sz w:val="27"/>
                <w:szCs w:val="27"/>
              </w:rPr>
            </w:pPr>
            <w:r w:rsidRPr="00183862">
              <w:rPr>
                <w:rFonts w:ascii="Times New Roman" w:hAnsi="Times New Roman"/>
                <w:sz w:val="27"/>
                <w:szCs w:val="27"/>
              </w:rPr>
              <w:t>1. Đăng ký kinh doanh (hoặc đăng ký doanh nghiệp) theo quy định của pháp luật.</w:t>
            </w:r>
          </w:p>
        </w:tc>
      </w:tr>
      <w:tr w:rsidR="009A64C5" w:rsidRPr="00183862" w:rsidTr="009A64C5">
        <w:tc>
          <w:tcPr>
            <w:tcW w:w="7338" w:type="dxa"/>
          </w:tcPr>
          <w:p w:rsidR="009A64C5" w:rsidRPr="00183862" w:rsidRDefault="009A64C5" w:rsidP="00AA2009">
            <w:pPr>
              <w:autoSpaceDE w:val="0"/>
              <w:autoSpaceDN w:val="0"/>
              <w:adjustRightInd w:val="0"/>
              <w:jc w:val="both"/>
              <w:rPr>
                <w:rFonts w:ascii="Times New Roman" w:hAnsi="Times New Roman"/>
                <w:sz w:val="27"/>
                <w:szCs w:val="27"/>
              </w:rPr>
            </w:pPr>
          </w:p>
        </w:tc>
        <w:tc>
          <w:tcPr>
            <w:tcW w:w="7796" w:type="dxa"/>
          </w:tcPr>
          <w:p w:rsidR="009A64C5" w:rsidRPr="00183862" w:rsidRDefault="009A64C5" w:rsidP="00AA2009">
            <w:pPr>
              <w:autoSpaceDE w:val="0"/>
              <w:autoSpaceDN w:val="0"/>
              <w:adjustRightInd w:val="0"/>
              <w:jc w:val="both"/>
              <w:rPr>
                <w:rFonts w:ascii="Times New Roman" w:hAnsi="Times New Roman"/>
                <w:sz w:val="27"/>
                <w:szCs w:val="27"/>
              </w:rPr>
            </w:pPr>
            <w:r w:rsidRPr="00183862">
              <w:rPr>
                <w:rFonts w:ascii="Times New Roman" w:hAnsi="Times New Roman"/>
                <w:sz w:val="27"/>
                <w:szCs w:val="27"/>
              </w:rPr>
              <w:t xml:space="preserve">2. Được hưởng tiền công dịch vụ đại lý vận tải theo thoả thuận với </w:t>
            </w:r>
            <w:r w:rsidRPr="00183862">
              <w:rPr>
                <w:rFonts w:ascii="Times New Roman" w:hAnsi="Times New Roman"/>
                <w:sz w:val="27"/>
                <w:szCs w:val="27"/>
              </w:rPr>
              <w:lastRenderedPageBreak/>
              <w:t>chủ hàng và được ghi trong hợp đồng.</w:t>
            </w:r>
          </w:p>
        </w:tc>
      </w:tr>
      <w:tr w:rsidR="009A64C5" w:rsidRPr="00183862" w:rsidTr="009A64C5">
        <w:tc>
          <w:tcPr>
            <w:tcW w:w="7338" w:type="dxa"/>
          </w:tcPr>
          <w:p w:rsidR="009A64C5" w:rsidRPr="00183862" w:rsidRDefault="009A64C5" w:rsidP="00AA2009">
            <w:pPr>
              <w:autoSpaceDE w:val="0"/>
              <w:autoSpaceDN w:val="0"/>
              <w:adjustRightInd w:val="0"/>
              <w:jc w:val="both"/>
              <w:rPr>
                <w:rFonts w:ascii="Times New Roman" w:hAnsi="Times New Roman"/>
                <w:sz w:val="27"/>
                <w:szCs w:val="27"/>
              </w:rPr>
            </w:pPr>
          </w:p>
        </w:tc>
        <w:tc>
          <w:tcPr>
            <w:tcW w:w="7796" w:type="dxa"/>
          </w:tcPr>
          <w:p w:rsidR="009A64C5" w:rsidRPr="00183862" w:rsidRDefault="009A64C5" w:rsidP="00AA2009">
            <w:pPr>
              <w:autoSpaceDE w:val="0"/>
              <w:autoSpaceDN w:val="0"/>
              <w:adjustRightInd w:val="0"/>
              <w:jc w:val="both"/>
              <w:rPr>
                <w:rFonts w:ascii="Times New Roman" w:hAnsi="Times New Roman"/>
                <w:sz w:val="27"/>
                <w:szCs w:val="27"/>
                <w:lang w:val="sv-SE"/>
              </w:rPr>
            </w:pPr>
            <w:r w:rsidRPr="00183862">
              <w:rPr>
                <w:rFonts w:ascii="Times New Roman" w:hAnsi="Times New Roman"/>
                <w:sz w:val="27"/>
                <w:szCs w:val="27"/>
              </w:rPr>
              <w:t>3. Đại</w:t>
            </w:r>
            <w:r w:rsidRPr="00183862">
              <w:rPr>
                <w:rFonts w:ascii="Times New Roman" w:hAnsi="Times New Roman"/>
                <w:sz w:val="27"/>
                <w:szCs w:val="27"/>
                <w:lang w:val="vi-VN"/>
              </w:rPr>
              <w:t xml:space="preserve"> lý vận tải hàng hoá khi x</w:t>
            </w:r>
            <w:r w:rsidRPr="00183862">
              <w:rPr>
                <w:rFonts w:ascii="Times New Roman" w:hAnsi="Times New Roman"/>
                <w:sz w:val="27"/>
                <w:szCs w:val="27"/>
              </w:rPr>
              <w:t>ếp</w:t>
            </w:r>
            <w:r w:rsidRPr="00183862">
              <w:rPr>
                <w:rFonts w:ascii="Times New Roman" w:hAnsi="Times New Roman"/>
                <w:sz w:val="27"/>
                <w:szCs w:val="27"/>
                <w:lang w:val="vi-VN"/>
              </w:rPr>
              <w:t xml:space="preserve"> dỡ</w:t>
            </w:r>
            <w:r w:rsidRPr="00183862">
              <w:rPr>
                <w:rFonts w:ascii="Times New Roman" w:hAnsi="Times New Roman"/>
                <w:sz w:val="27"/>
                <w:szCs w:val="27"/>
              </w:rPr>
              <w:t xml:space="preserve"> hàng hóa lên xe ô tô đảm bảo theo</w:t>
            </w:r>
            <w:r w:rsidRPr="00183862">
              <w:rPr>
                <w:rFonts w:ascii="Times New Roman" w:hAnsi="Times New Roman"/>
                <w:sz w:val="27"/>
                <w:szCs w:val="27"/>
                <w:lang w:val="vi-VN"/>
              </w:rPr>
              <w:t xml:space="preserve"> quy định tại </w:t>
            </w:r>
            <w:r w:rsidRPr="00183862">
              <w:rPr>
                <w:rFonts w:ascii="Times New Roman" w:hAnsi="Times New Roman"/>
                <w:color w:val="FF0000"/>
                <w:sz w:val="27"/>
                <w:szCs w:val="27"/>
                <w:lang w:val="vi-VN"/>
              </w:rPr>
              <w:t xml:space="preserve">Điều 29 </w:t>
            </w:r>
            <w:r w:rsidRPr="00183862">
              <w:rPr>
                <w:rFonts w:ascii="Times New Roman" w:hAnsi="Times New Roman"/>
                <w:sz w:val="27"/>
                <w:szCs w:val="27"/>
                <w:lang w:val="vi-VN"/>
              </w:rPr>
              <w:t>của Luật này</w:t>
            </w:r>
            <w:r w:rsidRPr="00183862">
              <w:rPr>
                <w:rFonts w:ascii="Times New Roman" w:hAnsi="Times New Roman"/>
                <w:sz w:val="27"/>
                <w:szCs w:val="27"/>
                <w:lang w:val="sv-SE"/>
              </w:rPr>
              <w:t>.</w:t>
            </w:r>
          </w:p>
        </w:tc>
      </w:tr>
      <w:tr w:rsidR="009A64C5" w:rsidRPr="00183862" w:rsidTr="009A64C5">
        <w:tc>
          <w:tcPr>
            <w:tcW w:w="7338" w:type="dxa"/>
          </w:tcPr>
          <w:p w:rsidR="009A64C5" w:rsidRPr="00183862" w:rsidRDefault="009A64C5" w:rsidP="00AA2009">
            <w:pPr>
              <w:tabs>
                <w:tab w:val="left" w:pos="700"/>
                <w:tab w:val="left" w:pos="1701"/>
              </w:tabs>
              <w:autoSpaceDE w:val="0"/>
              <w:autoSpaceDN w:val="0"/>
              <w:adjustRightInd w:val="0"/>
              <w:jc w:val="both"/>
              <w:rPr>
                <w:rFonts w:ascii="Times New Roman" w:hAnsi="Times New Roman"/>
                <w:b/>
                <w:bCs/>
                <w:spacing w:val="-6"/>
                <w:sz w:val="27"/>
                <w:szCs w:val="27"/>
              </w:rPr>
            </w:pPr>
          </w:p>
        </w:tc>
        <w:tc>
          <w:tcPr>
            <w:tcW w:w="7796" w:type="dxa"/>
          </w:tcPr>
          <w:p w:rsidR="009A64C5" w:rsidRPr="00183862" w:rsidRDefault="009A64C5" w:rsidP="00AA2009">
            <w:pPr>
              <w:tabs>
                <w:tab w:val="left" w:pos="700"/>
                <w:tab w:val="left" w:pos="1701"/>
              </w:tabs>
              <w:autoSpaceDE w:val="0"/>
              <w:autoSpaceDN w:val="0"/>
              <w:adjustRightInd w:val="0"/>
              <w:jc w:val="both"/>
              <w:rPr>
                <w:rFonts w:ascii="Times New Roman" w:hAnsi="Times New Roman"/>
                <w:b/>
                <w:bCs/>
                <w:spacing w:val="-6"/>
                <w:sz w:val="27"/>
                <w:szCs w:val="27"/>
              </w:rPr>
            </w:pPr>
            <w:r w:rsidRPr="00183862">
              <w:rPr>
                <w:rFonts w:ascii="Times New Roman" w:hAnsi="Times New Roman"/>
                <w:b/>
                <w:bCs/>
                <w:spacing w:val="-6"/>
                <w:sz w:val="27"/>
                <w:szCs w:val="27"/>
              </w:rPr>
              <w:t xml:space="preserve">Điều </w:t>
            </w:r>
            <w:r w:rsidRPr="00183862">
              <w:rPr>
                <w:rFonts w:ascii="Times New Roman" w:hAnsi="Times New Roman"/>
                <w:b/>
                <w:bCs/>
                <w:spacing w:val="-6"/>
                <w:sz w:val="27"/>
                <w:szCs w:val="27"/>
                <w:lang w:val="vi-VN"/>
              </w:rPr>
              <w:t>14</w:t>
            </w:r>
            <w:r w:rsidRPr="00183862">
              <w:rPr>
                <w:rFonts w:ascii="Times New Roman" w:hAnsi="Times New Roman"/>
                <w:b/>
                <w:bCs/>
                <w:spacing w:val="-6"/>
                <w:sz w:val="27"/>
                <w:szCs w:val="27"/>
              </w:rPr>
              <w:t>1. Dịch</w:t>
            </w:r>
            <w:r w:rsidRPr="00183862">
              <w:rPr>
                <w:rFonts w:ascii="Times New Roman" w:hAnsi="Times New Roman"/>
                <w:b/>
                <w:bCs/>
                <w:spacing w:val="-6"/>
                <w:sz w:val="27"/>
                <w:szCs w:val="27"/>
                <w:lang w:val="vi-VN"/>
              </w:rPr>
              <w:t xml:space="preserve"> vụ</w:t>
            </w:r>
            <w:r w:rsidRPr="00183862">
              <w:rPr>
                <w:rFonts w:ascii="Times New Roman" w:hAnsi="Times New Roman"/>
                <w:b/>
                <w:bCs/>
                <w:spacing w:val="-6"/>
                <w:sz w:val="27"/>
                <w:szCs w:val="27"/>
              </w:rPr>
              <w:t xml:space="preserve"> đại lý bán vé</w:t>
            </w:r>
          </w:p>
        </w:tc>
      </w:tr>
      <w:tr w:rsidR="009A64C5" w:rsidRPr="00183862" w:rsidTr="009A64C5">
        <w:tc>
          <w:tcPr>
            <w:tcW w:w="7338" w:type="dxa"/>
          </w:tcPr>
          <w:p w:rsidR="009A64C5" w:rsidRPr="00183862" w:rsidRDefault="009A64C5" w:rsidP="00AA2009">
            <w:pPr>
              <w:autoSpaceDE w:val="0"/>
              <w:autoSpaceDN w:val="0"/>
              <w:adjustRightInd w:val="0"/>
              <w:jc w:val="both"/>
              <w:rPr>
                <w:rFonts w:ascii="Times New Roman" w:hAnsi="Times New Roman"/>
                <w:sz w:val="27"/>
                <w:szCs w:val="27"/>
              </w:rPr>
            </w:pPr>
          </w:p>
        </w:tc>
        <w:tc>
          <w:tcPr>
            <w:tcW w:w="7796" w:type="dxa"/>
          </w:tcPr>
          <w:p w:rsidR="009A64C5" w:rsidRPr="00183862" w:rsidRDefault="009A64C5" w:rsidP="00AA2009">
            <w:pPr>
              <w:autoSpaceDE w:val="0"/>
              <w:autoSpaceDN w:val="0"/>
              <w:adjustRightInd w:val="0"/>
              <w:jc w:val="both"/>
              <w:rPr>
                <w:rFonts w:ascii="Times New Roman" w:hAnsi="Times New Roman"/>
                <w:sz w:val="27"/>
                <w:szCs w:val="27"/>
              </w:rPr>
            </w:pPr>
            <w:r w:rsidRPr="00183862">
              <w:rPr>
                <w:rFonts w:ascii="Times New Roman" w:hAnsi="Times New Roman"/>
                <w:sz w:val="27"/>
                <w:szCs w:val="27"/>
              </w:rPr>
              <w:t>1. Đăng ký kinh doanh (hoặc đăng ký doanh nghiệp) theo quy định của pháp luật.</w:t>
            </w:r>
          </w:p>
        </w:tc>
      </w:tr>
      <w:tr w:rsidR="009A64C5" w:rsidRPr="00183862" w:rsidTr="009A64C5">
        <w:tc>
          <w:tcPr>
            <w:tcW w:w="7338" w:type="dxa"/>
          </w:tcPr>
          <w:p w:rsidR="009A64C5" w:rsidRPr="00183862" w:rsidRDefault="009A64C5" w:rsidP="00AA2009">
            <w:pPr>
              <w:autoSpaceDE w:val="0"/>
              <w:autoSpaceDN w:val="0"/>
              <w:adjustRightInd w:val="0"/>
              <w:jc w:val="both"/>
              <w:rPr>
                <w:rFonts w:ascii="Times New Roman" w:hAnsi="Times New Roman"/>
                <w:sz w:val="27"/>
                <w:szCs w:val="27"/>
              </w:rPr>
            </w:pPr>
          </w:p>
        </w:tc>
        <w:tc>
          <w:tcPr>
            <w:tcW w:w="7796" w:type="dxa"/>
          </w:tcPr>
          <w:p w:rsidR="009A64C5" w:rsidRPr="00183862" w:rsidRDefault="009A64C5" w:rsidP="00AA2009">
            <w:pPr>
              <w:autoSpaceDE w:val="0"/>
              <w:autoSpaceDN w:val="0"/>
              <w:adjustRightInd w:val="0"/>
              <w:jc w:val="both"/>
              <w:rPr>
                <w:rFonts w:ascii="Times New Roman" w:hAnsi="Times New Roman"/>
                <w:sz w:val="27"/>
                <w:szCs w:val="27"/>
              </w:rPr>
            </w:pPr>
            <w:r w:rsidRPr="00183862">
              <w:rPr>
                <w:rFonts w:ascii="Times New Roman" w:hAnsi="Times New Roman"/>
                <w:sz w:val="27"/>
                <w:szCs w:val="27"/>
              </w:rPr>
              <w:t>2. Hợp đồng đại lý bán vé với đơn vị kinh doanh vận tải hành khách bằng xe</w:t>
            </w:r>
            <w:r w:rsidRPr="00183862">
              <w:rPr>
                <w:rFonts w:ascii="Times New Roman" w:hAnsi="Times New Roman"/>
                <w:sz w:val="27"/>
                <w:szCs w:val="27"/>
                <w:lang w:val="vi-VN"/>
              </w:rPr>
              <w:t xml:space="preserve"> buýt</w:t>
            </w:r>
            <w:r w:rsidRPr="00183862">
              <w:rPr>
                <w:rFonts w:ascii="Times New Roman" w:hAnsi="Times New Roman"/>
                <w:sz w:val="27"/>
                <w:szCs w:val="27"/>
              </w:rPr>
              <w:t xml:space="preserve"> phải có quy định cụ thể về nghĩa vụ, quyền hạn của các bên.</w:t>
            </w:r>
          </w:p>
        </w:tc>
      </w:tr>
      <w:tr w:rsidR="009A64C5" w:rsidRPr="00183862" w:rsidTr="009A64C5">
        <w:tc>
          <w:tcPr>
            <w:tcW w:w="7338" w:type="dxa"/>
          </w:tcPr>
          <w:p w:rsidR="009A64C5" w:rsidRPr="00183862" w:rsidRDefault="009A64C5" w:rsidP="00AA2009">
            <w:pPr>
              <w:autoSpaceDE w:val="0"/>
              <w:autoSpaceDN w:val="0"/>
              <w:adjustRightInd w:val="0"/>
              <w:jc w:val="both"/>
              <w:rPr>
                <w:rFonts w:ascii="Times New Roman" w:hAnsi="Times New Roman"/>
                <w:sz w:val="27"/>
                <w:szCs w:val="27"/>
              </w:rPr>
            </w:pPr>
          </w:p>
        </w:tc>
        <w:tc>
          <w:tcPr>
            <w:tcW w:w="7796" w:type="dxa"/>
          </w:tcPr>
          <w:p w:rsidR="009A64C5" w:rsidRPr="00183862" w:rsidRDefault="009A64C5" w:rsidP="00AA2009">
            <w:pPr>
              <w:autoSpaceDE w:val="0"/>
              <w:autoSpaceDN w:val="0"/>
              <w:adjustRightInd w:val="0"/>
              <w:jc w:val="both"/>
              <w:rPr>
                <w:rFonts w:ascii="Times New Roman" w:hAnsi="Times New Roman"/>
                <w:sz w:val="27"/>
                <w:szCs w:val="27"/>
              </w:rPr>
            </w:pPr>
            <w:r w:rsidRPr="00183862">
              <w:rPr>
                <w:rFonts w:ascii="Times New Roman" w:hAnsi="Times New Roman"/>
                <w:sz w:val="27"/>
                <w:szCs w:val="27"/>
              </w:rPr>
              <w:t>3. Đơn vị kinh doanh vận tải và dịch vụ đại lý bán vé không được tổ chức đón, trả khách tại địa điểm nơi đặt đại lý bán vé, trừ trường hợp trùng với vị</w:t>
            </w:r>
            <w:r w:rsidRPr="00183862">
              <w:rPr>
                <w:rFonts w:ascii="Times New Roman" w:hAnsi="Times New Roman"/>
                <w:sz w:val="27"/>
                <w:szCs w:val="27"/>
                <w:lang w:val="vi-VN"/>
              </w:rPr>
              <w:t xml:space="preserve"> trí</w:t>
            </w:r>
            <w:r w:rsidRPr="00183862">
              <w:rPr>
                <w:rFonts w:ascii="Times New Roman" w:hAnsi="Times New Roman"/>
                <w:sz w:val="27"/>
                <w:szCs w:val="27"/>
              </w:rPr>
              <w:t xml:space="preserve"> cho phép xe dừng đón, trả khách do cơ</w:t>
            </w:r>
            <w:r w:rsidRPr="00183862">
              <w:rPr>
                <w:rFonts w:ascii="Times New Roman" w:hAnsi="Times New Roman"/>
                <w:sz w:val="27"/>
                <w:szCs w:val="27"/>
                <w:lang w:val="vi-VN"/>
              </w:rPr>
              <w:t xml:space="preserve"> quan có thẩm quyền</w:t>
            </w:r>
            <w:r w:rsidRPr="00183862">
              <w:rPr>
                <w:rFonts w:ascii="Times New Roman" w:hAnsi="Times New Roman"/>
                <w:sz w:val="27"/>
                <w:szCs w:val="27"/>
              </w:rPr>
              <w:t xml:space="preserve"> xác</w:t>
            </w:r>
            <w:r w:rsidRPr="00183862">
              <w:rPr>
                <w:rFonts w:ascii="Times New Roman" w:hAnsi="Times New Roman"/>
                <w:sz w:val="27"/>
                <w:szCs w:val="27"/>
                <w:lang w:val="vi-VN"/>
              </w:rPr>
              <w:t xml:space="preserve"> định</w:t>
            </w:r>
            <w:r w:rsidRPr="00183862">
              <w:rPr>
                <w:rFonts w:ascii="Times New Roman" w:hAnsi="Times New Roman"/>
                <w:sz w:val="27"/>
                <w:szCs w:val="27"/>
              </w:rPr>
              <w:t xml:space="preserve">. </w:t>
            </w:r>
          </w:p>
        </w:tc>
      </w:tr>
      <w:tr w:rsidR="009A64C5" w:rsidRPr="00183862" w:rsidTr="009A64C5">
        <w:tc>
          <w:tcPr>
            <w:tcW w:w="7338" w:type="dxa"/>
          </w:tcPr>
          <w:p w:rsidR="009A64C5" w:rsidRPr="00183862" w:rsidRDefault="009A64C5" w:rsidP="00AA2009">
            <w:pPr>
              <w:tabs>
                <w:tab w:val="left" w:pos="700"/>
                <w:tab w:val="left" w:pos="1701"/>
              </w:tabs>
              <w:autoSpaceDE w:val="0"/>
              <w:autoSpaceDN w:val="0"/>
              <w:adjustRightInd w:val="0"/>
              <w:jc w:val="both"/>
              <w:rPr>
                <w:rFonts w:ascii="Times New Roman" w:hAnsi="Times New Roman"/>
                <w:b/>
                <w:bCs/>
                <w:spacing w:val="-6"/>
                <w:sz w:val="27"/>
                <w:szCs w:val="27"/>
              </w:rPr>
            </w:pPr>
          </w:p>
        </w:tc>
        <w:tc>
          <w:tcPr>
            <w:tcW w:w="7796" w:type="dxa"/>
          </w:tcPr>
          <w:p w:rsidR="009A64C5" w:rsidRPr="00183862" w:rsidRDefault="009A64C5" w:rsidP="00AA2009">
            <w:pPr>
              <w:tabs>
                <w:tab w:val="left" w:pos="700"/>
                <w:tab w:val="left" w:pos="1701"/>
              </w:tabs>
              <w:autoSpaceDE w:val="0"/>
              <w:autoSpaceDN w:val="0"/>
              <w:adjustRightInd w:val="0"/>
              <w:jc w:val="both"/>
              <w:rPr>
                <w:rFonts w:ascii="Times New Roman" w:hAnsi="Times New Roman"/>
                <w:b/>
                <w:bCs/>
                <w:spacing w:val="-6"/>
                <w:sz w:val="27"/>
                <w:szCs w:val="27"/>
                <w:lang w:val="vi-VN"/>
              </w:rPr>
            </w:pPr>
            <w:r w:rsidRPr="00183862">
              <w:rPr>
                <w:rFonts w:ascii="Times New Roman" w:hAnsi="Times New Roman"/>
                <w:b/>
                <w:bCs/>
                <w:spacing w:val="-6"/>
                <w:sz w:val="27"/>
                <w:szCs w:val="27"/>
              </w:rPr>
              <w:t xml:space="preserve">Điều </w:t>
            </w:r>
            <w:r w:rsidRPr="00183862">
              <w:rPr>
                <w:rFonts w:ascii="Times New Roman" w:hAnsi="Times New Roman"/>
                <w:b/>
                <w:bCs/>
                <w:spacing w:val="-6"/>
                <w:sz w:val="27"/>
                <w:szCs w:val="27"/>
                <w:lang w:val="vi-VN"/>
              </w:rPr>
              <w:t>14</w:t>
            </w:r>
            <w:r w:rsidRPr="00183862">
              <w:rPr>
                <w:rFonts w:ascii="Times New Roman" w:hAnsi="Times New Roman"/>
                <w:b/>
                <w:bCs/>
                <w:spacing w:val="-6"/>
                <w:sz w:val="27"/>
                <w:szCs w:val="27"/>
              </w:rPr>
              <w:t xml:space="preserve">2. </w:t>
            </w:r>
            <w:r w:rsidRPr="00183862">
              <w:rPr>
                <w:rFonts w:ascii="Times New Roman" w:hAnsi="Times New Roman"/>
                <w:b/>
                <w:bCs/>
                <w:spacing w:val="-6"/>
                <w:sz w:val="27"/>
                <w:szCs w:val="27"/>
                <w:lang w:val="vi-VN"/>
              </w:rPr>
              <w:t>D</w:t>
            </w:r>
            <w:r w:rsidRPr="00183862">
              <w:rPr>
                <w:rFonts w:ascii="Times New Roman" w:hAnsi="Times New Roman"/>
                <w:b/>
                <w:bCs/>
                <w:spacing w:val="-6"/>
                <w:sz w:val="27"/>
                <w:szCs w:val="27"/>
              </w:rPr>
              <w:t>ịch vụ thu gom hàng, dịch vụ chuyển tải, dịch vụ kho bãi hàng</w:t>
            </w:r>
            <w:r w:rsidRPr="00183862">
              <w:rPr>
                <w:rFonts w:ascii="Times New Roman" w:hAnsi="Times New Roman"/>
                <w:b/>
                <w:bCs/>
                <w:spacing w:val="-6"/>
                <w:sz w:val="27"/>
                <w:szCs w:val="27"/>
                <w:lang w:val="vi-VN"/>
              </w:rPr>
              <w:t xml:space="preserve"> hoá</w:t>
            </w:r>
          </w:p>
        </w:tc>
      </w:tr>
      <w:tr w:rsidR="009A64C5" w:rsidRPr="00183862" w:rsidTr="009A64C5">
        <w:tc>
          <w:tcPr>
            <w:tcW w:w="7338" w:type="dxa"/>
          </w:tcPr>
          <w:p w:rsidR="009A64C5" w:rsidRPr="00183862" w:rsidRDefault="009A64C5" w:rsidP="00AA2009">
            <w:pPr>
              <w:autoSpaceDE w:val="0"/>
              <w:autoSpaceDN w:val="0"/>
              <w:adjustRightInd w:val="0"/>
              <w:jc w:val="both"/>
              <w:rPr>
                <w:rFonts w:ascii="Times New Roman" w:hAnsi="Times New Roman"/>
                <w:sz w:val="27"/>
                <w:szCs w:val="27"/>
              </w:rPr>
            </w:pPr>
          </w:p>
        </w:tc>
        <w:tc>
          <w:tcPr>
            <w:tcW w:w="7796" w:type="dxa"/>
          </w:tcPr>
          <w:p w:rsidR="009A64C5" w:rsidRPr="00183862" w:rsidRDefault="009A64C5" w:rsidP="00AA2009">
            <w:pPr>
              <w:autoSpaceDE w:val="0"/>
              <w:autoSpaceDN w:val="0"/>
              <w:adjustRightInd w:val="0"/>
              <w:jc w:val="both"/>
              <w:rPr>
                <w:rFonts w:ascii="Times New Roman" w:hAnsi="Times New Roman"/>
                <w:sz w:val="27"/>
                <w:szCs w:val="27"/>
              </w:rPr>
            </w:pPr>
            <w:bookmarkStart w:id="7" w:name="OLE_LINK1"/>
            <w:bookmarkStart w:id="8" w:name="OLE_LINK2"/>
            <w:r w:rsidRPr="00183862">
              <w:rPr>
                <w:rFonts w:ascii="Times New Roman" w:hAnsi="Times New Roman"/>
                <w:sz w:val="27"/>
                <w:szCs w:val="27"/>
              </w:rPr>
              <w:t>1. Đăng ký kinh doanh (hoặc đăng ký doanh nghiệp) theo quy định của pháp luật.</w:t>
            </w:r>
          </w:p>
        </w:tc>
      </w:tr>
      <w:tr w:rsidR="009A64C5" w:rsidRPr="00183862" w:rsidTr="009A64C5">
        <w:tc>
          <w:tcPr>
            <w:tcW w:w="7338" w:type="dxa"/>
          </w:tcPr>
          <w:p w:rsidR="009A64C5" w:rsidRPr="00183862" w:rsidRDefault="009A64C5" w:rsidP="00AA2009">
            <w:pPr>
              <w:autoSpaceDE w:val="0"/>
              <w:autoSpaceDN w:val="0"/>
              <w:adjustRightInd w:val="0"/>
              <w:jc w:val="both"/>
              <w:rPr>
                <w:rFonts w:ascii="Times New Roman" w:hAnsi="Times New Roman"/>
                <w:sz w:val="27"/>
                <w:szCs w:val="27"/>
              </w:rPr>
            </w:pPr>
          </w:p>
        </w:tc>
        <w:bookmarkEnd w:id="7"/>
        <w:bookmarkEnd w:id="8"/>
        <w:tc>
          <w:tcPr>
            <w:tcW w:w="7796" w:type="dxa"/>
          </w:tcPr>
          <w:p w:rsidR="009A64C5" w:rsidRPr="00183862" w:rsidRDefault="009A64C5" w:rsidP="00AA2009">
            <w:pPr>
              <w:autoSpaceDE w:val="0"/>
              <w:autoSpaceDN w:val="0"/>
              <w:adjustRightInd w:val="0"/>
              <w:jc w:val="both"/>
              <w:rPr>
                <w:rFonts w:ascii="Times New Roman" w:hAnsi="Times New Roman"/>
                <w:sz w:val="27"/>
                <w:szCs w:val="27"/>
              </w:rPr>
            </w:pPr>
            <w:r w:rsidRPr="00183862">
              <w:rPr>
                <w:rFonts w:ascii="Times New Roman" w:hAnsi="Times New Roman"/>
                <w:sz w:val="27"/>
                <w:szCs w:val="27"/>
              </w:rPr>
              <w:t>2. Bảo quản hàng hóa theo quy định của chủ hàng và phải có hợp đồng về việc gom hàng, chuyển tải hàng hoặc cho thuê kho bãi hàng hoá với chủ hàng.</w:t>
            </w:r>
          </w:p>
        </w:tc>
      </w:tr>
      <w:tr w:rsidR="009A64C5" w:rsidRPr="00183862" w:rsidTr="009A64C5">
        <w:tc>
          <w:tcPr>
            <w:tcW w:w="7338" w:type="dxa"/>
          </w:tcPr>
          <w:p w:rsidR="009A64C5" w:rsidRPr="00183862" w:rsidRDefault="009A64C5" w:rsidP="00AA2009">
            <w:pPr>
              <w:autoSpaceDE w:val="0"/>
              <w:autoSpaceDN w:val="0"/>
              <w:adjustRightInd w:val="0"/>
              <w:jc w:val="both"/>
              <w:rPr>
                <w:rFonts w:ascii="Times New Roman" w:hAnsi="Times New Roman"/>
                <w:sz w:val="27"/>
                <w:szCs w:val="27"/>
              </w:rPr>
            </w:pPr>
          </w:p>
        </w:tc>
        <w:tc>
          <w:tcPr>
            <w:tcW w:w="7796" w:type="dxa"/>
          </w:tcPr>
          <w:p w:rsidR="009A64C5" w:rsidRPr="00183862" w:rsidRDefault="009A64C5" w:rsidP="00AA2009">
            <w:pPr>
              <w:autoSpaceDE w:val="0"/>
              <w:autoSpaceDN w:val="0"/>
              <w:adjustRightInd w:val="0"/>
              <w:jc w:val="both"/>
              <w:rPr>
                <w:rFonts w:ascii="Times New Roman" w:hAnsi="Times New Roman"/>
                <w:sz w:val="27"/>
                <w:szCs w:val="27"/>
                <w:lang w:val="sv-SE"/>
              </w:rPr>
            </w:pPr>
            <w:r w:rsidRPr="00183862">
              <w:rPr>
                <w:rFonts w:ascii="Times New Roman" w:hAnsi="Times New Roman"/>
                <w:sz w:val="27"/>
                <w:szCs w:val="27"/>
              </w:rPr>
              <w:t>3. Đơn</w:t>
            </w:r>
            <w:r w:rsidRPr="00183862">
              <w:rPr>
                <w:rFonts w:ascii="Times New Roman" w:hAnsi="Times New Roman"/>
                <w:sz w:val="27"/>
                <w:szCs w:val="27"/>
                <w:lang w:val="vi-VN"/>
              </w:rPr>
              <w:t xml:space="preserve"> vị kinh doanh dịch vụ hoặc người xếp hàng khi x</w:t>
            </w:r>
            <w:r w:rsidRPr="00183862">
              <w:rPr>
                <w:rFonts w:ascii="Times New Roman" w:hAnsi="Times New Roman"/>
                <w:sz w:val="27"/>
                <w:szCs w:val="27"/>
              </w:rPr>
              <w:t>ếp hàng hóa lên xe ô tô phải đảm bảo theo</w:t>
            </w:r>
            <w:r w:rsidRPr="00183862">
              <w:rPr>
                <w:rFonts w:ascii="Times New Roman" w:hAnsi="Times New Roman"/>
                <w:sz w:val="27"/>
                <w:szCs w:val="27"/>
                <w:lang w:val="vi-VN"/>
              </w:rPr>
              <w:t xml:space="preserve"> quy định tại </w:t>
            </w:r>
            <w:r w:rsidRPr="00183862">
              <w:rPr>
                <w:rFonts w:ascii="Times New Roman" w:hAnsi="Times New Roman"/>
                <w:color w:val="FF0000"/>
                <w:sz w:val="27"/>
                <w:szCs w:val="27"/>
                <w:lang w:val="vi-VN"/>
              </w:rPr>
              <w:t xml:space="preserve">Điều </w:t>
            </w:r>
            <w:r w:rsidRPr="00183862">
              <w:rPr>
                <w:rFonts w:ascii="Times New Roman" w:hAnsi="Times New Roman"/>
                <w:color w:val="FF0000"/>
                <w:sz w:val="27"/>
                <w:szCs w:val="27"/>
              </w:rPr>
              <w:t>29</w:t>
            </w:r>
            <w:r w:rsidRPr="00183862">
              <w:rPr>
                <w:rFonts w:ascii="Times New Roman" w:hAnsi="Times New Roman"/>
                <w:color w:val="FF0000"/>
                <w:sz w:val="27"/>
                <w:szCs w:val="27"/>
                <w:lang w:val="vi-VN"/>
              </w:rPr>
              <w:t xml:space="preserve"> </w:t>
            </w:r>
            <w:r w:rsidRPr="00183862">
              <w:rPr>
                <w:rFonts w:ascii="Times New Roman" w:hAnsi="Times New Roman"/>
                <w:sz w:val="27"/>
                <w:szCs w:val="27"/>
                <w:lang w:val="vi-VN"/>
              </w:rPr>
              <w:t>của Luật này</w:t>
            </w:r>
            <w:r w:rsidRPr="00183862">
              <w:rPr>
                <w:rFonts w:ascii="Times New Roman" w:hAnsi="Times New Roman"/>
                <w:sz w:val="27"/>
                <w:szCs w:val="27"/>
                <w:lang w:val="sv-SE"/>
              </w:rPr>
              <w:t>.</w:t>
            </w:r>
          </w:p>
        </w:tc>
      </w:tr>
      <w:tr w:rsidR="009A64C5" w:rsidRPr="00183862" w:rsidTr="009A64C5">
        <w:tc>
          <w:tcPr>
            <w:tcW w:w="7338" w:type="dxa"/>
          </w:tcPr>
          <w:p w:rsidR="009A64C5" w:rsidRPr="00183862" w:rsidRDefault="009A64C5" w:rsidP="00AA2009">
            <w:pPr>
              <w:jc w:val="both"/>
              <w:rPr>
                <w:rFonts w:ascii="Times New Roman" w:hAnsi="Times New Roman"/>
                <w:b/>
                <w:bCs/>
                <w:sz w:val="27"/>
                <w:szCs w:val="27"/>
              </w:rPr>
            </w:pPr>
          </w:p>
        </w:tc>
        <w:tc>
          <w:tcPr>
            <w:tcW w:w="7796" w:type="dxa"/>
          </w:tcPr>
          <w:p w:rsidR="009A64C5" w:rsidRPr="00183862" w:rsidRDefault="009A64C5" w:rsidP="00AA2009">
            <w:pPr>
              <w:jc w:val="both"/>
              <w:rPr>
                <w:rFonts w:ascii="Times New Roman" w:hAnsi="Times New Roman"/>
                <w:b/>
                <w:bCs/>
                <w:sz w:val="27"/>
                <w:szCs w:val="27"/>
                <w:lang w:val="vi-VN"/>
              </w:rPr>
            </w:pPr>
            <w:r w:rsidRPr="00183862">
              <w:rPr>
                <w:rFonts w:ascii="Times New Roman" w:hAnsi="Times New Roman"/>
                <w:b/>
                <w:bCs/>
                <w:sz w:val="27"/>
                <w:szCs w:val="27"/>
              </w:rPr>
              <w:t xml:space="preserve">Điều </w:t>
            </w:r>
            <w:r w:rsidRPr="00183862">
              <w:rPr>
                <w:rFonts w:ascii="Times New Roman" w:hAnsi="Times New Roman"/>
                <w:b/>
                <w:bCs/>
                <w:sz w:val="27"/>
                <w:szCs w:val="27"/>
                <w:lang w:val="vi-VN"/>
              </w:rPr>
              <w:t>14</w:t>
            </w:r>
            <w:r w:rsidRPr="00183862">
              <w:rPr>
                <w:rFonts w:ascii="Times New Roman" w:hAnsi="Times New Roman"/>
                <w:b/>
                <w:bCs/>
                <w:sz w:val="27"/>
                <w:szCs w:val="27"/>
              </w:rPr>
              <w:t>3. Dịch</w:t>
            </w:r>
            <w:r w:rsidRPr="00183862">
              <w:rPr>
                <w:rFonts w:ascii="Times New Roman" w:hAnsi="Times New Roman"/>
                <w:b/>
                <w:bCs/>
                <w:sz w:val="27"/>
                <w:szCs w:val="27"/>
                <w:lang w:val="vi-VN"/>
              </w:rPr>
              <w:t xml:space="preserve"> vụ x</w:t>
            </w:r>
            <w:r w:rsidRPr="00183862">
              <w:rPr>
                <w:rFonts w:ascii="Times New Roman" w:hAnsi="Times New Roman"/>
                <w:b/>
                <w:bCs/>
                <w:sz w:val="27"/>
                <w:szCs w:val="27"/>
              </w:rPr>
              <w:t>ếp</w:t>
            </w:r>
            <w:r w:rsidRPr="00183862">
              <w:rPr>
                <w:rFonts w:ascii="Times New Roman" w:hAnsi="Times New Roman"/>
                <w:b/>
                <w:bCs/>
                <w:sz w:val="27"/>
                <w:szCs w:val="27"/>
                <w:lang w:val="vi-VN"/>
              </w:rPr>
              <w:t xml:space="preserve"> dỡ</w:t>
            </w:r>
            <w:r w:rsidRPr="00183862">
              <w:rPr>
                <w:rFonts w:ascii="Times New Roman" w:hAnsi="Times New Roman"/>
                <w:b/>
                <w:bCs/>
                <w:sz w:val="27"/>
                <w:szCs w:val="27"/>
              </w:rPr>
              <w:t xml:space="preserve"> hàng hóa</w:t>
            </w:r>
            <w:r w:rsidRPr="00183862">
              <w:rPr>
                <w:rFonts w:ascii="Times New Roman" w:hAnsi="Times New Roman"/>
                <w:b/>
                <w:bCs/>
                <w:sz w:val="27"/>
                <w:szCs w:val="27"/>
                <w:lang w:val="vi-VN"/>
              </w:rPr>
              <w:t>.</w:t>
            </w:r>
          </w:p>
        </w:tc>
      </w:tr>
      <w:tr w:rsidR="009A64C5" w:rsidRPr="00183862" w:rsidTr="009A64C5">
        <w:tc>
          <w:tcPr>
            <w:tcW w:w="7338" w:type="dxa"/>
          </w:tcPr>
          <w:p w:rsidR="009A64C5" w:rsidRPr="00183862" w:rsidRDefault="009A64C5" w:rsidP="00AA2009">
            <w:pPr>
              <w:autoSpaceDE w:val="0"/>
              <w:autoSpaceDN w:val="0"/>
              <w:adjustRightInd w:val="0"/>
              <w:jc w:val="both"/>
              <w:rPr>
                <w:rFonts w:ascii="Times New Roman" w:hAnsi="Times New Roman"/>
                <w:sz w:val="27"/>
                <w:szCs w:val="27"/>
              </w:rPr>
            </w:pPr>
          </w:p>
        </w:tc>
        <w:tc>
          <w:tcPr>
            <w:tcW w:w="7796" w:type="dxa"/>
          </w:tcPr>
          <w:p w:rsidR="009A64C5" w:rsidRPr="00183862" w:rsidRDefault="009A64C5" w:rsidP="00AA2009">
            <w:pPr>
              <w:autoSpaceDE w:val="0"/>
              <w:autoSpaceDN w:val="0"/>
              <w:adjustRightInd w:val="0"/>
              <w:jc w:val="both"/>
              <w:rPr>
                <w:rFonts w:ascii="Times New Roman" w:hAnsi="Times New Roman"/>
                <w:sz w:val="27"/>
                <w:szCs w:val="27"/>
              </w:rPr>
            </w:pPr>
            <w:r w:rsidRPr="00183862">
              <w:rPr>
                <w:rFonts w:ascii="Times New Roman" w:hAnsi="Times New Roman"/>
                <w:sz w:val="27"/>
                <w:szCs w:val="27"/>
              </w:rPr>
              <w:t>1. Đăng ký kinh doanh (hoặc đăng ký doanh nghiệp) theo quy định của pháp luật.</w:t>
            </w:r>
          </w:p>
        </w:tc>
      </w:tr>
      <w:tr w:rsidR="009A64C5" w:rsidRPr="00183862" w:rsidTr="009A64C5">
        <w:tc>
          <w:tcPr>
            <w:tcW w:w="7338" w:type="dxa"/>
          </w:tcPr>
          <w:p w:rsidR="009A64C5" w:rsidRPr="00183862" w:rsidRDefault="009A64C5" w:rsidP="00AA2009">
            <w:pPr>
              <w:autoSpaceDE w:val="0"/>
              <w:autoSpaceDN w:val="0"/>
              <w:adjustRightInd w:val="0"/>
              <w:jc w:val="both"/>
              <w:rPr>
                <w:rFonts w:ascii="Times New Roman" w:hAnsi="Times New Roman"/>
                <w:sz w:val="27"/>
                <w:szCs w:val="27"/>
              </w:rPr>
            </w:pPr>
          </w:p>
        </w:tc>
        <w:tc>
          <w:tcPr>
            <w:tcW w:w="7796" w:type="dxa"/>
          </w:tcPr>
          <w:p w:rsidR="009A64C5" w:rsidRPr="00183862" w:rsidRDefault="009A64C5" w:rsidP="00AA2009">
            <w:pPr>
              <w:autoSpaceDE w:val="0"/>
              <w:autoSpaceDN w:val="0"/>
              <w:adjustRightInd w:val="0"/>
              <w:jc w:val="both"/>
              <w:rPr>
                <w:rFonts w:ascii="Times New Roman" w:hAnsi="Times New Roman"/>
                <w:sz w:val="27"/>
                <w:szCs w:val="27"/>
              </w:rPr>
            </w:pPr>
            <w:r w:rsidRPr="00183862">
              <w:rPr>
                <w:rFonts w:ascii="Times New Roman" w:hAnsi="Times New Roman"/>
                <w:sz w:val="27"/>
                <w:szCs w:val="27"/>
              </w:rPr>
              <w:t xml:space="preserve">2. Hàng hoá xếp trên xe ô tô phải dàn đều, không xếp lệch về một phía và phải được xếp đặt gọn gàng, và chằng buộc chắc chắn, không kéo lê hàng hóa trên mặt đường, không cản trở tầm nhìn của lái xe, </w:t>
            </w:r>
            <w:r w:rsidRPr="00183862">
              <w:rPr>
                <w:rFonts w:ascii="Times New Roman" w:hAnsi="Times New Roman"/>
                <w:sz w:val="27"/>
                <w:szCs w:val="27"/>
              </w:rPr>
              <w:lastRenderedPageBreak/>
              <w:t>làm mất cân bằng của xe hoặc làm khó điều khiển xe; không được che khuất đèn, biển số đăng ký của xe và không gây nguy hiểm cho người và phương tiện tham gia giao thông.</w:t>
            </w:r>
          </w:p>
        </w:tc>
      </w:tr>
      <w:tr w:rsidR="009A64C5" w:rsidRPr="00183862" w:rsidTr="009A64C5">
        <w:tc>
          <w:tcPr>
            <w:tcW w:w="7338" w:type="dxa"/>
          </w:tcPr>
          <w:p w:rsidR="009A64C5" w:rsidRPr="00183862" w:rsidRDefault="009A64C5" w:rsidP="00AA2009">
            <w:pPr>
              <w:autoSpaceDE w:val="0"/>
              <w:autoSpaceDN w:val="0"/>
              <w:adjustRightInd w:val="0"/>
              <w:jc w:val="both"/>
              <w:rPr>
                <w:rFonts w:ascii="Times New Roman" w:hAnsi="Times New Roman"/>
                <w:sz w:val="27"/>
                <w:szCs w:val="27"/>
                <w:lang w:val="vi-VN"/>
              </w:rPr>
            </w:pPr>
          </w:p>
        </w:tc>
        <w:tc>
          <w:tcPr>
            <w:tcW w:w="7796" w:type="dxa"/>
          </w:tcPr>
          <w:p w:rsidR="009A64C5" w:rsidRPr="00183862" w:rsidRDefault="009A64C5" w:rsidP="00AA2009">
            <w:pPr>
              <w:autoSpaceDE w:val="0"/>
              <w:autoSpaceDN w:val="0"/>
              <w:adjustRightInd w:val="0"/>
              <w:jc w:val="both"/>
              <w:rPr>
                <w:rFonts w:ascii="Times New Roman" w:hAnsi="Times New Roman"/>
                <w:sz w:val="27"/>
                <w:szCs w:val="27"/>
              </w:rPr>
            </w:pPr>
            <w:r w:rsidRPr="00183862">
              <w:rPr>
                <w:rFonts w:ascii="Times New Roman" w:hAnsi="Times New Roman"/>
                <w:sz w:val="27"/>
                <w:szCs w:val="27"/>
                <w:lang w:val="vi-VN"/>
              </w:rPr>
              <w:t>3</w:t>
            </w:r>
            <w:r w:rsidRPr="00183862">
              <w:rPr>
                <w:rFonts w:ascii="Times New Roman" w:hAnsi="Times New Roman"/>
                <w:sz w:val="27"/>
                <w:szCs w:val="27"/>
              </w:rPr>
              <w:t>. Hàng hóa xếp trên xe không được vượt quá khối lượng hàng chuyên chở cho phép tham gia giao thông được ghi trong Giấy chứng nhận kiểm định an toàn kỹ thuật và bảo vệ môi trường của xe.</w:t>
            </w:r>
          </w:p>
        </w:tc>
      </w:tr>
      <w:tr w:rsidR="009A64C5" w:rsidRPr="00183862" w:rsidTr="009A64C5">
        <w:tc>
          <w:tcPr>
            <w:tcW w:w="7338" w:type="dxa"/>
          </w:tcPr>
          <w:p w:rsidR="009A64C5" w:rsidRPr="00183862" w:rsidRDefault="009A64C5" w:rsidP="00AA2009">
            <w:pPr>
              <w:autoSpaceDE w:val="0"/>
              <w:autoSpaceDN w:val="0"/>
              <w:adjustRightInd w:val="0"/>
              <w:jc w:val="both"/>
              <w:rPr>
                <w:rFonts w:ascii="Times New Roman" w:hAnsi="Times New Roman"/>
                <w:sz w:val="27"/>
                <w:szCs w:val="27"/>
                <w:lang w:val="vi-VN"/>
              </w:rPr>
            </w:pPr>
          </w:p>
        </w:tc>
        <w:tc>
          <w:tcPr>
            <w:tcW w:w="7796" w:type="dxa"/>
          </w:tcPr>
          <w:p w:rsidR="009A64C5" w:rsidRPr="00183862" w:rsidRDefault="009A64C5" w:rsidP="00AA2009">
            <w:pPr>
              <w:autoSpaceDE w:val="0"/>
              <w:autoSpaceDN w:val="0"/>
              <w:adjustRightInd w:val="0"/>
              <w:jc w:val="both"/>
              <w:rPr>
                <w:rFonts w:ascii="Times New Roman" w:hAnsi="Times New Roman"/>
                <w:sz w:val="27"/>
                <w:szCs w:val="27"/>
              </w:rPr>
            </w:pPr>
            <w:r w:rsidRPr="00183862">
              <w:rPr>
                <w:rFonts w:ascii="Times New Roman" w:hAnsi="Times New Roman"/>
                <w:sz w:val="27"/>
                <w:szCs w:val="27"/>
                <w:lang w:val="vi-VN"/>
              </w:rPr>
              <w:t>4</w:t>
            </w:r>
            <w:r w:rsidRPr="00183862">
              <w:rPr>
                <w:rFonts w:ascii="Times New Roman" w:hAnsi="Times New Roman"/>
                <w:sz w:val="27"/>
                <w:szCs w:val="27"/>
              </w:rPr>
              <w:t>. Khi vận chuyển hàng rời không được bao gói, được chứa trực tiếp bằng thùng chở hàng của ô tô, xe máy chuyên dùng phải che đậy kín, không để rơi vãi xuống đường hoặc gây ra bụi bẩn trong suốt quá trình vận chuyển trên đường; chiều cao tối đa của hàng phải thấp hơn thành thùng xe tối thiểu 10 cm.</w:t>
            </w:r>
          </w:p>
        </w:tc>
      </w:tr>
      <w:tr w:rsidR="009A64C5" w:rsidRPr="00183862" w:rsidTr="009A64C5">
        <w:tc>
          <w:tcPr>
            <w:tcW w:w="7338" w:type="dxa"/>
          </w:tcPr>
          <w:p w:rsidR="009A64C5" w:rsidRPr="00183862" w:rsidRDefault="009A64C5" w:rsidP="00AA2009">
            <w:pPr>
              <w:autoSpaceDE w:val="0"/>
              <w:autoSpaceDN w:val="0"/>
              <w:adjustRightInd w:val="0"/>
              <w:jc w:val="both"/>
              <w:rPr>
                <w:rFonts w:ascii="Times New Roman" w:hAnsi="Times New Roman"/>
                <w:sz w:val="27"/>
                <w:szCs w:val="27"/>
                <w:lang w:val="vi-VN"/>
              </w:rPr>
            </w:pPr>
          </w:p>
        </w:tc>
        <w:tc>
          <w:tcPr>
            <w:tcW w:w="7796" w:type="dxa"/>
          </w:tcPr>
          <w:p w:rsidR="009A64C5" w:rsidRPr="00183862" w:rsidRDefault="009A64C5" w:rsidP="00AA2009">
            <w:pPr>
              <w:autoSpaceDE w:val="0"/>
              <w:autoSpaceDN w:val="0"/>
              <w:adjustRightInd w:val="0"/>
              <w:jc w:val="both"/>
              <w:rPr>
                <w:rFonts w:ascii="Times New Roman" w:hAnsi="Times New Roman"/>
                <w:sz w:val="27"/>
                <w:szCs w:val="27"/>
              </w:rPr>
            </w:pPr>
            <w:r w:rsidRPr="00183862">
              <w:rPr>
                <w:rFonts w:ascii="Times New Roman" w:hAnsi="Times New Roman"/>
                <w:sz w:val="27"/>
                <w:szCs w:val="27"/>
                <w:lang w:val="vi-VN"/>
              </w:rPr>
              <w:t>5</w:t>
            </w:r>
            <w:r w:rsidRPr="00183862">
              <w:rPr>
                <w:rFonts w:ascii="Times New Roman" w:hAnsi="Times New Roman"/>
                <w:sz w:val="27"/>
                <w:szCs w:val="27"/>
              </w:rPr>
              <w:t>. Khi xếp hàng hóa vượt phía trước và phía sau xe thì ban ngày phải có cờ báo hiệu màu đỏ vào đầu và cuối của hàng hoá, ban đêm hoặc khi trời tối phải có đèn đỏ báo hiệu.</w:t>
            </w:r>
          </w:p>
        </w:tc>
      </w:tr>
      <w:tr w:rsidR="009A64C5" w:rsidRPr="00183862" w:rsidTr="009A64C5">
        <w:tc>
          <w:tcPr>
            <w:tcW w:w="7338" w:type="dxa"/>
          </w:tcPr>
          <w:p w:rsidR="009A64C5" w:rsidRPr="00183862" w:rsidRDefault="009A64C5" w:rsidP="00AA2009">
            <w:pPr>
              <w:autoSpaceDE w:val="0"/>
              <w:autoSpaceDN w:val="0"/>
              <w:adjustRightInd w:val="0"/>
              <w:jc w:val="both"/>
              <w:rPr>
                <w:rFonts w:ascii="Times New Roman" w:hAnsi="Times New Roman"/>
                <w:sz w:val="27"/>
                <w:szCs w:val="27"/>
                <w:lang w:val="vi-VN"/>
              </w:rPr>
            </w:pPr>
          </w:p>
        </w:tc>
        <w:tc>
          <w:tcPr>
            <w:tcW w:w="7796" w:type="dxa"/>
          </w:tcPr>
          <w:p w:rsidR="009A64C5" w:rsidRPr="00183862" w:rsidRDefault="009A64C5" w:rsidP="00AA2009">
            <w:pPr>
              <w:autoSpaceDE w:val="0"/>
              <w:autoSpaceDN w:val="0"/>
              <w:adjustRightInd w:val="0"/>
              <w:jc w:val="both"/>
              <w:rPr>
                <w:rFonts w:ascii="Times New Roman" w:hAnsi="Times New Roman"/>
                <w:sz w:val="27"/>
                <w:szCs w:val="27"/>
              </w:rPr>
            </w:pPr>
            <w:r w:rsidRPr="00183862">
              <w:rPr>
                <w:rFonts w:ascii="Times New Roman" w:hAnsi="Times New Roman"/>
                <w:sz w:val="27"/>
                <w:szCs w:val="27"/>
                <w:lang w:val="vi-VN"/>
              </w:rPr>
              <w:t>6</w:t>
            </w:r>
            <w:r w:rsidRPr="00183862">
              <w:rPr>
                <w:rFonts w:ascii="Times New Roman" w:hAnsi="Times New Roman"/>
                <w:sz w:val="27"/>
                <w:szCs w:val="27"/>
              </w:rPr>
              <w:t>. Người</w:t>
            </w:r>
            <w:r w:rsidRPr="00183862">
              <w:rPr>
                <w:rFonts w:ascii="Times New Roman" w:hAnsi="Times New Roman"/>
                <w:sz w:val="27"/>
                <w:szCs w:val="27"/>
                <w:lang w:val="vi-VN"/>
              </w:rPr>
              <w:t xml:space="preserve"> xếp hàng ký xác nhận vào giấy vận tải sau khi xếp xong; c</w:t>
            </w:r>
            <w:r w:rsidRPr="00183862">
              <w:rPr>
                <w:rFonts w:ascii="Times New Roman" w:hAnsi="Times New Roman"/>
                <w:sz w:val="27"/>
                <w:szCs w:val="27"/>
              </w:rPr>
              <w:t>hịu trách nhiệm khi vi phạm các quy định về xếp hàng hóa, trừ trường hợp chứng minh được những lỗi đó là do thực hiện theo yêu cầu của người vận tải hoặc do người vận tải cung cấp thông tin sai lệch.</w:t>
            </w:r>
          </w:p>
        </w:tc>
      </w:tr>
      <w:tr w:rsidR="009A64C5" w:rsidRPr="00183862" w:rsidTr="009A64C5">
        <w:tc>
          <w:tcPr>
            <w:tcW w:w="7338" w:type="dxa"/>
          </w:tcPr>
          <w:p w:rsidR="009A64C5" w:rsidRPr="00183862" w:rsidRDefault="009A64C5" w:rsidP="00AA2009">
            <w:pPr>
              <w:autoSpaceDE w:val="0"/>
              <w:autoSpaceDN w:val="0"/>
              <w:adjustRightInd w:val="0"/>
              <w:jc w:val="both"/>
              <w:rPr>
                <w:rFonts w:ascii="Times New Roman" w:hAnsi="Times New Roman"/>
                <w:sz w:val="27"/>
                <w:szCs w:val="27"/>
                <w:lang w:val="vi-VN"/>
              </w:rPr>
            </w:pPr>
          </w:p>
        </w:tc>
        <w:tc>
          <w:tcPr>
            <w:tcW w:w="7796" w:type="dxa"/>
          </w:tcPr>
          <w:p w:rsidR="009A64C5" w:rsidRPr="00183862" w:rsidRDefault="009A64C5" w:rsidP="00AA2009">
            <w:pPr>
              <w:autoSpaceDE w:val="0"/>
              <w:autoSpaceDN w:val="0"/>
              <w:adjustRightInd w:val="0"/>
              <w:jc w:val="both"/>
              <w:rPr>
                <w:rFonts w:ascii="Times New Roman" w:hAnsi="Times New Roman"/>
                <w:sz w:val="27"/>
                <w:szCs w:val="27"/>
                <w:lang w:val="vi-VN"/>
              </w:rPr>
            </w:pPr>
            <w:r w:rsidRPr="00183862">
              <w:rPr>
                <w:rFonts w:ascii="Times New Roman" w:hAnsi="Times New Roman"/>
                <w:sz w:val="27"/>
                <w:szCs w:val="27"/>
                <w:lang w:val="vi-VN"/>
              </w:rPr>
              <w:t xml:space="preserve">7. Người xếp dỡ hàng chịu trách nhiệm bồi thường mất mát, hư hỏng hàng hoá theo quy định tại </w:t>
            </w:r>
            <w:r w:rsidRPr="00183862">
              <w:rPr>
                <w:rFonts w:ascii="Times New Roman" w:hAnsi="Times New Roman"/>
                <w:color w:val="FF0000"/>
                <w:sz w:val="27"/>
                <w:szCs w:val="27"/>
                <w:lang w:val="vi-VN"/>
              </w:rPr>
              <w:t>Điều 13</w:t>
            </w:r>
            <w:r w:rsidRPr="00183862">
              <w:rPr>
                <w:rFonts w:ascii="Times New Roman" w:hAnsi="Times New Roman"/>
                <w:color w:val="FF0000"/>
                <w:sz w:val="27"/>
                <w:szCs w:val="27"/>
              </w:rPr>
              <w:t>1</w:t>
            </w:r>
            <w:r w:rsidRPr="00183862">
              <w:rPr>
                <w:rFonts w:ascii="Times New Roman" w:hAnsi="Times New Roman"/>
                <w:color w:val="FF0000"/>
                <w:sz w:val="27"/>
                <w:szCs w:val="27"/>
                <w:lang w:val="vi-VN"/>
              </w:rPr>
              <w:t xml:space="preserve"> </w:t>
            </w:r>
            <w:r w:rsidRPr="00183862">
              <w:rPr>
                <w:rFonts w:ascii="Times New Roman" w:hAnsi="Times New Roman"/>
                <w:sz w:val="27"/>
                <w:szCs w:val="27"/>
                <w:lang w:val="vi-VN"/>
              </w:rPr>
              <w:t>của Luật này.</w:t>
            </w:r>
          </w:p>
        </w:tc>
      </w:tr>
      <w:tr w:rsidR="009A64C5" w:rsidRPr="00183862" w:rsidTr="009A64C5">
        <w:tc>
          <w:tcPr>
            <w:tcW w:w="7338" w:type="dxa"/>
          </w:tcPr>
          <w:p w:rsidR="009A64C5" w:rsidRPr="00183862" w:rsidRDefault="009A64C5" w:rsidP="00AA2009">
            <w:pPr>
              <w:autoSpaceDE w:val="0"/>
              <w:autoSpaceDN w:val="0"/>
              <w:adjustRightInd w:val="0"/>
              <w:jc w:val="both"/>
              <w:rPr>
                <w:rFonts w:ascii="Times New Roman" w:hAnsi="Times New Roman"/>
                <w:sz w:val="27"/>
                <w:szCs w:val="27"/>
                <w:lang w:val="vi-VN"/>
              </w:rPr>
            </w:pPr>
          </w:p>
        </w:tc>
        <w:tc>
          <w:tcPr>
            <w:tcW w:w="7796" w:type="dxa"/>
          </w:tcPr>
          <w:p w:rsidR="009A64C5" w:rsidRPr="00183862" w:rsidRDefault="009A64C5" w:rsidP="00AA2009">
            <w:pPr>
              <w:autoSpaceDE w:val="0"/>
              <w:autoSpaceDN w:val="0"/>
              <w:adjustRightInd w:val="0"/>
              <w:jc w:val="both"/>
              <w:rPr>
                <w:rFonts w:ascii="Times New Roman" w:hAnsi="Times New Roman"/>
                <w:sz w:val="27"/>
                <w:szCs w:val="27"/>
              </w:rPr>
            </w:pPr>
            <w:r w:rsidRPr="00183862">
              <w:rPr>
                <w:rFonts w:ascii="Times New Roman" w:hAnsi="Times New Roman"/>
                <w:sz w:val="27"/>
                <w:szCs w:val="27"/>
                <w:lang w:val="vi-VN"/>
              </w:rPr>
              <w:t>8</w:t>
            </w:r>
            <w:r w:rsidRPr="00183862">
              <w:rPr>
                <w:rFonts w:ascii="Times New Roman" w:hAnsi="Times New Roman"/>
                <w:sz w:val="27"/>
                <w:szCs w:val="27"/>
              </w:rPr>
              <w:t>. Bộ trưởng Bộ Giao thông vận tải quy định cụ thể việc xếp hàng hóa trên phương tiện giao thông đường bộ.</w:t>
            </w:r>
          </w:p>
        </w:tc>
      </w:tr>
      <w:tr w:rsidR="009A64C5" w:rsidRPr="00183862" w:rsidTr="009A64C5">
        <w:tc>
          <w:tcPr>
            <w:tcW w:w="7338" w:type="dxa"/>
          </w:tcPr>
          <w:p w:rsidR="009A64C5" w:rsidRPr="00183862" w:rsidRDefault="009A64C5" w:rsidP="00AA2009">
            <w:pPr>
              <w:jc w:val="both"/>
              <w:rPr>
                <w:rFonts w:ascii="Times New Roman" w:hAnsi="Times New Roman"/>
                <w:b/>
                <w:bCs/>
                <w:sz w:val="27"/>
                <w:szCs w:val="27"/>
              </w:rPr>
            </w:pPr>
          </w:p>
        </w:tc>
        <w:tc>
          <w:tcPr>
            <w:tcW w:w="7796" w:type="dxa"/>
          </w:tcPr>
          <w:p w:rsidR="009A64C5" w:rsidRPr="00183862" w:rsidRDefault="009A64C5" w:rsidP="00AA2009">
            <w:pPr>
              <w:jc w:val="both"/>
              <w:rPr>
                <w:rFonts w:ascii="Times New Roman" w:hAnsi="Times New Roman"/>
                <w:b/>
                <w:bCs/>
                <w:sz w:val="27"/>
                <w:szCs w:val="27"/>
                <w:lang w:val="vi-VN"/>
              </w:rPr>
            </w:pPr>
            <w:r w:rsidRPr="00183862">
              <w:rPr>
                <w:rFonts w:ascii="Times New Roman" w:hAnsi="Times New Roman"/>
                <w:b/>
                <w:bCs/>
                <w:sz w:val="27"/>
                <w:szCs w:val="27"/>
              </w:rPr>
              <w:t>Điều</w:t>
            </w:r>
            <w:r w:rsidRPr="00183862">
              <w:rPr>
                <w:rFonts w:ascii="Times New Roman" w:hAnsi="Times New Roman"/>
                <w:b/>
                <w:bCs/>
                <w:sz w:val="27"/>
                <w:szCs w:val="27"/>
                <w:lang w:val="vi-VN"/>
              </w:rPr>
              <w:t xml:space="preserve"> 14</w:t>
            </w:r>
            <w:r w:rsidRPr="00183862">
              <w:rPr>
                <w:rFonts w:ascii="Times New Roman" w:hAnsi="Times New Roman"/>
                <w:b/>
                <w:bCs/>
                <w:sz w:val="27"/>
                <w:szCs w:val="27"/>
              </w:rPr>
              <w:t>4</w:t>
            </w:r>
            <w:r w:rsidRPr="00183862">
              <w:rPr>
                <w:rFonts w:ascii="Times New Roman" w:hAnsi="Times New Roman"/>
                <w:b/>
                <w:bCs/>
                <w:sz w:val="27"/>
                <w:szCs w:val="27"/>
                <w:lang w:val="vi-VN"/>
              </w:rPr>
              <w:t>.</w:t>
            </w:r>
            <w:r w:rsidRPr="00183862">
              <w:rPr>
                <w:rFonts w:ascii="Times New Roman" w:hAnsi="Times New Roman"/>
                <w:b/>
                <w:bCs/>
                <w:sz w:val="27"/>
                <w:szCs w:val="27"/>
              </w:rPr>
              <w:t xml:space="preserve"> Dịch</w:t>
            </w:r>
            <w:r w:rsidRPr="00183862">
              <w:rPr>
                <w:rFonts w:ascii="Times New Roman" w:hAnsi="Times New Roman"/>
                <w:b/>
                <w:bCs/>
                <w:sz w:val="27"/>
                <w:szCs w:val="27"/>
                <w:lang w:val="vi-VN"/>
              </w:rPr>
              <w:t xml:space="preserve"> vụ</w:t>
            </w:r>
            <w:r w:rsidRPr="00183862">
              <w:rPr>
                <w:rFonts w:ascii="Times New Roman" w:hAnsi="Times New Roman"/>
                <w:b/>
                <w:bCs/>
                <w:sz w:val="27"/>
                <w:szCs w:val="27"/>
              </w:rPr>
              <w:t xml:space="preserve"> cho thuê xe</w:t>
            </w:r>
            <w:r w:rsidRPr="00183862">
              <w:rPr>
                <w:rFonts w:ascii="Times New Roman" w:hAnsi="Times New Roman"/>
                <w:b/>
                <w:bCs/>
                <w:sz w:val="27"/>
                <w:szCs w:val="27"/>
                <w:lang w:val="vi-VN"/>
              </w:rPr>
              <w:t xml:space="preserve"> ô tô.</w:t>
            </w:r>
          </w:p>
        </w:tc>
      </w:tr>
      <w:tr w:rsidR="009A64C5" w:rsidRPr="00183862" w:rsidTr="009A64C5">
        <w:tc>
          <w:tcPr>
            <w:tcW w:w="7338" w:type="dxa"/>
          </w:tcPr>
          <w:p w:rsidR="009A64C5" w:rsidRPr="00183862" w:rsidRDefault="009A64C5" w:rsidP="00AA2009">
            <w:pPr>
              <w:adjustRightInd w:val="0"/>
              <w:snapToGrid w:val="0"/>
              <w:jc w:val="both"/>
              <w:rPr>
                <w:rFonts w:ascii="Times New Roman" w:hAnsi="Times New Roman"/>
                <w:sz w:val="27"/>
                <w:szCs w:val="27"/>
                <w:lang w:val="nl-NL"/>
              </w:rPr>
            </w:pPr>
          </w:p>
        </w:tc>
        <w:tc>
          <w:tcPr>
            <w:tcW w:w="7796" w:type="dxa"/>
          </w:tcPr>
          <w:p w:rsidR="009A64C5" w:rsidRPr="00183862" w:rsidRDefault="009A64C5" w:rsidP="00AA2009">
            <w:pPr>
              <w:adjustRightInd w:val="0"/>
              <w:snapToGrid w:val="0"/>
              <w:jc w:val="both"/>
              <w:rPr>
                <w:rFonts w:ascii="Times New Roman" w:hAnsi="Times New Roman"/>
                <w:sz w:val="27"/>
                <w:szCs w:val="27"/>
                <w:lang w:val="nl-NL"/>
              </w:rPr>
            </w:pPr>
            <w:r w:rsidRPr="00183862">
              <w:rPr>
                <w:rFonts w:ascii="Times New Roman" w:hAnsi="Times New Roman"/>
                <w:sz w:val="27"/>
                <w:szCs w:val="27"/>
                <w:lang w:val="nl-NL"/>
              </w:rPr>
              <w:t>1. Dịch</w:t>
            </w:r>
            <w:r w:rsidRPr="00183862">
              <w:rPr>
                <w:rFonts w:ascii="Times New Roman" w:hAnsi="Times New Roman"/>
                <w:sz w:val="27"/>
                <w:szCs w:val="27"/>
                <w:lang w:val="vi-VN"/>
              </w:rPr>
              <w:t xml:space="preserve"> vụ</w:t>
            </w:r>
            <w:r w:rsidRPr="00183862">
              <w:rPr>
                <w:rFonts w:ascii="Times New Roman" w:hAnsi="Times New Roman"/>
                <w:sz w:val="27"/>
                <w:szCs w:val="27"/>
                <w:lang w:val="nl-NL"/>
              </w:rPr>
              <w:t xml:space="preserve"> cho thuê xe là việc tổ</w:t>
            </w:r>
            <w:r w:rsidRPr="00183862">
              <w:rPr>
                <w:rFonts w:ascii="Times New Roman" w:hAnsi="Times New Roman"/>
                <w:sz w:val="27"/>
                <w:szCs w:val="27"/>
                <w:lang w:val="vi-VN"/>
              </w:rPr>
              <w:t xml:space="preserve"> chức, cá nhân </w:t>
            </w:r>
            <w:r w:rsidRPr="00183862">
              <w:rPr>
                <w:rFonts w:ascii="Times New Roman" w:hAnsi="Times New Roman"/>
                <w:sz w:val="27"/>
                <w:szCs w:val="27"/>
                <w:lang w:val="nl-NL"/>
              </w:rPr>
              <w:t>cho thuê xe ô tô</w:t>
            </w:r>
            <w:r w:rsidRPr="00183862">
              <w:rPr>
                <w:rFonts w:ascii="Times New Roman" w:hAnsi="Times New Roman"/>
                <w:sz w:val="27"/>
                <w:szCs w:val="27"/>
                <w:lang w:val="vi-VN"/>
              </w:rPr>
              <w:t xml:space="preserve"> (không bao gồm thuê </w:t>
            </w:r>
            <w:r w:rsidRPr="00183862">
              <w:rPr>
                <w:rFonts w:ascii="Times New Roman" w:hAnsi="Times New Roman"/>
                <w:sz w:val="27"/>
                <w:szCs w:val="27"/>
                <w:lang w:val="nl-NL"/>
              </w:rPr>
              <w:t>người lái xe) để bên thuê xe tổ chức hoạt động kinh doanh vận tải hoặc hoạt động vận tải nội bộ.</w:t>
            </w:r>
          </w:p>
        </w:tc>
      </w:tr>
      <w:tr w:rsidR="009A64C5" w:rsidRPr="00183862" w:rsidTr="009A64C5">
        <w:tc>
          <w:tcPr>
            <w:tcW w:w="7338" w:type="dxa"/>
          </w:tcPr>
          <w:p w:rsidR="009A64C5" w:rsidRPr="00183862" w:rsidRDefault="009A64C5" w:rsidP="00AA2009">
            <w:pPr>
              <w:adjustRightInd w:val="0"/>
              <w:snapToGrid w:val="0"/>
              <w:jc w:val="both"/>
              <w:rPr>
                <w:rFonts w:ascii="Times New Roman" w:hAnsi="Times New Roman"/>
                <w:sz w:val="27"/>
                <w:szCs w:val="27"/>
                <w:lang w:val="nl-NL"/>
              </w:rPr>
            </w:pPr>
          </w:p>
        </w:tc>
        <w:tc>
          <w:tcPr>
            <w:tcW w:w="7796" w:type="dxa"/>
          </w:tcPr>
          <w:p w:rsidR="009A64C5" w:rsidRPr="00183862" w:rsidRDefault="009A64C5" w:rsidP="00AA2009">
            <w:pPr>
              <w:adjustRightInd w:val="0"/>
              <w:snapToGrid w:val="0"/>
              <w:jc w:val="both"/>
              <w:rPr>
                <w:rFonts w:ascii="Times New Roman" w:hAnsi="Times New Roman"/>
                <w:sz w:val="27"/>
                <w:szCs w:val="27"/>
                <w:lang w:val="nl-NL"/>
              </w:rPr>
            </w:pPr>
            <w:r w:rsidRPr="00183862">
              <w:rPr>
                <w:rFonts w:ascii="Times New Roman" w:hAnsi="Times New Roman"/>
                <w:sz w:val="27"/>
                <w:szCs w:val="27"/>
                <w:lang w:val="nl-NL"/>
              </w:rPr>
              <w:t>2. Đơn vị kinh doanh dịch</w:t>
            </w:r>
            <w:r w:rsidRPr="00183862">
              <w:rPr>
                <w:rFonts w:ascii="Times New Roman" w:hAnsi="Times New Roman"/>
                <w:sz w:val="27"/>
                <w:szCs w:val="27"/>
                <w:lang w:val="vi-VN"/>
              </w:rPr>
              <w:t xml:space="preserve"> vụ </w:t>
            </w:r>
            <w:r w:rsidRPr="00183862">
              <w:rPr>
                <w:rFonts w:ascii="Times New Roman" w:hAnsi="Times New Roman"/>
                <w:sz w:val="27"/>
                <w:szCs w:val="27"/>
                <w:lang w:val="nl-NL"/>
              </w:rPr>
              <w:t xml:space="preserve">cho thuê xe ô tô phải có giấy chứng </w:t>
            </w:r>
            <w:r w:rsidRPr="00183862">
              <w:rPr>
                <w:rFonts w:ascii="Times New Roman" w:hAnsi="Times New Roman"/>
                <w:sz w:val="27"/>
                <w:szCs w:val="27"/>
                <w:lang w:val="nl-NL"/>
              </w:rPr>
              <w:lastRenderedPageBreak/>
              <w:t xml:space="preserve">nhận đăng ký kinh doanh hoặc giấy chứng nhận đăng ký doanh nghiệp theo quy định của pháp luật. </w:t>
            </w:r>
          </w:p>
        </w:tc>
      </w:tr>
      <w:tr w:rsidR="009A64C5" w:rsidRPr="00183862" w:rsidTr="009A64C5">
        <w:tc>
          <w:tcPr>
            <w:tcW w:w="7338" w:type="dxa"/>
          </w:tcPr>
          <w:p w:rsidR="009A64C5" w:rsidRPr="00183862" w:rsidRDefault="009A64C5" w:rsidP="00AA2009">
            <w:pPr>
              <w:adjustRightInd w:val="0"/>
              <w:snapToGrid w:val="0"/>
              <w:jc w:val="both"/>
              <w:rPr>
                <w:rFonts w:ascii="Times New Roman" w:hAnsi="Times New Roman"/>
                <w:sz w:val="27"/>
                <w:szCs w:val="27"/>
                <w:lang w:val="vi-VN"/>
              </w:rPr>
            </w:pPr>
          </w:p>
        </w:tc>
        <w:tc>
          <w:tcPr>
            <w:tcW w:w="7796" w:type="dxa"/>
          </w:tcPr>
          <w:p w:rsidR="009A64C5" w:rsidRPr="00183862" w:rsidRDefault="009A64C5" w:rsidP="00AA2009">
            <w:pPr>
              <w:adjustRightInd w:val="0"/>
              <w:snapToGrid w:val="0"/>
              <w:jc w:val="both"/>
              <w:rPr>
                <w:rFonts w:ascii="Times New Roman" w:hAnsi="Times New Roman"/>
                <w:sz w:val="27"/>
                <w:szCs w:val="27"/>
                <w:lang w:val="nl-NL"/>
              </w:rPr>
            </w:pPr>
            <w:r w:rsidRPr="00183862">
              <w:rPr>
                <w:rFonts w:ascii="Times New Roman" w:hAnsi="Times New Roman"/>
                <w:sz w:val="27"/>
                <w:szCs w:val="27"/>
                <w:lang w:val="vi-VN"/>
              </w:rPr>
              <w:t>3</w:t>
            </w:r>
            <w:r w:rsidRPr="00183862">
              <w:rPr>
                <w:rFonts w:ascii="Times New Roman" w:hAnsi="Times New Roman"/>
                <w:sz w:val="27"/>
                <w:szCs w:val="27"/>
                <w:lang w:val="nl-NL"/>
              </w:rPr>
              <w:t>. Đơn vị kinh doanh dịch</w:t>
            </w:r>
            <w:r w:rsidRPr="00183862">
              <w:rPr>
                <w:rFonts w:ascii="Times New Roman" w:hAnsi="Times New Roman"/>
                <w:sz w:val="27"/>
                <w:szCs w:val="27"/>
                <w:lang w:val="vi-VN"/>
              </w:rPr>
              <w:t xml:space="preserve"> vụ </w:t>
            </w:r>
            <w:r w:rsidRPr="00183862">
              <w:rPr>
                <w:rFonts w:ascii="Times New Roman" w:hAnsi="Times New Roman"/>
                <w:sz w:val="27"/>
                <w:szCs w:val="27"/>
                <w:lang w:val="nl-NL"/>
              </w:rPr>
              <w:t xml:space="preserve">cho thuê xe </w:t>
            </w:r>
            <w:r w:rsidRPr="00183862">
              <w:rPr>
                <w:rFonts w:ascii="Times New Roman" w:hAnsi="Times New Roman"/>
                <w:sz w:val="27"/>
                <w:szCs w:val="27"/>
                <w:lang w:val="vi-VN"/>
              </w:rPr>
              <w:t xml:space="preserve">ô tô </w:t>
            </w:r>
            <w:r w:rsidRPr="00183862">
              <w:rPr>
                <w:rFonts w:ascii="Times New Roman" w:hAnsi="Times New Roman"/>
                <w:sz w:val="27"/>
                <w:szCs w:val="27"/>
                <w:lang w:val="nl-NL"/>
              </w:rPr>
              <w:t>không được bố trí ngườilái xe cho bên thuê xe</w:t>
            </w:r>
            <w:r w:rsidRPr="00183862">
              <w:rPr>
                <w:rFonts w:ascii="Times New Roman" w:hAnsi="Times New Roman"/>
                <w:sz w:val="27"/>
                <w:szCs w:val="27"/>
                <w:lang w:val="vi-VN"/>
              </w:rPr>
              <w:t xml:space="preserve"> dưới mọi hình thức</w:t>
            </w:r>
            <w:r w:rsidRPr="00183862">
              <w:rPr>
                <w:rFonts w:ascii="Times New Roman" w:hAnsi="Times New Roman"/>
                <w:sz w:val="27"/>
                <w:szCs w:val="27"/>
                <w:lang w:val="nl-NL"/>
              </w:rPr>
              <w:t>.</w:t>
            </w:r>
          </w:p>
        </w:tc>
      </w:tr>
      <w:tr w:rsidR="009A64C5" w:rsidRPr="00183862" w:rsidTr="009A64C5">
        <w:tc>
          <w:tcPr>
            <w:tcW w:w="7338" w:type="dxa"/>
          </w:tcPr>
          <w:p w:rsidR="009A64C5" w:rsidRPr="00183862" w:rsidRDefault="009A64C5" w:rsidP="00AA2009">
            <w:pPr>
              <w:adjustRightInd w:val="0"/>
              <w:snapToGrid w:val="0"/>
              <w:jc w:val="both"/>
              <w:rPr>
                <w:rFonts w:ascii="Times New Roman" w:hAnsi="Times New Roman"/>
                <w:sz w:val="27"/>
                <w:szCs w:val="27"/>
                <w:lang w:val="vi-VN"/>
              </w:rPr>
            </w:pPr>
          </w:p>
        </w:tc>
        <w:tc>
          <w:tcPr>
            <w:tcW w:w="7796" w:type="dxa"/>
          </w:tcPr>
          <w:p w:rsidR="009A64C5" w:rsidRPr="00183862" w:rsidRDefault="009A64C5" w:rsidP="00AA2009">
            <w:pPr>
              <w:adjustRightInd w:val="0"/>
              <w:snapToGrid w:val="0"/>
              <w:jc w:val="both"/>
              <w:rPr>
                <w:rFonts w:ascii="Times New Roman" w:hAnsi="Times New Roman"/>
                <w:sz w:val="27"/>
                <w:szCs w:val="27"/>
                <w:lang w:val="nl-NL"/>
              </w:rPr>
            </w:pPr>
            <w:r w:rsidRPr="00183862">
              <w:rPr>
                <w:rFonts w:ascii="Times New Roman" w:hAnsi="Times New Roman"/>
                <w:sz w:val="27"/>
                <w:szCs w:val="27"/>
                <w:lang w:val="vi-VN"/>
              </w:rPr>
              <w:t>4</w:t>
            </w:r>
            <w:r w:rsidRPr="00183862">
              <w:rPr>
                <w:rFonts w:ascii="Times New Roman" w:hAnsi="Times New Roman"/>
                <w:sz w:val="27"/>
                <w:szCs w:val="27"/>
                <w:lang w:val="nl-NL"/>
              </w:rPr>
              <w:t>. Đơn vị kinh doanh dịch</w:t>
            </w:r>
            <w:r w:rsidRPr="00183862">
              <w:rPr>
                <w:rFonts w:ascii="Times New Roman" w:hAnsi="Times New Roman"/>
                <w:sz w:val="27"/>
                <w:szCs w:val="27"/>
                <w:lang w:val="vi-VN"/>
              </w:rPr>
              <w:t xml:space="preserve"> vụ </w:t>
            </w:r>
            <w:r w:rsidRPr="00183862">
              <w:rPr>
                <w:rFonts w:ascii="Times New Roman" w:hAnsi="Times New Roman"/>
                <w:sz w:val="27"/>
                <w:szCs w:val="27"/>
                <w:lang w:val="nl-NL"/>
              </w:rPr>
              <w:t xml:space="preserve">cho thuê xe phải ký kết hợp đồng với bên thuê xe, trong đó nêu rõ trách nhiệm, quyền hạn và nghĩa vụ của mỗi bên; thực hiện lữu trữ hợp đồng cho thuê xe rong thời gian tối thiểu </w:t>
            </w:r>
            <w:r w:rsidRPr="00183862">
              <w:rPr>
                <w:rFonts w:ascii="Times New Roman" w:hAnsi="Times New Roman"/>
                <w:sz w:val="27"/>
                <w:szCs w:val="27"/>
                <w:lang w:val="vi-VN"/>
              </w:rPr>
              <w:t xml:space="preserve">03 </w:t>
            </w:r>
            <w:r w:rsidRPr="00183862">
              <w:rPr>
                <w:rFonts w:ascii="Times New Roman" w:hAnsi="Times New Roman"/>
                <w:sz w:val="27"/>
                <w:szCs w:val="27"/>
                <w:lang w:val="nl-NL"/>
              </w:rPr>
              <w:t>năm.</w:t>
            </w:r>
          </w:p>
        </w:tc>
      </w:tr>
      <w:tr w:rsidR="009A64C5" w:rsidRPr="00183862" w:rsidTr="009A64C5">
        <w:tc>
          <w:tcPr>
            <w:tcW w:w="7338" w:type="dxa"/>
          </w:tcPr>
          <w:p w:rsidR="009A64C5" w:rsidRPr="00183862" w:rsidRDefault="009A64C5" w:rsidP="00AA2009">
            <w:pPr>
              <w:jc w:val="both"/>
              <w:rPr>
                <w:rFonts w:ascii="Times New Roman" w:hAnsi="Times New Roman"/>
                <w:b/>
                <w:bCs/>
                <w:sz w:val="27"/>
                <w:szCs w:val="27"/>
              </w:rPr>
            </w:pPr>
          </w:p>
        </w:tc>
        <w:tc>
          <w:tcPr>
            <w:tcW w:w="7796" w:type="dxa"/>
          </w:tcPr>
          <w:p w:rsidR="009A64C5" w:rsidRPr="00183862" w:rsidRDefault="009A64C5" w:rsidP="00AA2009">
            <w:pPr>
              <w:jc w:val="both"/>
              <w:rPr>
                <w:rFonts w:ascii="Times New Roman" w:hAnsi="Times New Roman"/>
                <w:b/>
                <w:bCs/>
                <w:sz w:val="27"/>
                <w:szCs w:val="27"/>
              </w:rPr>
            </w:pPr>
            <w:r w:rsidRPr="00183862">
              <w:rPr>
                <w:rFonts w:ascii="Times New Roman" w:hAnsi="Times New Roman"/>
                <w:b/>
                <w:bCs/>
                <w:sz w:val="27"/>
                <w:szCs w:val="27"/>
              </w:rPr>
              <w:t>Điều 1</w:t>
            </w:r>
            <w:r w:rsidRPr="00183862">
              <w:rPr>
                <w:rFonts w:ascii="Times New Roman" w:hAnsi="Times New Roman"/>
                <w:b/>
                <w:bCs/>
                <w:sz w:val="27"/>
                <w:szCs w:val="27"/>
                <w:lang w:val="vi-VN"/>
              </w:rPr>
              <w:t>4</w:t>
            </w:r>
            <w:r w:rsidRPr="00183862">
              <w:rPr>
                <w:rFonts w:ascii="Times New Roman" w:hAnsi="Times New Roman"/>
                <w:b/>
                <w:bCs/>
                <w:sz w:val="27"/>
                <w:szCs w:val="27"/>
              </w:rPr>
              <w:t>5. Hoạt</w:t>
            </w:r>
            <w:r w:rsidRPr="00183862">
              <w:rPr>
                <w:rFonts w:ascii="Times New Roman" w:hAnsi="Times New Roman"/>
                <w:b/>
                <w:bCs/>
                <w:sz w:val="27"/>
                <w:szCs w:val="27"/>
                <w:lang w:val="vi-VN"/>
              </w:rPr>
              <w:t xml:space="preserve"> động kinh doanh d</w:t>
            </w:r>
            <w:r w:rsidRPr="00183862">
              <w:rPr>
                <w:rFonts w:ascii="Times New Roman" w:hAnsi="Times New Roman"/>
                <w:b/>
                <w:bCs/>
                <w:sz w:val="27"/>
                <w:szCs w:val="27"/>
              </w:rPr>
              <w:t>ịch vụ cứu hộ giao thông đường bộ</w:t>
            </w:r>
          </w:p>
        </w:tc>
      </w:tr>
      <w:tr w:rsidR="009A64C5" w:rsidRPr="00183862" w:rsidTr="009A64C5">
        <w:tc>
          <w:tcPr>
            <w:tcW w:w="7338" w:type="dxa"/>
          </w:tcPr>
          <w:p w:rsidR="009A64C5" w:rsidRPr="00183862" w:rsidRDefault="009A64C5" w:rsidP="00AA2009">
            <w:pPr>
              <w:jc w:val="both"/>
              <w:rPr>
                <w:rFonts w:ascii="Times New Roman" w:hAnsi="Times New Roman"/>
                <w:bCs/>
                <w:sz w:val="27"/>
                <w:szCs w:val="27"/>
              </w:rPr>
            </w:pPr>
          </w:p>
        </w:tc>
        <w:tc>
          <w:tcPr>
            <w:tcW w:w="7796" w:type="dxa"/>
          </w:tcPr>
          <w:p w:rsidR="009A64C5" w:rsidRPr="00183862" w:rsidRDefault="009A64C5" w:rsidP="00AA2009">
            <w:pPr>
              <w:jc w:val="both"/>
              <w:rPr>
                <w:rFonts w:ascii="Times New Roman" w:hAnsi="Times New Roman"/>
                <w:bCs/>
                <w:sz w:val="27"/>
                <w:szCs w:val="27"/>
              </w:rPr>
            </w:pPr>
            <w:r w:rsidRPr="00183862">
              <w:rPr>
                <w:rFonts w:ascii="Times New Roman" w:hAnsi="Times New Roman"/>
                <w:bCs/>
                <w:sz w:val="27"/>
                <w:szCs w:val="27"/>
              </w:rPr>
              <w:t>1. Dịch vụ cứu hộ giao thông đường bộ là việc tổ chức, cá nhân sử dụng xe ô tô chuyên dùng có các trang bị thiết bị, dụng cụ dùng để cứu hộ, hỗ trợ di chuyển hoặc chuyên chở xe ô tô bị hư hỏng, sự cố.</w:t>
            </w:r>
          </w:p>
        </w:tc>
      </w:tr>
      <w:tr w:rsidR="009A64C5" w:rsidRPr="00183862" w:rsidTr="009A64C5">
        <w:tc>
          <w:tcPr>
            <w:tcW w:w="7338" w:type="dxa"/>
          </w:tcPr>
          <w:p w:rsidR="009A64C5" w:rsidRPr="00183862" w:rsidRDefault="009A64C5" w:rsidP="00AA2009">
            <w:pPr>
              <w:jc w:val="both"/>
              <w:rPr>
                <w:rFonts w:ascii="Times New Roman" w:hAnsi="Times New Roman"/>
                <w:bCs/>
                <w:sz w:val="27"/>
                <w:szCs w:val="27"/>
              </w:rPr>
            </w:pPr>
          </w:p>
        </w:tc>
        <w:tc>
          <w:tcPr>
            <w:tcW w:w="7796" w:type="dxa"/>
          </w:tcPr>
          <w:p w:rsidR="009A64C5" w:rsidRPr="00183862" w:rsidRDefault="009A64C5" w:rsidP="00AA2009">
            <w:pPr>
              <w:jc w:val="both"/>
              <w:rPr>
                <w:rFonts w:ascii="Times New Roman" w:hAnsi="Times New Roman"/>
                <w:bCs/>
                <w:sz w:val="27"/>
                <w:szCs w:val="27"/>
                <w:lang w:val="vi-VN"/>
              </w:rPr>
            </w:pPr>
            <w:r w:rsidRPr="00183862">
              <w:rPr>
                <w:rFonts w:ascii="Times New Roman" w:hAnsi="Times New Roman"/>
                <w:bCs/>
                <w:sz w:val="27"/>
                <w:szCs w:val="27"/>
              </w:rPr>
              <w:t>2. Tổ chức, cá nhân kinh doanh dịch vụ cứu hộ giao thông đường bộ phải đáp</w:t>
            </w:r>
            <w:r w:rsidRPr="00183862">
              <w:rPr>
                <w:rFonts w:ascii="Times New Roman" w:hAnsi="Times New Roman"/>
                <w:bCs/>
                <w:sz w:val="27"/>
                <w:szCs w:val="27"/>
                <w:lang w:val="vi-VN"/>
              </w:rPr>
              <w:t xml:space="preserve"> ứng các yêu cầu sau:</w:t>
            </w:r>
          </w:p>
        </w:tc>
      </w:tr>
      <w:tr w:rsidR="009A64C5" w:rsidRPr="00183862" w:rsidTr="009A64C5">
        <w:tc>
          <w:tcPr>
            <w:tcW w:w="7338" w:type="dxa"/>
          </w:tcPr>
          <w:p w:rsidR="009A64C5" w:rsidRPr="00183862" w:rsidRDefault="009A64C5" w:rsidP="00AA2009">
            <w:pPr>
              <w:jc w:val="both"/>
              <w:rPr>
                <w:rFonts w:ascii="Times New Roman" w:hAnsi="Times New Roman"/>
                <w:bCs/>
                <w:sz w:val="27"/>
                <w:szCs w:val="27"/>
                <w:lang w:val="vi-VN"/>
              </w:rPr>
            </w:pPr>
          </w:p>
        </w:tc>
        <w:tc>
          <w:tcPr>
            <w:tcW w:w="7796" w:type="dxa"/>
          </w:tcPr>
          <w:p w:rsidR="009A64C5" w:rsidRPr="00183862" w:rsidRDefault="009A64C5" w:rsidP="00AA2009">
            <w:pPr>
              <w:jc w:val="both"/>
              <w:rPr>
                <w:rFonts w:ascii="Times New Roman" w:hAnsi="Times New Roman"/>
                <w:bCs/>
                <w:sz w:val="27"/>
                <w:szCs w:val="27"/>
                <w:lang w:val="vi-VN"/>
              </w:rPr>
            </w:pPr>
            <w:r w:rsidRPr="00183862">
              <w:rPr>
                <w:rFonts w:ascii="Times New Roman" w:hAnsi="Times New Roman"/>
                <w:bCs/>
                <w:sz w:val="27"/>
                <w:szCs w:val="27"/>
                <w:lang w:val="vi-VN"/>
              </w:rPr>
              <w:t>a) C</w:t>
            </w:r>
            <w:r w:rsidRPr="00183862">
              <w:rPr>
                <w:rFonts w:ascii="Times New Roman" w:hAnsi="Times New Roman"/>
                <w:bCs/>
                <w:sz w:val="27"/>
                <w:szCs w:val="27"/>
              </w:rPr>
              <w:t>ó Giấy chứng</w:t>
            </w:r>
            <w:r w:rsidRPr="00183862">
              <w:rPr>
                <w:rFonts w:ascii="Times New Roman" w:hAnsi="Times New Roman"/>
                <w:bCs/>
                <w:sz w:val="27"/>
                <w:szCs w:val="27"/>
                <w:lang w:val="vi-VN"/>
              </w:rPr>
              <w:t xml:space="preserve"> nhận đăng ký</w:t>
            </w:r>
            <w:r w:rsidRPr="00183862">
              <w:rPr>
                <w:rFonts w:ascii="Times New Roman" w:hAnsi="Times New Roman"/>
                <w:bCs/>
                <w:sz w:val="27"/>
                <w:szCs w:val="27"/>
              </w:rPr>
              <w:t xml:space="preserve"> kinh doanh</w:t>
            </w:r>
            <w:r w:rsidRPr="00183862">
              <w:rPr>
                <w:rFonts w:ascii="Times New Roman" w:hAnsi="Times New Roman"/>
                <w:bCs/>
                <w:sz w:val="27"/>
                <w:szCs w:val="27"/>
                <w:lang w:val="vi-VN"/>
              </w:rPr>
              <w:t xml:space="preserve"> hoặc Giấy chứng nhận đăng ký doanh nghiệp theo quy định của pháp luật;</w:t>
            </w:r>
          </w:p>
        </w:tc>
      </w:tr>
      <w:tr w:rsidR="009A64C5" w:rsidRPr="00183862" w:rsidTr="009A64C5">
        <w:tc>
          <w:tcPr>
            <w:tcW w:w="7338" w:type="dxa"/>
          </w:tcPr>
          <w:p w:rsidR="009A64C5" w:rsidRPr="00183862" w:rsidRDefault="009A64C5" w:rsidP="00AA2009">
            <w:pPr>
              <w:jc w:val="both"/>
              <w:rPr>
                <w:rFonts w:ascii="Times New Roman" w:hAnsi="Times New Roman"/>
                <w:bCs/>
                <w:sz w:val="27"/>
                <w:szCs w:val="27"/>
                <w:lang w:val="vi-VN"/>
              </w:rPr>
            </w:pPr>
          </w:p>
        </w:tc>
        <w:tc>
          <w:tcPr>
            <w:tcW w:w="7796" w:type="dxa"/>
          </w:tcPr>
          <w:p w:rsidR="009A64C5" w:rsidRPr="00183862" w:rsidRDefault="009A64C5" w:rsidP="00AA2009">
            <w:pPr>
              <w:jc w:val="both"/>
              <w:rPr>
                <w:rFonts w:ascii="Times New Roman" w:hAnsi="Times New Roman"/>
                <w:bCs/>
                <w:sz w:val="27"/>
                <w:szCs w:val="27"/>
                <w:lang w:val="vi-VN"/>
              </w:rPr>
            </w:pPr>
            <w:r w:rsidRPr="00183862">
              <w:rPr>
                <w:rFonts w:ascii="Times New Roman" w:hAnsi="Times New Roman"/>
                <w:bCs/>
                <w:sz w:val="27"/>
                <w:szCs w:val="27"/>
                <w:lang w:val="vi-VN"/>
              </w:rPr>
              <w:t>b) P</w:t>
            </w:r>
            <w:r w:rsidRPr="00183862">
              <w:rPr>
                <w:rFonts w:ascii="Times New Roman" w:hAnsi="Times New Roman"/>
                <w:bCs/>
                <w:sz w:val="27"/>
                <w:szCs w:val="27"/>
              </w:rPr>
              <w:t>hải đảm bảo an toàn giao thông, an toàn lao động trong quá trình thực hiện cứu hộ</w:t>
            </w:r>
            <w:r w:rsidRPr="00183862">
              <w:rPr>
                <w:rFonts w:ascii="Times New Roman" w:hAnsi="Times New Roman"/>
                <w:bCs/>
                <w:sz w:val="27"/>
                <w:szCs w:val="27"/>
                <w:lang w:val="vi-VN"/>
              </w:rPr>
              <w:t>;</w:t>
            </w:r>
          </w:p>
        </w:tc>
      </w:tr>
      <w:tr w:rsidR="009A64C5" w:rsidRPr="00183862" w:rsidTr="009A64C5">
        <w:tc>
          <w:tcPr>
            <w:tcW w:w="7338" w:type="dxa"/>
          </w:tcPr>
          <w:p w:rsidR="009A64C5" w:rsidRPr="00183862" w:rsidRDefault="009A64C5" w:rsidP="00AA2009">
            <w:pPr>
              <w:jc w:val="both"/>
              <w:rPr>
                <w:rFonts w:ascii="Times New Roman" w:hAnsi="Times New Roman"/>
                <w:bCs/>
                <w:sz w:val="27"/>
                <w:szCs w:val="27"/>
                <w:lang w:val="vi-VN"/>
              </w:rPr>
            </w:pPr>
          </w:p>
        </w:tc>
        <w:tc>
          <w:tcPr>
            <w:tcW w:w="7796" w:type="dxa"/>
          </w:tcPr>
          <w:p w:rsidR="009A64C5" w:rsidRPr="00183862" w:rsidRDefault="009A64C5" w:rsidP="00AA2009">
            <w:pPr>
              <w:jc w:val="both"/>
              <w:rPr>
                <w:rFonts w:ascii="Times New Roman" w:hAnsi="Times New Roman"/>
                <w:bCs/>
                <w:sz w:val="27"/>
                <w:szCs w:val="27"/>
                <w:lang w:val="vi-VN"/>
              </w:rPr>
            </w:pPr>
            <w:r w:rsidRPr="00183862">
              <w:rPr>
                <w:rFonts w:ascii="Times New Roman" w:hAnsi="Times New Roman"/>
                <w:bCs/>
                <w:sz w:val="27"/>
                <w:szCs w:val="27"/>
                <w:lang w:val="vi-VN"/>
              </w:rPr>
              <w:t>c)</w:t>
            </w:r>
            <w:r w:rsidRPr="00183862">
              <w:rPr>
                <w:rFonts w:ascii="Times New Roman" w:hAnsi="Times New Roman"/>
                <w:bCs/>
                <w:sz w:val="27"/>
                <w:szCs w:val="27"/>
              </w:rPr>
              <w:t xml:space="preserve"> Không</w:t>
            </w:r>
            <w:r w:rsidRPr="00183862">
              <w:rPr>
                <w:rFonts w:ascii="Times New Roman" w:hAnsi="Times New Roman"/>
                <w:bCs/>
                <w:sz w:val="27"/>
                <w:szCs w:val="27"/>
                <w:lang w:val="vi-VN"/>
              </w:rPr>
              <w:t xml:space="preserve"> được sử dụng xe cứu hộ tham gia hoạt động kinh doanh vận tải;</w:t>
            </w:r>
          </w:p>
        </w:tc>
      </w:tr>
      <w:tr w:rsidR="009A64C5" w:rsidRPr="00183862" w:rsidTr="009A64C5">
        <w:tc>
          <w:tcPr>
            <w:tcW w:w="7338" w:type="dxa"/>
          </w:tcPr>
          <w:p w:rsidR="009A64C5" w:rsidRPr="00183862" w:rsidRDefault="009A64C5" w:rsidP="00AA2009">
            <w:pPr>
              <w:jc w:val="both"/>
              <w:rPr>
                <w:rFonts w:ascii="Times New Roman" w:hAnsi="Times New Roman"/>
                <w:bCs/>
                <w:sz w:val="27"/>
                <w:szCs w:val="27"/>
                <w:lang w:val="vi-VN"/>
              </w:rPr>
            </w:pPr>
          </w:p>
        </w:tc>
        <w:tc>
          <w:tcPr>
            <w:tcW w:w="7796" w:type="dxa"/>
          </w:tcPr>
          <w:p w:rsidR="009A64C5" w:rsidRPr="00183862" w:rsidRDefault="009A64C5" w:rsidP="00AA2009">
            <w:pPr>
              <w:jc w:val="both"/>
              <w:rPr>
                <w:rFonts w:ascii="Times New Roman" w:hAnsi="Times New Roman"/>
                <w:bCs/>
                <w:sz w:val="27"/>
                <w:szCs w:val="27"/>
              </w:rPr>
            </w:pPr>
            <w:r w:rsidRPr="00183862">
              <w:rPr>
                <w:rFonts w:ascii="Times New Roman" w:hAnsi="Times New Roman"/>
                <w:bCs/>
                <w:sz w:val="27"/>
                <w:szCs w:val="27"/>
                <w:lang w:val="vi-VN"/>
              </w:rPr>
              <w:t xml:space="preserve">d) </w:t>
            </w:r>
            <w:r w:rsidRPr="00183862">
              <w:rPr>
                <w:rFonts w:ascii="Times New Roman" w:hAnsi="Times New Roman"/>
                <w:bCs/>
                <w:sz w:val="27"/>
                <w:szCs w:val="27"/>
              </w:rPr>
              <w:t>Trước khi hoạt động kinh doanh, tổ chức, cá nhân kinh doanh dịch vụ cứu hộ giao thông đường bộ phải thông báo bằng văn bản đến Sở Giao thông vận tải và Công an cấp tỉnh nơi đăng ký kinh doanh các thông tin tối thiểu: Tên, địa chỉ, số điện thoại, người đại diện theo pháp luật; bản sao Giấy chứng</w:t>
            </w:r>
            <w:r w:rsidRPr="00183862">
              <w:rPr>
                <w:rFonts w:ascii="Times New Roman" w:hAnsi="Times New Roman"/>
                <w:bCs/>
                <w:sz w:val="27"/>
                <w:szCs w:val="27"/>
                <w:lang w:val="vi-VN"/>
              </w:rPr>
              <w:t xml:space="preserve"> nhận </w:t>
            </w:r>
            <w:r w:rsidRPr="00183862">
              <w:rPr>
                <w:rFonts w:ascii="Times New Roman" w:hAnsi="Times New Roman"/>
                <w:bCs/>
                <w:sz w:val="27"/>
                <w:szCs w:val="27"/>
              </w:rPr>
              <w:t>đăng ký kinh doanh hoặc</w:t>
            </w:r>
            <w:r w:rsidRPr="00183862">
              <w:rPr>
                <w:rFonts w:ascii="Times New Roman" w:hAnsi="Times New Roman"/>
                <w:bCs/>
                <w:sz w:val="27"/>
                <w:szCs w:val="27"/>
                <w:lang w:val="vi-VN"/>
              </w:rPr>
              <w:t xml:space="preserve"> Giấy chứng nhận đăng ký doanh nghiệp </w:t>
            </w:r>
            <w:r w:rsidRPr="00183862">
              <w:rPr>
                <w:rFonts w:ascii="Times New Roman" w:hAnsi="Times New Roman"/>
                <w:bCs/>
                <w:sz w:val="27"/>
                <w:szCs w:val="27"/>
              </w:rPr>
              <w:t xml:space="preserve">và danh sách xe cứu hộ. Thông báo bổ sung khi có thay đổi các thông tin nêu trên trong quá trình </w:t>
            </w:r>
            <w:r w:rsidRPr="00183862">
              <w:rPr>
                <w:rFonts w:ascii="Times New Roman" w:hAnsi="Times New Roman"/>
                <w:bCs/>
                <w:sz w:val="27"/>
                <w:szCs w:val="27"/>
              </w:rPr>
              <w:lastRenderedPageBreak/>
              <w:t>hoạt động kinh doanh.</w:t>
            </w:r>
          </w:p>
        </w:tc>
      </w:tr>
      <w:tr w:rsidR="009A64C5" w:rsidRPr="00183862" w:rsidTr="009A64C5">
        <w:tc>
          <w:tcPr>
            <w:tcW w:w="7338" w:type="dxa"/>
          </w:tcPr>
          <w:p w:rsidR="009A64C5" w:rsidRPr="00183862" w:rsidRDefault="009A64C5" w:rsidP="00AA2009">
            <w:pPr>
              <w:jc w:val="both"/>
              <w:rPr>
                <w:rFonts w:ascii="Times New Roman" w:hAnsi="Times New Roman"/>
                <w:bCs/>
                <w:sz w:val="27"/>
                <w:szCs w:val="27"/>
                <w:lang w:val="vi-VN"/>
              </w:rPr>
            </w:pPr>
          </w:p>
        </w:tc>
        <w:tc>
          <w:tcPr>
            <w:tcW w:w="7796" w:type="dxa"/>
          </w:tcPr>
          <w:p w:rsidR="009A64C5" w:rsidRPr="00183862" w:rsidRDefault="009A64C5" w:rsidP="00AA2009">
            <w:pPr>
              <w:jc w:val="both"/>
              <w:rPr>
                <w:rFonts w:ascii="Times New Roman" w:hAnsi="Times New Roman"/>
                <w:bCs/>
                <w:sz w:val="27"/>
                <w:szCs w:val="27"/>
              </w:rPr>
            </w:pPr>
            <w:r w:rsidRPr="00183862">
              <w:rPr>
                <w:rFonts w:ascii="Times New Roman" w:hAnsi="Times New Roman"/>
                <w:bCs/>
                <w:sz w:val="27"/>
                <w:szCs w:val="27"/>
                <w:lang w:val="vi-VN"/>
              </w:rPr>
              <w:t>3</w:t>
            </w:r>
            <w:r w:rsidRPr="00183862">
              <w:rPr>
                <w:rFonts w:ascii="Times New Roman" w:hAnsi="Times New Roman"/>
                <w:bCs/>
                <w:sz w:val="27"/>
                <w:szCs w:val="27"/>
              </w:rPr>
              <w:t>. Xe cứu hộ giao thông đường bộ phải có dấu hiệu nhận diện, niêm yết thông tin trên xe và phải gắn thiết bị giám sát hành trình, camera theo quy định;</w:t>
            </w:r>
          </w:p>
        </w:tc>
      </w:tr>
      <w:tr w:rsidR="009A64C5" w:rsidRPr="00183862" w:rsidTr="009A64C5">
        <w:tc>
          <w:tcPr>
            <w:tcW w:w="7338" w:type="dxa"/>
          </w:tcPr>
          <w:p w:rsidR="009A64C5" w:rsidRPr="00183862" w:rsidRDefault="009A64C5" w:rsidP="00AA2009">
            <w:pPr>
              <w:jc w:val="both"/>
              <w:rPr>
                <w:rFonts w:ascii="Times New Roman" w:hAnsi="Times New Roman"/>
                <w:bCs/>
                <w:sz w:val="27"/>
                <w:szCs w:val="27"/>
                <w:lang w:val="vi-VN"/>
              </w:rPr>
            </w:pPr>
          </w:p>
        </w:tc>
        <w:tc>
          <w:tcPr>
            <w:tcW w:w="7796" w:type="dxa"/>
          </w:tcPr>
          <w:p w:rsidR="009A64C5" w:rsidRPr="00183862" w:rsidRDefault="009A64C5" w:rsidP="00AA2009">
            <w:pPr>
              <w:jc w:val="both"/>
              <w:rPr>
                <w:rFonts w:ascii="Times New Roman" w:hAnsi="Times New Roman"/>
                <w:bCs/>
                <w:sz w:val="27"/>
                <w:szCs w:val="27"/>
                <w:lang w:val="vi-VN"/>
              </w:rPr>
            </w:pPr>
            <w:r w:rsidRPr="00183862">
              <w:rPr>
                <w:rFonts w:ascii="Times New Roman" w:hAnsi="Times New Roman"/>
                <w:bCs/>
                <w:sz w:val="27"/>
                <w:szCs w:val="27"/>
                <w:lang w:val="vi-VN"/>
              </w:rPr>
              <w:t>4</w:t>
            </w:r>
            <w:r w:rsidRPr="00183862">
              <w:rPr>
                <w:rFonts w:ascii="Times New Roman" w:hAnsi="Times New Roman"/>
                <w:bCs/>
                <w:sz w:val="27"/>
                <w:szCs w:val="27"/>
              </w:rPr>
              <w:t xml:space="preserve">. Xe cứu hộ giao thông đường bộ phải tuân thủ quy định về trọng tải của xe cứu </w:t>
            </w:r>
            <w:r w:rsidRPr="00183862">
              <w:rPr>
                <w:rFonts w:ascii="Times New Roman" w:hAnsi="Times New Roman"/>
                <w:bCs/>
                <w:sz w:val="27"/>
                <w:szCs w:val="27"/>
                <w:lang w:val="vi-VN"/>
              </w:rPr>
              <w:t xml:space="preserve">hộ và trọng tải của xe được cứu hộ ghi trên giấy chứng nhận kiểm định an toàn kỹ thuật và bảo vệ môi trường. </w:t>
            </w:r>
          </w:p>
        </w:tc>
      </w:tr>
      <w:tr w:rsidR="009A64C5" w:rsidRPr="00183862" w:rsidTr="009A64C5">
        <w:tc>
          <w:tcPr>
            <w:tcW w:w="7338" w:type="dxa"/>
          </w:tcPr>
          <w:p w:rsidR="009A64C5" w:rsidRPr="00183862" w:rsidRDefault="009A64C5" w:rsidP="00AA2009">
            <w:pPr>
              <w:jc w:val="both"/>
              <w:rPr>
                <w:rFonts w:ascii="Times New Roman" w:hAnsi="Times New Roman"/>
                <w:bCs/>
                <w:sz w:val="27"/>
                <w:szCs w:val="27"/>
                <w:lang w:val="vi-VN"/>
              </w:rPr>
            </w:pPr>
          </w:p>
        </w:tc>
        <w:tc>
          <w:tcPr>
            <w:tcW w:w="7796" w:type="dxa"/>
          </w:tcPr>
          <w:p w:rsidR="009A64C5" w:rsidRPr="00183862" w:rsidRDefault="009A64C5" w:rsidP="00AA2009">
            <w:pPr>
              <w:jc w:val="both"/>
              <w:rPr>
                <w:rFonts w:ascii="Times New Roman" w:hAnsi="Times New Roman"/>
                <w:bCs/>
                <w:sz w:val="27"/>
                <w:szCs w:val="27"/>
                <w:lang w:val="vi-VN"/>
              </w:rPr>
            </w:pPr>
            <w:r w:rsidRPr="00183862">
              <w:rPr>
                <w:rFonts w:ascii="Times New Roman" w:hAnsi="Times New Roman"/>
                <w:bCs/>
                <w:sz w:val="27"/>
                <w:szCs w:val="27"/>
                <w:lang w:val="vi-VN"/>
              </w:rPr>
              <w:t>7. Bộ trưởng Bộ Giao thông vận tải quy định về tổ chức, quản lý dịch vụ cứu hộ giao thông đường bộ.</w:t>
            </w:r>
          </w:p>
        </w:tc>
      </w:tr>
      <w:tr w:rsidR="009A64C5" w:rsidRPr="00183862" w:rsidTr="009A64C5">
        <w:tc>
          <w:tcPr>
            <w:tcW w:w="7338" w:type="dxa"/>
          </w:tcPr>
          <w:p w:rsidR="009A64C5" w:rsidRPr="00183862" w:rsidRDefault="009A64C5" w:rsidP="00AA2009">
            <w:pPr>
              <w:jc w:val="both"/>
              <w:rPr>
                <w:rFonts w:ascii="Times New Roman" w:hAnsi="Times New Roman"/>
                <w:b/>
                <w:sz w:val="27"/>
                <w:szCs w:val="27"/>
              </w:rPr>
            </w:pPr>
          </w:p>
        </w:tc>
        <w:tc>
          <w:tcPr>
            <w:tcW w:w="7796" w:type="dxa"/>
          </w:tcPr>
          <w:p w:rsidR="009A64C5" w:rsidRPr="00183862" w:rsidRDefault="009A64C5" w:rsidP="00AA2009">
            <w:pPr>
              <w:jc w:val="both"/>
              <w:rPr>
                <w:rFonts w:ascii="Times New Roman" w:hAnsi="Times New Roman"/>
                <w:b/>
                <w:sz w:val="27"/>
                <w:szCs w:val="27"/>
                <w:lang w:val="vi-VN"/>
              </w:rPr>
            </w:pPr>
            <w:r w:rsidRPr="00183862">
              <w:rPr>
                <w:rFonts w:ascii="Times New Roman" w:hAnsi="Times New Roman"/>
                <w:b/>
                <w:sz w:val="27"/>
                <w:szCs w:val="27"/>
              </w:rPr>
              <w:t xml:space="preserve">Điều </w:t>
            </w:r>
            <w:r w:rsidRPr="00183862">
              <w:rPr>
                <w:rFonts w:ascii="Times New Roman" w:hAnsi="Times New Roman"/>
                <w:b/>
                <w:sz w:val="27"/>
                <w:szCs w:val="27"/>
                <w:lang w:val="vi-VN"/>
              </w:rPr>
              <w:t>14</w:t>
            </w:r>
            <w:r w:rsidRPr="00183862">
              <w:rPr>
                <w:rFonts w:ascii="Times New Roman" w:hAnsi="Times New Roman"/>
                <w:b/>
                <w:sz w:val="27"/>
                <w:szCs w:val="27"/>
              </w:rPr>
              <w:t>6. Dịch</w:t>
            </w:r>
            <w:r w:rsidRPr="00183862">
              <w:rPr>
                <w:rFonts w:ascii="Times New Roman" w:hAnsi="Times New Roman"/>
                <w:b/>
                <w:sz w:val="27"/>
                <w:szCs w:val="27"/>
                <w:lang w:val="vi-VN"/>
              </w:rPr>
              <w:t xml:space="preserve"> vụ</w:t>
            </w:r>
            <w:r w:rsidRPr="00183862">
              <w:rPr>
                <w:rFonts w:ascii="Times New Roman" w:hAnsi="Times New Roman"/>
                <w:b/>
                <w:sz w:val="27"/>
                <w:szCs w:val="27"/>
              </w:rPr>
              <w:t xml:space="preserve"> phần mềm ứng dụng hỗ trợ kết nối vận tải</w:t>
            </w:r>
            <w:r w:rsidRPr="00183862">
              <w:rPr>
                <w:rFonts w:ascii="Times New Roman" w:hAnsi="Times New Roman"/>
                <w:b/>
                <w:sz w:val="27"/>
                <w:szCs w:val="27"/>
                <w:lang w:val="vi-VN"/>
              </w:rPr>
              <w:t xml:space="preserve"> bằng xe ô tô</w:t>
            </w:r>
          </w:p>
        </w:tc>
      </w:tr>
      <w:tr w:rsidR="009A64C5" w:rsidRPr="00183862" w:rsidTr="009A64C5">
        <w:tc>
          <w:tcPr>
            <w:tcW w:w="7338" w:type="dxa"/>
          </w:tcPr>
          <w:p w:rsidR="009A64C5" w:rsidRPr="00183862" w:rsidRDefault="009A64C5" w:rsidP="00AA2009">
            <w:pPr>
              <w:jc w:val="both"/>
              <w:rPr>
                <w:rFonts w:ascii="Times New Roman" w:hAnsi="Times New Roman"/>
                <w:sz w:val="27"/>
                <w:szCs w:val="27"/>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rPr>
              <w:t>1. Dịch vụ phần mềm ứng dụng hỗ trợ kết nối vận tải là việc tổ chức, cá nhân cung cấp giao thức kết nối giữa đơn vị kinh doanh vận tải, lái xe với hành khách hoặc người thuê vận tải; tất cả các hoạt động kết nối diễn ra trong môi trường số.</w:t>
            </w:r>
          </w:p>
        </w:tc>
      </w:tr>
      <w:tr w:rsidR="009A64C5" w:rsidRPr="00183862" w:rsidTr="009A64C5">
        <w:tc>
          <w:tcPr>
            <w:tcW w:w="7338" w:type="dxa"/>
          </w:tcPr>
          <w:p w:rsidR="009A64C5" w:rsidRPr="00183862" w:rsidRDefault="009A64C5" w:rsidP="00AA2009">
            <w:pPr>
              <w:jc w:val="both"/>
              <w:rPr>
                <w:rFonts w:ascii="Times New Roman" w:hAnsi="Times New Roman"/>
                <w:sz w:val="27"/>
                <w:szCs w:val="27"/>
                <w:lang w:val="vi-VN"/>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lang w:val="vi-VN"/>
              </w:rPr>
              <w:t>2</w:t>
            </w:r>
            <w:r w:rsidRPr="00183862">
              <w:rPr>
                <w:rFonts w:ascii="Times New Roman" w:hAnsi="Times New Roman"/>
                <w:sz w:val="27"/>
                <w:szCs w:val="27"/>
              </w:rPr>
              <w:t>. Đơn vị chỉ cung cấp dịch</w:t>
            </w:r>
            <w:r w:rsidRPr="00183862">
              <w:rPr>
                <w:rFonts w:ascii="Times New Roman" w:hAnsi="Times New Roman"/>
                <w:sz w:val="27"/>
                <w:szCs w:val="27"/>
                <w:lang w:val="vi-VN"/>
              </w:rPr>
              <w:t xml:space="preserve"> vụ </w:t>
            </w:r>
            <w:r w:rsidRPr="00183862">
              <w:rPr>
                <w:rFonts w:ascii="Times New Roman" w:hAnsi="Times New Roman"/>
                <w:sz w:val="27"/>
                <w:szCs w:val="27"/>
              </w:rPr>
              <w:t>phần mềm ứng dụng hỗ trợ kết nối vận tải bằng</w:t>
            </w:r>
            <w:r w:rsidRPr="00183862">
              <w:rPr>
                <w:rFonts w:ascii="Times New Roman" w:hAnsi="Times New Roman"/>
                <w:sz w:val="27"/>
                <w:szCs w:val="27"/>
                <w:lang w:val="vi-VN"/>
              </w:rPr>
              <w:t xml:space="preserve"> xe ô tô </w:t>
            </w:r>
            <w:r w:rsidRPr="00183862">
              <w:rPr>
                <w:rFonts w:ascii="Times New Roman" w:hAnsi="Times New Roman"/>
                <w:sz w:val="27"/>
                <w:szCs w:val="27"/>
              </w:rPr>
              <w:t>(không trực tiếp điều hành phương tiện, lái xe; không quyết định giá cước vận tải) phải chấp hành các quy định theo pháp luật về giao dịch điện tử, các pháp luật khác có liên quan và phải đáp ứng các yêu cầu sau:</w:t>
            </w:r>
          </w:p>
        </w:tc>
      </w:tr>
      <w:tr w:rsidR="009A64C5" w:rsidRPr="00183862" w:rsidTr="009A64C5">
        <w:tc>
          <w:tcPr>
            <w:tcW w:w="7338" w:type="dxa"/>
          </w:tcPr>
          <w:p w:rsidR="009A64C5" w:rsidRPr="00183862" w:rsidRDefault="009A64C5" w:rsidP="00AA2009">
            <w:pPr>
              <w:jc w:val="both"/>
              <w:rPr>
                <w:rFonts w:ascii="Times New Roman" w:hAnsi="Times New Roman"/>
                <w:sz w:val="27"/>
                <w:szCs w:val="27"/>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rPr>
              <w:t>a) Ghi nhận yêu cầu vận chuyển của khách hàng và chuyển yêu cầu vận chuyển đến đơn vị kinh doanh vận tải đang tham gia trong phần mềm ứng dụng hỗ trợ kết nối vận tải;</w:t>
            </w:r>
          </w:p>
        </w:tc>
      </w:tr>
      <w:tr w:rsidR="009A64C5" w:rsidRPr="00183862" w:rsidTr="009A64C5">
        <w:tc>
          <w:tcPr>
            <w:tcW w:w="7338" w:type="dxa"/>
          </w:tcPr>
          <w:p w:rsidR="009A64C5" w:rsidRPr="00183862" w:rsidRDefault="009A64C5" w:rsidP="00AA2009">
            <w:pPr>
              <w:jc w:val="both"/>
              <w:rPr>
                <w:rFonts w:ascii="Times New Roman" w:hAnsi="Times New Roman"/>
                <w:spacing w:val="2"/>
                <w:sz w:val="27"/>
                <w:szCs w:val="27"/>
              </w:rPr>
            </w:pPr>
          </w:p>
        </w:tc>
        <w:tc>
          <w:tcPr>
            <w:tcW w:w="7796" w:type="dxa"/>
          </w:tcPr>
          <w:p w:rsidR="009A64C5" w:rsidRPr="00183862" w:rsidRDefault="009A64C5" w:rsidP="00AA2009">
            <w:pPr>
              <w:jc w:val="both"/>
              <w:rPr>
                <w:rFonts w:ascii="Times New Roman" w:hAnsi="Times New Roman"/>
                <w:spacing w:val="2"/>
                <w:sz w:val="27"/>
                <w:szCs w:val="27"/>
              </w:rPr>
            </w:pPr>
            <w:r w:rsidRPr="00183862">
              <w:rPr>
                <w:rFonts w:ascii="Times New Roman" w:hAnsi="Times New Roman"/>
                <w:spacing w:val="2"/>
                <w:sz w:val="27"/>
                <w:szCs w:val="27"/>
              </w:rPr>
              <w:t>b) Thực hiện vai trò là đơn vị trung gian để xác nhận thực hiện đúng các nội dung đã thỏa thuận giữa đơn vị kinh doanh vận tải với khách hàng, trong đó đảm bảo thực hiện đúng giá cước vận tải đã niêm yết hoặc giá trị hợp đồng đã ký kết</w:t>
            </w:r>
            <w:r w:rsidRPr="00183862">
              <w:rPr>
                <w:rFonts w:ascii="Times New Roman" w:hAnsi="Times New Roman"/>
                <w:spacing w:val="2"/>
                <w:sz w:val="27"/>
                <w:szCs w:val="27"/>
                <w:lang w:val="vi-VN"/>
              </w:rPr>
              <w:t>;</w:t>
            </w:r>
          </w:p>
        </w:tc>
      </w:tr>
      <w:tr w:rsidR="009A64C5" w:rsidRPr="00183862" w:rsidTr="009A64C5">
        <w:tc>
          <w:tcPr>
            <w:tcW w:w="7338" w:type="dxa"/>
          </w:tcPr>
          <w:p w:rsidR="009A64C5" w:rsidRPr="00183862" w:rsidRDefault="009A64C5" w:rsidP="00AA2009">
            <w:pPr>
              <w:jc w:val="both"/>
              <w:rPr>
                <w:rFonts w:ascii="Times New Roman" w:hAnsi="Times New Roman"/>
                <w:sz w:val="27"/>
                <w:szCs w:val="27"/>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rPr>
              <w:t xml:space="preserve">c) Ghi nhận đánh giá của khách hàng về chất lượng phục vụ của lái </w:t>
            </w:r>
            <w:r w:rsidRPr="00183862">
              <w:rPr>
                <w:rFonts w:ascii="Times New Roman" w:hAnsi="Times New Roman"/>
                <w:sz w:val="27"/>
                <w:szCs w:val="27"/>
              </w:rPr>
              <w:lastRenderedPageBreak/>
              <w:t>xe để thông tin đến đơn vị kinh doanh vận tải điều chỉnh dịch vụ vận tải đã cung cấp;</w:t>
            </w:r>
          </w:p>
        </w:tc>
      </w:tr>
      <w:tr w:rsidR="009A64C5" w:rsidRPr="00183862" w:rsidTr="009A64C5">
        <w:tc>
          <w:tcPr>
            <w:tcW w:w="7338" w:type="dxa"/>
          </w:tcPr>
          <w:p w:rsidR="009A64C5" w:rsidRPr="00183862" w:rsidRDefault="009A64C5" w:rsidP="00AA2009">
            <w:pPr>
              <w:jc w:val="both"/>
              <w:rPr>
                <w:rFonts w:ascii="Times New Roman" w:hAnsi="Times New Roman"/>
                <w:sz w:val="27"/>
                <w:szCs w:val="27"/>
                <w:lang w:val="vi-VN"/>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lang w:val="vi-VN"/>
              </w:rPr>
              <w:t>d</w:t>
            </w:r>
            <w:r w:rsidRPr="00183862">
              <w:rPr>
                <w:rFonts w:ascii="Times New Roman" w:hAnsi="Times New Roman"/>
                <w:sz w:val="27"/>
                <w:szCs w:val="27"/>
              </w:rPr>
              <w:t>) Chỉ được cung cấp dịch vụ phần mềm ứng dụng hỗ trợ kết nối vận tải cho đơn vị kinh doanh vận tải đã được cấp Giấy phép kinh doanh vận tải bằng xe ô tô; phương tiện đã được cấp phù hiệu, biển hiệu và đảm bảo các quy định về kinh doanh, điều kiện kinh doanh vận tải đối với từng loại hình vận tải theo quy định. Không cung cấp dịch vụ phần mềm ứng dụng hỗ trợ kết nối vận tải cho đơn vị kinh doanh vận tải hành khách theo hợp đồng, kinh doanh vận tải khách du lịch sử dụng để xác nhận đặt chỗ cho từng hành khách đi xe, bán vé hoặc thu tiền đối với từng hành khách đi xe dưới mọi hình thức; việc cung cấp dịch vụ phần mềm ứng dụng hỗ trợ kết nối vận tải để đơn vị vận tải thực hiện ký kết hợp đồng điện tử phải đảm bảo tuân thủ theo quy định của</w:t>
            </w:r>
            <w:r w:rsidRPr="00183862">
              <w:rPr>
                <w:rFonts w:ascii="Times New Roman" w:hAnsi="Times New Roman"/>
                <w:sz w:val="27"/>
                <w:szCs w:val="27"/>
                <w:lang w:val="vi-VN"/>
              </w:rPr>
              <w:t xml:space="preserve"> Luật Giao dịch điện tử</w:t>
            </w:r>
            <w:r w:rsidRPr="00183862">
              <w:rPr>
                <w:rFonts w:ascii="Times New Roman" w:hAnsi="Times New Roman"/>
                <w:sz w:val="27"/>
                <w:szCs w:val="27"/>
              </w:rPr>
              <w:t>;</w:t>
            </w:r>
          </w:p>
        </w:tc>
      </w:tr>
      <w:tr w:rsidR="009A64C5" w:rsidRPr="00183862" w:rsidTr="009A64C5">
        <w:tc>
          <w:tcPr>
            <w:tcW w:w="7338" w:type="dxa"/>
          </w:tcPr>
          <w:p w:rsidR="009A64C5" w:rsidRPr="00183862" w:rsidRDefault="009A64C5" w:rsidP="00AA2009">
            <w:pPr>
              <w:jc w:val="both"/>
              <w:rPr>
                <w:rFonts w:ascii="Times New Roman" w:hAnsi="Times New Roman"/>
                <w:sz w:val="27"/>
                <w:szCs w:val="27"/>
                <w:lang w:val="vi-VN"/>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lang w:val="vi-VN"/>
              </w:rPr>
              <w:t>đ</w:t>
            </w:r>
            <w:r w:rsidRPr="00183862">
              <w:rPr>
                <w:rFonts w:ascii="Times New Roman" w:hAnsi="Times New Roman"/>
                <w:sz w:val="27"/>
                <w:szCs w:val="27"/>
              </w:rPr>
              <w:t xml:space="preserve">) </w:t>
            </w:r>
            <w:r w:rsidRPr="00183862">
              <w:rPr>
                <w:rFonts w:ascii="Times New Roman" w:hAnsi="Times New Roman"/>
                <w:sz w:val="27"/>
                <w:szCs w:val="27"/>
                <w:lang w:val="nl-NL"/>
              </w:rPr>
              <w:t xml:space="preserve">Thực hiện lưu trữ toàn bộ lịch sử các giao dịch đã thực hiện trên </w:t>
            </w:r>
            <w:r w:rsidRPr="00183862">
              <w:rPr>
                <w:rFonts w:ascii="Times New Roman" w:hAnsi="Times New Roman"/>
                <w:sz w:val="27"/>
                <w:szCs w:val="27"/>
              </w:rPr>
              <w:t xml:space="preserve">phần mềm ứng dụng hỗ trợ kết nối vận tải </w:t>
            </w:r>
            <w:r w:rsidRPr="00183862">
              <w:rPr>
                <w:rFonts w:ascii="Times New Roman" w:hAnsi="Times New Roman"/>
                <w:sz w:val="27"/>
                <w:szCs w:val="27"/>
                <w:lang w:val="nl-NL"/>
              </w:rPr>
              <w:t>để phục vụ thanh tra, kiểm tra; thời gian lưu trữ tối thiểu 02 năm;</w:t>
            </w:r>
          </w:p>
        </w:tc>
      </w:tr>
      <w:tr w:rsidR="009A64C5" w:rsidRPr="00183862" w:rsidTr="009A64C5">
        <w:tc>
          <w:tcPr>
            <w:tcW w:w="7338" w:type="dxa"/>
          </w:tcPr>
          <w:p w:rsidR="009A64C5" w:rsidRPr="00183862" w:rsidRDefault="009A64C5" w:rsidP="00AA2009">
            <w:pPr>
              <w:jc w:val="both"/>
              <w:rPr>
                <w:rFonts w:ascii="Times New Roman" w:hAnsi="Times New Roman"/>
                <w:sz w:val="27"/>
                <w:szCs w:val="27"/>
                <w:lang w:val="vi-VN"/>
              </w:rPr>
            </w:pPr>
          </w:p>
        </w:tc>
        <w:tc>
          <w:tcPr>
            <w:tcW w:w="7796" w:type="dxa"/>
          </w:tcPr>
          <w:p w:rsidR="009A64C5" w:rsidRPr="00183862" w:rsidRDefault="009A64C5" w:rsidP="00AA2009">
            <w:pPr>
              <w:jc w:val="both"/>
              <w:rPr>
                <w:rFonts w:ascii="Times New Roman" w:hAnsi="Times New Roman"/>
                <w:sz w:val="27"/>
                <w:szCs w:val="27"/>
                <w:lang w:val="vi-VN"/>
              </w:rPr>
            </w:pPr>
            <w:r w:rsidRPr="00183862">
              <w:rPr>
                <w:rFonts w:ascii="Times New Roman" w:hAnsi="Times New Roman"/>
                <w:sz w:val="27"/>
                <w:szCs w:val="27"/>
                <w:lang w:val="vi-VN"/>
              </w:rPr>
              <w:t>e) Phải cung cấp cho đơn vị kinh doanh vận tải giao diện và công cụ để thực hiện được việc trực tiếp điều hành phương tiện và lái xe, đàm phán, quyết định giá cước vận tải với hành khách và người thuê vận tải trên phần mềm;</w:t>
            </w:r>
          </w:p>
        </w:tc>
      </w:tr>
      <w:tr w:rsidR="009A64C5" w:rsidRPr="00183862" w:rsidTr="009A64C5">
        <w:tc>
          <w:tcPr>
            <w:tcW w:w="7338" w:type="dxa"/>
          </w:tcPr>
          <w:p w:rsidR="009A64C5" w:rsidRPr="00183862" w:rsidRDefault="009A64C5" w:rsidP="00AA2009">
            <w:pPr>
              <w:jc w:val="both"/>
              <w:rPr>
                <w:rFonts w:ascii="Times New Roman" w:hAnsi="Times New Roman"/>
                <w:sz w:val="27"/>
                <w:szCs w:val="27"/>
                <w:lang w:val="vi-VN"/>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lang w:val="vi-VN"/>
              </w:rPr>
              <w:t>g</w:t>
            </w:r>
            <w:r w:rsidRPr="00183862">
              <w:rPr>
                <w:rFonts w:ascii="Times New Roman" w:hAnsi="Times New Roman"/>
                <w:sz w:val="27"/>
                <w:szCs w:val="27"/>
              </w:rPr>
              <w:t>) Phần mềm ứng dụng hỗ trợ kết nối vận tải phải đảm bảo chỉ cho phép lái xe thực hiện nhiều thao tác để nhận chuyến khi xe dừng hoặc khi xe đang di chuyển thì lái xe chỉ phải thao tác một nút bấm để nhận chuyến xe;</w:t>
            </w:r>
          </w:p>
        </w:tc>
      </w:tr>
      <w:tr w:rsidR="009A64C5" w:rsidRPr="00183862" w:rsidTr="009A64C5">
        <w:tc>
          <w:tcPr>
            <w:tcW w:w="7338" w:type="dxa"/>
          </w:tcPr>
          <w:p w:rsidR="009A64C5" w:rsidRPr="00183862" w:rsidRDefault="009A64C5" w:rsidP="00AA2009">
            <w:pPr>
              <w:jc w:val="both"/>
              <w:rPr>
                <w:rFonts w:ascii="Times New Roman" w:hAnsi="Times New Roman"/>
                <w:sz w:val="27"/>
                <w:szCs w:val="27"/>
                <w:lang w:val="vi-VN"/>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lang w:val="vi-VN"/>
              </w:rPr>
              <w:t>h</w:t>
            </w:r>
            <w:r w:rsidRPr="00183862">
              <w:rPr>
                <w:rFonts w:ascii="Times New Roman" w:hAnsi="Times New Roman"/>
                <w:sz w:val="27"/>
                <w:szCs w:val="27"/>
              </w:rPr>
              <w:t xml:space="preserve">) </w:t>
            </w:r>
            <w:r w:rsidRPr="00183862">
              <w:rPr>
                <w:rFonts w:ascii="Times New Roman" w:hAnsi="Times New Roman"/>
                <w:sz w:val="27"/>
                <w:szCs w:val="27"/>
                <w:lang w:val="nl-NL"/>
              </w:rPr>
              <w:t>Đảm bảo an toàn và bảo mật thông tin đối với các dữ liệu của hành khách, đơn vị kinh doanh vận tải và lái xe theo quy định pháp luật;</w:t>
            </w:r>
          </w:p>
        </w:tc>
      </w:tr>
      <w:tr w:rsidR="009A64C5" w:rsidRPr="00183862" w:rsidTr="009A64C5">
        <w:tc>
          <w:tcPr>
            <w:tcW w:w="7338" w:type="dxa"/>
          </w:tcPr>
          <w:p w:rsidR="009A64C5" w:rsidRPr="00183862" w:rsidRDefault="009A64C5" w:rsidP="00AA2009">
            <w:pPr>
              <w:jc w:val="both"/>
              <w:rPr>
                <w:rFonts w:ascii="Times New Roman" w:hAnsi="Times New Roman"/>
                <w:sz w:val="27"/>
                <w:szCs w:val="27"/>
                <w:lang w:val="vi-VN"/>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lang w:val="vi-VN"/>
              </w:rPr>
              <w:t>i</w:t>
            </w:r>
            <w:r w:rsidRPr="00183862">
              <w:rPr>
                <w:rFonts w:ascii="Times New Roman" w:hAnsi="Times New Roman"/>
                <w:sz w:val="27"/>
                <w:szCs w:val="27"/>
                <w:lang w:val="nl-NL"/>
              </w:rPr>
              <w:t xml:space="preserve">) Cung cấp cho cơ quan quản lý danh sách các đơn vị kinh doanh vận tải, xe ô tô và lái xe của các đơn vị vận tải hợp tác với đơn vị cung </w:t>
            </w:r>
            <w:r w:rsidRPr="00183862">
              <w:rPr>
                <w:rFonts w:ascii="Times New Roman" w:hAnsi="Times New Roman"/>
                <w:sz w:val="27"/>
                <w:szCs w:val="27"/>
                <w:lang w:val="nl-NL"/>
              </w:rPr>
              <w:lastRenderedPageBreak/>
              <w:t xml:space="preserve">cấp </w:t>
            </w:r>
            <w:r w:rsidRPr="00183862">
              <w:rPr>
                <w:rFonts w:ascii="Times New Roman" w:hAnsi="Times New Roman"/>
                <w:sz w:val="27"/>
                <w:szCs w:val="27"/>
              </w:rPr>
              <w:t xml:space="preserve">phần mềm ứng dụng hỗ trợ kết nối vận tải </w:t>
            </w:r>
            <w:r w:rsidRPr="00183862">
              <w:rPr>
                <w:rFonts w:ascii="Times New Roman" w:hAnsi="Times New Roman"/>
                <w:sz w:val="27"/>
                <w:szCs w:val="27"/>
                <w:lang w:val="vi-VN"/>
              </w:rPr>
              <w:t xml:space="preserve">hoặc cung cấp tài khoản truy cập vào </w:t>
            </w:r>
            <w:r w:rsidRPr="00183862">
              <w:rPr>
                <w:rFonts w:ascii="Times New Roman" w:hAnsi="Times New Roman"/>
                <w:sz w:val="27"/>
                <w:szCs w:val="27"/>
              </w:rPr>
              <w:t xml:space="preserve">phần mềm ứng dụng hỗ trợ kết nối vận tải </w:t>
            </w:r>
            <w:r w:rsidRPr="00183862">
              <w:rPr>
                <w:rFonts w:ascii="Times New Roman" w:hAnsi="Times New Roman"/>
                <w:sz w:val="27"/>
                <w:szCs w:val="27"/>
                <w:lang w:val="vi-VN"/>
              </w:rPr>
              <w:t xml:space="preserve">cho cơ quan quản lý </w:t>
            </w:r>
            <w:r w:rsidRPr="00183862">
              <w:rPr>
                <w:rFonts w:ascii="Times New Roman" w:hAnsi="Times New Roman"/>
                <w:sz w:val="27"/>
                <w:szCs w:val="27"/>
              </w:rPr>
              <w:t xml:space="preserve">khi có yêu cầu; </w:t>
            </w:r>
          </w:p>
        </w:tc>
      </w:tr>
      <w:tr w:rsidR="009A64C5" w:rsidRPr="00183862" w:rsidTr="009A64C5">
        <w:tc>
          <w:tcPr>
            <w:tcW w:w="7338" w:type="dxa"/>
          </w:tcPr>
          <w:p w:rsidR="009A64C5" w:rsidRPr="00183862" w:rsidRDefault="009A64C5" w:rsidP="00AA2009">
            <w:pPr>
              <w:jc w:val="both"/>
              <w:rPr>
                <w:rFonts w:ascii="Times New Roman" w:hAnsi="Times New Roman"/>
                <w:sz w:val="27"/>
                <w:szCs w:val="27"/>
                <w:lang w:val="vi-VN"/>
              </w:rPr>
            </w:pPr>
          </w:p>
        </w:tc>
        <w:tc>
          <w:tcPr>
            <w:tcW w:w="7796" w:type="dxa"/>
          </w:tcPr>
          <w:p w:rsidR="009A64C5" w:rsidRPr="00183862" w:rsidRDefault="009A64C5" w:rsidP="00AA2009">
            <w:pPr>
              <w:jc w:val="both"/>
              <w:rPr>
                <w:rFonts w:ascii="Times New Roman" w:hAnsi="Times New Roman"/>
                <w:sz w:val="27"/>
                <w:szCs w:val="27"/>
              </w:rPr>
            </w:pPr>
            <w:r w:rsidRPr="00183862">
              <w:rPr>
                <w:rFonts w:ascii="Times New Roman" w:hAnsi="Times New Roman"/>
                <w:sz w:val="27"/>
                <w:szCs w:val="27"/>
                <w:lang w:val="vi-VN"/>
              </w:rPr>
              <w:t>k</w:t>
            </w:r>
            <w:r w:rsidRPr="00183862">
              <w:rPr>
                <w:rFonts w:ascii="Times New Roman" w:hAnsi="Times New Roman"/>
                <w:sz w:val="27"/>
                <w:szCs w:val="27"/>
              </w:rPr>
              <w:t>) Công bố quy trình giải quyết khiếu nại của khách hàng, có hệ thống lưu trữ các khiếu nại.</w:t>
            </w:r>
          </w:p>
        </w:tc>
      </w:tr>
      <w:tr w:rsidR="00AA2009" w:rsidRPr="00183862" w:rsidTr="009A64C5">
        <w:tc>
          <w:tcPr>
            <w:tcW w:w="7338" w:type="dxa"/>
          </w:tcPr>
          <w:p w:rsidR="00AA2009" w:rsidRPr="00183862" w:rsidRDefault="00AA2009" w:rsidP="00AA2009">
            <w:pPr>
              <w:jc w:val="center"/>
              <w:rPr>
                <w:rFonts w:ascii="Times New Roman" w:eastAsia="Times New Roman" w:hAnsi="Times New Roman"/>
                <w:b/>
                <w:bCs/>
                <w:color w:val="000000"/>
                <w:sz w:val="27"/>
                <w:szCs w:val="27"/>
              </w:rPr>
            </w:pPr>
            <w:r w:rsidRPr="00183862">
              <w:rPr>
                <w:rFonts w:ascii="Times New Roman" w:eastAsia="Times New Roman" w:hAnsi="Times New Roman"/>
                <w:b/>
                <w:bCs/>
                <w:color w:val="000000"/>
                <w:sz w:val="27"/>
                <w:szCs w:val="27"/>
              </w:rPr>
              <w:t>CHƯƠNG VII</w:t>
            </w:r>
          </w:p>
        </w:tc>
        <w:tc>
          <w:tcPr>
            <w:tcW w:w="7796" w:type="dxa"/>
          </w:tcPr>
          <w:p w:rsidR="00AA2009" w:rsidRPr="00183862" w:rsidRDefault="00AA2009" w:rsidP="00AA2009">
            <w:pPr>
              <w:contextualSpacing/>
              <w:jc w:val="center"/>
              <w:rPr>
                <w:rFonts w:ascii="Times New Roman" w:eastAsia="Times New Roman" w:hAnsi="Times New Roman"/>
                <w:b/>
                <w:bCs/>
                <w:sz w:val="27"/>
                <w:szCs w:val="27"/>
              </w:rPr>
            </w:pPr>
            <w:r w:rsidRPr="00183862">
              <w:rPr>
                <w:rFonts w:ascii="Times New Roman" w:eastAsia="Times New Roman" w:hAnsi="Times New Roman"/>
                <w:b/>
                <w:bCs/>
                <w:sz w:val="27"/>
                <w:szCs w:val="27"/>
              </w:rPr>
              <w:t>Chương VII</w:t>
            </w:r>
          </w:p>
        </w:tc>
      </w:tr>
      <w:tr w:rsidR="00AA2009" w:rsidRPr="00183862" w:rsidTr="009A64C5">
        <w:tc>
          <w:tcPr>
            <w:tcW w:w="7338" w:type="dxa"/>
          </w:tcPr>
          <w:p w:rsidR="00AA2009" w:rsidRPr="00183862" w:rsidRDefault="00AA2009" w:rsidP="00AA2009">
            <w:pPr>
              <w:jc w:val="center"/>
              <w:rPr>
                <w:rFonts w:ascii="Times New Roman" w:eastAsia="Times New Roman" w:hAnsi="Times New Roman"/>
                <w:b/>
                <w:bCs/>
                <w:color w:val="000000"/>
                <w:sz w:val="27"/>
                <w:szCs w:val="27"/>
              </w:rPr>
            </w:pPr>
            <w:r w:rsidRPr="00183862">
              <w:rPr>
                <w:rFonts w:ascii="Times New Roman" w:eastAsia="Times New Roman" w:hAnsi="Times New Roman"/>
                <w:b/>
                <w:color w:val="000000"/>
                <w:sz w:val="27"/>
                <w:szCs w:val="27"/>
              </w:rPr>
              <w:t>QUẢN LÝ NHÀ NƯỚC VỀ GIAO THÔNG ĐƯỜNG BỘ</w:t>
            </w:r>
          </w:p>
        </w:tc>
        <w:tc>
          <w:tcPr>
            <w:tcW w:w="7796" w:type="dxa"/>
          </w:tcPr>
          <w:p w:rsidR="00AA2009" w:rsidRPr="00183862" w:rsidRDefault="00AA2009" w:rsidP="00AA2009">
            <w:pPr>
              <w:contextualSpacing/>
              <w:jc w:val="center"/>
              <w:rPr>
                <w:rFonts w:ascii="Times New Roman" w:eastAsia="Times New Roman" w:hAnsi="Times New Roman"/>
                <w:b/>
                <w:bCs/>
                <w:sz w:val="27"/>
                <w:szCs w:val="27"/>
              </w:rPr>
            </w:pPr>
            <w:r w:rsidRPr="00183862">
              <w:rPr>
                <w:rFonts w:ascii="Times New Roman" w:eastAsia="Times New Roman" w:hAnsi="Times New Roman"/>
                <w:b/>
                <w:bCs/>
                <w:sz w:val="27"/>
                <w:szCs w:val="27"/>
              </w:rPr>
              <w:t>QUẢN LÝ NHÀ NƯỚC VỀ GIAO THÔNG ĐƯỜNG BỘ</w:t>
            </w:r>
          </w:p>
        </w:tc>
      </w:tr>
      <w:tr w:rsidR="00AA2009" w:rsidRPr="00183862" w:rsidTr="009A64C5">
        <w:tc>
          <w:tcPr>
            <w:tcW w:w="7338" w:type="dxa"/>
          </w:tcPr>
          <w:p w:rsidR="00AA2009" w:rsidRPr="00183862" w:rsidRDefault="00AA2009" w:rsidP="00AA2009">
            <w:pPr>
              <w:jc w:val="both"/>
              <w:rPr>
                <w:rFonts w:ascii="Times New Roman" w:eastAsia="Times New Roman" w:hAnsi="Times New Roman"/>
                <w:b/>
                <w:bCs/>
                <w:color w:val="000000"/>
                <w:sz w:val="27"/>
                <w:szCs w:val="27"/>
              </w:rPr>
            </w:pPr>
            <w:r w:rsidRPr="00183862">
              <w:rPr>
                <w:rFonts w:ascii="Times New Roman" w:eastAsia="Times New Roman" w:hAnsi="Times New Roman"/>
                <w:b/>
                <w:bCs/>
                <w:color w:val="000000"/>
                <w:sz w:val="27"/>
                <w:szCs w:val="27"/>
              </w:rPr>
              <w:t>Điều 84.</w:t>
            </w:r>
            <w:r w:rsidRPr="00183862">
              <w:rPr>
                <w:rFonts w:ascii="Times New Roman" w:eastAsia="Times New Roman" w:hAnsi="Times New Roman"/>
                <w:color w:val="000000"/>
                <w:sz w:val="27"/>
                <w:szCs w:val="27"/>
              </w:rPr>
              <w:t xml:space="preserve"> </w:t>
            </w:r>
            <w:r w:rsidRPr="00183862">
              <w:rPr>
                <w:rFonts w:ascii="Times New Roman" w:eastAsia="Times New Roman" w:hAnsi="Times New Roman"/>
                <w:b/>
                <w:bCs/>
                <w:color w:val="000000"/>
                <w:sz w:val="27"/>
                <w:szCs w:val="27"/>
              </w:rPr>
              <w:t xml:space="preserve">Nội dung quản lý nhà nước về giao thông đường bộ </w:t>
            </w:r>
          </w:p>
        </w:tc>
        <w:tc>
          <w:tcPr>
            <w:tcW w:w="7796" w:type="dxa"/>
          </w:tcPr>
          <w:p w:rsidR="00AA2009" w:rsidRPr="00183862" w:rsidRDefault="00AA2009" w:rsidP="00AA2009">
            <w:pPr>
              <w:contextualSpacing/>
              <w:jc w:val="both"/>
              <w:rPr>
                <w:rFonts w:ascii="Times New Roman" w:eastAsia="Times New Roman" w:hAnsi="Times New Roman"/>
                <w:b/>
                <w:bCs/>
                <w:sz w:val="27"/>
                <w:szCs w:val="27"/>
              </w:rPr>
            </w:pPr>
            <w:r w:rsidRPr="00183862">
              <w:rPr>
                <w:rFonts w:ascii="Times New Roman" w:eastAsia="Times New Roman" w:hAnsi="Times New Roman"/>
                <w:b/>
                <w:bCs/>
                <w:sz w:val="27"/>
                <w:szCs w:val="27"/>
              </w:rPr>
              <w:t xml:space="preserve">Điều 147. Nội dung quản lý nhà nước về giao thông đường bộ </w:t>
            </w:r>
          </w:p>
        </w:tc>
      </w:tr>
      <w:tr w:rsidR="00AA2009" w:rsidRPr="00183862" w:rsidTr="009A64C5">
        <w:tc>
          <w:tcPr>
            <w:tcW w:w="7338" w:type="dxa"/>
          </w:tcPr>
          <w:p w:rsidR="00AA2009" w:rsidRPr="00183862" w:rsidRDefault="00AA2009"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 xml:space="preserve">1. Xây dựng quy hoạch, kế hoạch và chính sách phát triển giao thông đường bộ; xây dựng và chỉ đạo thực hiện chương trình quốc gia về an toàn giao thông đường bộ. </w:t>
            </w:r>
          </w:p>
        </w:tc>
        <w:tc>
          <w:tcPr>
            <w:tcW w:w="7796" w:type="dxa"/>
          </w:tcPr>
          <w:p w:rsidR="00AA2009" w:rsidRPr="00183862" w:rsidRDefault="00AA2009"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1. Xây dựng, tổ chức thực hiện chiến lược, quy hoạch, kế hoạch và chính sách về phát triển đường bộ, bảo đảm chất lượng an toàn kỹ thuật và bảo vệ môi trường phương tiện tham gia giao thông đường bộ.</w:t>
            </w:r>
          </w:p>
        </w:tc>
      </w:tr>
      <w:tr w:rsidR="00AA2009" w:rsidRPr="00183862" w:rsidTr="009A64C5">
        <w:tc>
          <w:tcPr>
            <w:tcW w:w="7338" w:type="dxa"/>
          </w:tcPr>
          <w:p w:rsidR="00AA2009" w:rsidRPr="00183862" w:rsidRDefault="00AA2009"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 xml:space="preserve">2. Ban hành và tổ chức thực hiện các văn bản quy phạm pháp luật về giao thông đường bộ; quy chuẩn, tiêu chuẩn về giao thông đường bộ. </w:t>
            </w:r>
          </w:p>
        </w:tc>
        <w:tc>
          <w:tcPr>
            <w:tcW w:w="7796" w:type="dxa"/>
          </w:tcPr>
          <w:p w:rsidR="00AA2009" w:rsidRPr="00183862" w:rsidRDefault="00AA2009"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2. Xây dựng, ban hành và tổ chức thực hiện văn bản quy phạm pháp luật, tiêu chuẩn, quy chuẩn kỹ thuật quốc gia, định mức kinh tế - kỹ thuật, quy trình về chuyên ngành đường bộ và phương tiện tham gia giao thông đường bộ.</w:t>
            </w:r>
          </w:p>
        </w:tc>
      </w:tr>
      <w:tr w:rsidR="00AA2009" w:rsidRPr="00183862" w:rsidTr="009A64C5">
        <w:tc>
          <w:tcPr>
            <w:tcW w:w="7338" w:type="dxa"/>
          </w:tcPr>
          <w:p w:rsidR="00AA2009" w:rsidRPr="00183862" w:rsidRDefault="00AA2009"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 xml:space="preserve">3. Tuyên truyền, phổ biến, giáo dục pháp luật về giao thông đường bộ. </w:t>
            </w:r>
          </w:p>
        </w:tc>
        <w:tc>
          <w:tcPr>
            <w:tcW w:w="7796" w:type="dxa"/>
          </w:tcPr>
          <w:p w:rsidR="00AA2009" w:rsidRPr="00183862" w:rsidRDefault="00AA2009"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 xml:space="preserve">3. Tuyên truyền, phổ biến, giáo dục pháp luật về giao thông đường bộ. </w:t>
            </w:r>
          </w:p>
        </w:tc>
      </w:tr>
      <w:tr w:rsidR="00AA2009" w:rsidRPr="00183862" w:rsidTr="009A64C5">
        <w:tc>
          <w:tcPr>
            <w:tcW w:w="7338" w:type="dxa"/>
          </w:tcPr>
          <w:p w:rsidR="00AA2009" w:rsidRPr="00183862" w:rsidRDefault="00AA2009"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4. Tổ chức quản lý, bảo trì, bảo vệ kết cấu hạ tầng giao thông đường bộ.</w:t>
            </w:r>
          </w:p>
        </w:tc>
        <w:tc>
          <w:tcPr>
            <w:tcW w:w="7796" w:type="dxa"/>
          </w:tcPr>
          <w:p w:rsidR="00AA2009" w:rsidRPr="00183862" w:rsidRDefault="00AA2009"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4. Tổ chức quản lý, bảo trì, bảo vệ kết cấu hạ tầng giao thông đường bộ.</w:t>
            </w:r>
          </w:p>
        </w:tc>
      </w:tr>
      <w:tr w:rsidR="00AA2009" w:rsidRPr="00183862" w:rsidTr="009A64C5">
        <w:tc>
          <w:tcPr>
            <w:tcW w:w="7338" w:type="dxa"/>
          </w:tcPr>
          <w:p w:rsidR="00AA2009" w:rsidRPr="00183862" w:rsidRDefault="00AA2009"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5. Đăng ký, cấp, thu hồi biển số phương tiện giao thông đường bộ; cấp, thu hồi giấy chứng nhận chất lượng, an toàn kỹ thuật và bảo vệ môi trường của phương tiện giao thông đường bộ.</w:t>
            </w:r>
          </w:p>
        </w:tc>
        <w:tc>
          <w:tcPr>
            <w:tcW w:w="7796" w:type="dxa"/>
          </w:tcPr>
          <w:p w:rsidR="00AA2009" w:rsidRPr="00183862" w:rsidRDefault="00AA2009"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5. Đăng ký, cấp, thu hồi biển số phương tiện giao thông đường bộ.</w:t>
            </w:r>
          </w:p>
        </w:tc>
      </w:tr>
      <w:tr w:rsidR="00AA2009" w:rsidRPr="00183862" w:rsidTr="009A64C5">
        <w:tc>
          <w:tcPr>
            <w:tcW w:w="7338" w:type="dxa"/>
          </w:tcPr>
          <w:p w:rsidR="00AA2009" w:rsidRPr="00183862" w:rsidRDefault="00AA2009"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6. Quản lý đào tạo, sát hạch lái xe; cấp, đổi, thu hồi giấy phép lái xe, chứng chỉ bồi dưỡng kiến thức pháp luật về giao thông đường bộ</w:t>
            </w:r>
          </w:p>
        </w:tc>
        <w:tc>
          <w:tcPr>
            <w:tcW w:w="7796" w:type="dxa"/>
          </w:tcPr>
          <w:p w:rsidR="00AA2009" w:rsidRPr="00183862" w:rsidRDefault="00AA2009"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6. Quản lý đào tạo, sát hạch lái xe; cấp, gia hạn, đổi, thu hồi giấy phép lái xe, chứng chỉ hành nghề lái xe kinh doanh vận tải, chứng chỉ bồi dưỡng kiến thức pháp luật về giao thông đường bộ.</w:t>
            </w:r>
          </w:p>
        </w:tc>
      </w:tr>
      <w:tr w:rsidR="00AA2009" w:rsidRPr="00183862" w:rsidTr="009A64C5">
        <w:tc>
          <w:tcPr>
            <w:tcW w:w="7338" w:type="dxa"/>
          </w:tcPr>
          <w:p w:rsidR="00AA2009" w:rsidRPr="00183862" w:rsidRDefault="00AA2009"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7. Quản lý hoạt động vận tải và dịch vụ hỗ trợ vận tải; tổ chức cứu nạn giao thông đường bộ.</w:t>
            </w:r>
          </w:p>
        </w:tc>
        <w:tc>
          <w:tcPr>
            <w:tcW w:w="7796" w:type="dxa"/>
          </w:tcPr>
          <w:p w:rsidR="00AA2009" w:rsidRPr="00183862" w:rsidRDefault="00AA2009"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 xml:space="preserve">7. Quản lý việc kiểm định, thiết kế kỹ thuật, kiểm tra, chứng nhận, bảo đảm chất lượng, thử nghiệm, cải tạo, bảo dưỡng xe cơ giới, xe </w:t>
            </w:r>
            <w:r w:rsidRPr="00183862">
              <w:rPr>
                <w:rFonts w:ascii="Times New Roman" w:eastAsia="Times New Roman" w:hAnsi="Times New Roman"/>
                <w:sz w:val="27"/>
                <w:szCs w:val="27"/>
              </w:rPr>
              <w:lastRenderedPageBreak/>
              <w:t>máy chuyên dùng và trang bị, thiết bị, linh kiện, phụ tùng, hệ thống, tổng thành của xe cơ giới, xe máy chuyên dùng. Cấp, công nhận, thu hồi, giấy phép, giấy chứng nhận và các giấy tờ, tài liệu khác liên quan đến kiểm định, chứng nhận, thử nghiệm, cải tạo xe cơ giới, xe máy chuyên dùng.</w:t>
            </w:r>
          </w:p>
        </w:tc>
      </w:tr>
      <w:tr w:rsidR="00AA2009" w:rsidRPr="00183862" w:rsidTr="009A64C5">
        <w:tc>
          <w:tcPr>
            <w:tcW w:w="7338" w:type="dxa"/>
          </w:tcPr>
          <w:p w:rsidR="00AA2009" w:rsidRPr="00183862" w:rsidRDefault="00AA2009"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lastRenderedPageBreak/>
              <w:t>8. Tổ chức nghiên cứu, ứng dụng khoa học và công nghệ về giao thông đường bộ; đào tạo cán bộ và công nhân kỹ thuật giao thông đường bộ.</w:t>
            </w:r>
          </w:p>
        </w:tc>
        <w:tc>
          <w:tcPr>
            <w:tcW w:w="7796" w:type="dxa"/>
          </w:tcPr>
          <w:p w:rsidR="00AA2009" w:rsidRPr="00183862" w:rsidRDefault="00AA2009"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8. Quản lý hoạt động vận tải và dịch vụ hỗ trợ vận tải; tổ chức cứu nạn giao thông đường bộ.</w:t>
            </w:r>
          </w:p>
        </w:tc>
      </w:tr>
      <w:tr w:rsidR="00AA2009" w:rsidRPr="00183862" w:rsidTr="009A64C5">
        <w:tc>
          <w:tcPr>
            <w:tcW w:w="7338" w:type="dxa"/>
          </w:tcPr>
          <w:p w:rsidR="00AA2009" w:rsidRPr="00183862" w:rsidRDefault="00AA2009"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 xml:space="preserve">9. Kiểm tra, thanh tra, giải quyết khiếu nại, tố cáo; xử lý vi phạm pháp luật về giao thông đường bộ. </w:t>
            </w:r>
          </w:p>
        </w:tc>
        <w:tc>
          <w:tcPr>
            <w:tcW w:w="7796" w:type="dxa"/>
          </w:tcPr>
          <w:p w:rsidR="00AA2009" w:rsidRPr="00183862" w:rsidRDefault="00AA2009"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9. Tổ chức nghiên cứu, ứng dụng khoa học và công nghệ về giao thông đường bộ; đào tạo cán bộ và công nhân kỹ thuật giao thông đường bộ. Quản lý, tập huấn đăng kiểm viên thực hiện việc kiểm định, kiểm tra chất lượng, thử nghiệm đối với xe cơ giới, xe máy chuyên dùng.</w:t>
            </w:r>
          </w:p>
        </w:tc>
      </w:tr>
      <w:tr w:rsidR="00AA2009" w:rsidRPr="00183862" w:rsidTr="009A64C5">
        <w:tc>
          <w:tcPr>
            <w:tcW w:w="7338" w:type="dxa"/>
          </w:tcPr>
          <w:p w:rsidR="00AA2009" w:rsidRPr="00183862" w:rsidRDefault="00AA2009"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 xml:space="preserve">10. Hợp tác quốc tế về giao thông đường bộ. </w:t>
            </w:r>
          </w:p>
        </w:tc>
        <w:tc>
          <w:tcPr>
            <w:tcW w:w="7796" w:type="dxa"/>
          </w:tcPr>
          <w:p w:rsidR="00AA2009" w:rsidRPr="00183862" w:rsidRDefault="00AA2009"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 xml:space="preserve">10. Kiểm tra, thanh tra, giải quyết khiếu nại, tố cáo; xử lý vi phạm pháp luật về giao thông đường bộ. </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sz w:val="27"/>
                <w:szCs w:val="27"/>
              </w:rPr>
            </w:pP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11. Hợp tác quốc tế, hài hòa tiêu chuẩn, chứng nhận, thừa nhận, công nhận về giao thông đường bộ.</w:t>
            </w:r>
          </w:p>
        </w:tc>
      </w:tr>
      <w:tr w:rsidR="00AA2009" w:rsidRPr="00183862" w:rsidTr="009A64C5">
        <w:tc>
          <w:tcPr>
            <w:tcW w:w="7338" w:type="dxa"/>
          </w:tcPr>
          <w:p w:rsidR="00AA2009" w:rsidRPr="00183862" w:rsidRDefault="00AA2009" w:rsidP="00AA2009">
            <w:pPr>
              <w:jc w:val="both"/>
              <w:rPr>
                <w:rFonts w:ascii="Times New Roman" w:eastAsia="Times New Roman" w:hAnsi="Times New Roman"/>
                <w:b/>
                <w:bCs/>
                <w:color w:val="000000"/>
                <w:sz w:val="27"/>
                <w:szCs w:val="27"/>
              </w:rPr>
            </w:pPr>
            <w:r w:rsidRPr="00183862">
              <w:rPr>
                <w:rFonts w:ascii="Times New Roman" w:eastAsia="Times New Roman" w:hAnsi="Times New Roman"/>
                <w:b/>
                <w:bCs/>
                <w:color w:val="000000"/>
                <w:sz w:val="27"/>
                <w:szCs w:val="27"/>
              </w:rPr>
              <w:t>Điều 85.</w:t>
            </w:r>
            <w:r w:rsidRPr="00183862">
              <w:rPr>
                <w:rFonts w:ascii="Times New Roman" w:eastAsia="Times New Roman" w:hAnsi="Times New Roman"/>
                <w:color w:val="000000"/>
                <w:sz w:val="27"/>
                <w:szCs w:val="27"/>
              </w:rPr>
              <w:t xml:space="preserve"> </w:t>
            </w:r>
            <w:r w:rsidRPr="00183862">
              <w:rPr>
                <w:rFonts w:ascii="Times New Roman" w:eastAsia="Times New Roman" w:hAnsi="Times New Roman"/>
                <w:b/>
                <w:bCs/>
                <w:color w:val="000000"/>
                <w:sz w:val="27"/>
                <w:szCs w:val="27"/>
              </w:rPr>
              <w:t>Trách nhiệm quản lý nhà nước về giao thông đường bộ</w:t>
            </w:r>
          </w:p>
        </w:tc>
        <w:tc>
          <w:tcPr>
            <w:tcW w:w="7796" w:type="dxa"/>
          </w:tcPr>
          <w:p w:rsidR="00AA2009" w:rsidRPr="00183862" w:rsidRDefault="00AA2009" w:rsidP="00AA2009">
            <w:pPr>
              <w:contextualSpacing/>
              <w:jc w:val="both"/>
              <w:rPr>
                <w:rFonts w:ascii="Times New Roman" w:eastAsia="Times New Roman" w:hAnsi="Times New Roman"/>
                <w:b/>
                <w:bCs/>
                <w:sz w:val="27"/>
                <w:szCs w:val="27"/>
              </w:rPr>
            </w:pPr>
            <w:r w:rsidRPr="00183862">
              <w:rPr>
                <w:rFonts w:ascii="Times New Roman" w:eastAsia="Times New Roman" w:hAnsi="Times New Roman"/>
                <w:b/>
                <w:bCs/>
                <w:sz w:val="27"/>
                <w:szCs w:val="27"/>
              </w:rPr>
              <w:t>Điều 148. Trách nhiệm quản lý nhà nước về giao thông đường bộ</w:t>
            </w:r>
          </w:p>
        </w:tc>
      </w:tr>
      <w:tr w:rsidR="00AA2009" w:rsidRPr="00183862" w:rsidTr="009A64C5">
        <w:tc>
          <w:tcPr>
            <w:tcW w:w="7338" w:type="dxa"/>
          </w:tcPr>
          <w:p w:rsidR="00AA2009" w:rsidRPr="00183862" w:rsidRDefault="00AA2009"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 xml:space="preserve">1. Chính phủ thống nhất quản lý nhà nước về giao thông đường bộ. </w:t>
            </w:r>
          </w:p>
        </w:tc>
        <w:tc>
          <w:tcPr>
            <w:tcW w:w="7796" w:type="dxa"/>
          </w:tcPr>
          <w:p w:rsidR="00AA2009" w:rsidRPr="00183862" w:rsidRDefault="00AA2009"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 xml:space="preserve">1. Chính phủ thống nhất quản lý nhà nước về giao thông đường bộ. </w:t>
            </w:r>
          </w:p>
        </w:tc>
      </w:tr>
      <w:tr w:rsidR="00AA2009" w:rsidRPr="00183862" w:rsidTr="009A64C5">
        <w:tc>
          <w:tcPr>
            <w:tcW w:w="7338" w:type="dxa"/>
          </w:tcPr>
          <w:p w:rsidR="00AA2009" w:rsidRPr="00183862" w:rsidRDefault="00AA2009"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2. Bộ Giao thông vận tải chịu trách nhiệm trước Chính phủ thực hiện quản lý nhà nước về giao thông đường bộ.</w:t>
            </w:r>
          </w:p>
        </w:tc>
        <w:tc>
          <w:tcPr>
            <w:tcW w:w="7796" w:type="dxa"/>
          </w:tcPr>
          <w:p w:rsidR="00AA2009" w:rsidRPr="00183862" w:rsidRDefault="00AA2009"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2. Bộ Giao thông vận tải chịu trách nhiệm trước Chính phủ thực hiện quản lý nhà nước về giao thông đường bộ.</w:t>
            </w:r>
          </w:p>
        </w:tc>
      </w:tr>
      <w:tr w:rsidR="00AA2009" w:rsidRPr="00183862" w:rsidTr="009A64C5">
        <w:tc>
          <w:tcPr>
            <w:tcW w:w="7338" w:type="dxa"/>
          </w:tcPr>
          <w:p w:rsidR="00AA2009" w:rsidRPr="00183862" w:rsidRDefault="00AA2009"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 xml:space="preserve">3. Bộ Công an thực hiện các nhiệm vụ quản lý nhà nước về giao thông đường bộ theo quy định của Luật này và các quy định khác của pháp luật có liên quan; thực hiện các biện pháp bảo đảm trật tự, an toàn giao thông; phối hợp với Bộ Giao thông vận tải bảo vệ kết cấu hạ tầng giao thông đường bộ. </w:t>
            </w:r>
          </w:p>
        </w:tc>
        <w:tc>
          <w:tcPr>
            <w:tcW w:w="7796" w:type="dxa"/>
          </w:tcPr>
          <w:p w:rsidR="00AA2009" w:rsidRPr="00183862" w:rsidRDefault="00AA2009"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 xml:space="preserve">3. Bộ Công an thực hiện các nhiệm vụ quản lý nhà nước về giao thông đường bộ theo quy định của Luật này và các quy định khác của pháp luật có liên quan; thực hiện các biện pháp bảo đảm trật tự, an toàn giao thông; phối hợp với Bộ Giao thông vận tải bảo vệ kết cấu hạ tầng giao thông đường bộ. </w:t>
            </w:r>
          </w:p>
        </w:tc>
      </w:tr>
      <w:tr w:rsidR="00AA2009" w:rsidRPr="00183862" w:rsidTr="009A64C5">
        <w:tc>
          <w:tcPr>
            <w:tcW w:w="7338" w:type="dxa"/>
          </w:tcPr>
          <w:p w:rsidR="00AA2009" w:rsidRPr="00183862" w:rsidRDefault="00AA2009"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lastRenderedPageBreak/>
              <w:t>Bộ Công an, Bộ Giao thông vận tải có trách nhiệm phối hợp trong việc cung cấp số liệu đăng ký phương tiện giao thông đường bộ, dữ liệu về tai nạn giao thông và cấp, đổi, thu hồi giấy phép lái xe.</w:t>
            </w:r>
          </w:p>
        </w:tc>
        <w:tc>
          <w:tcPr>
            <w:tcW w:w="7796" w:type="dxa"/>
          </w:tcPr>
          <w:p w:rsidR="00AA2009" w:rsidRPr="00183862" w:rsidRDefault="00AA2009"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Bộ Công an, Bộ Giao thông vận tải có trách nhiệm phối hợp trong việc cung cấp số liệu đăng ký phương tiện giao thông đường bộ, dữ liệu về tai nạn giao thông dữ liệu về xử lý vi phạm của người lái xe và cấp, gia hạn, đổi, thu hồi giấy phép lái xe.</w:t>
            </w:r>
          </w:p>
        </w:tc>
      </w:tr>
      <w:tr w:rsidR="00AA2009" w:rsidRPr="00183862" w:rsidTr="009A64C5">
        <w:tc>
          <w:tcPr>
            <w:tcW w:w="7338" w:type="dxa"/>
          </w:tcPr>
          <w:p w:rsidR="00AA2009" w:rsidRPr="00183862" w:rsidRDefault="00AA2009"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 xml:space="preserve">4. Bộ Quốc phòng thực hiện các nhiệm vụ quản lý nhà nước về giao thông đường bộ theo quy định của Luật này và các quy định khác của pháp luật có liên quan. </w:t>
            </w:r>
          </w:p>
        </w:tc>
        <w:tc>
          <w:tcPr>
            <w:tcW w:w="7796" w:type="dxa"/>
          </w:tcPr>
          <w:p w:rsidR="00AA2009" w:rsidRPr="00183862" w:rsidRDefault="00AA2009"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 xml:space="preserve">4. Bộ Quốc phòng thực hiện các nhiệm vụ quản lý nhà nước về giao thông đường bộ theo quy định của Luật này và các quy định khác của pháp luật có liên quan. </w:t>
            </w:r>
          </w:p>
        </w:tc>
      </w:tr>
      <w:tr w:rsidR="00AA2009" w:rsidRPr="00183862" w:rsidTr="009A64C5">
        <w:tc>
          <w:tcPr>
            <w:tcW w:w="7338" w:type="dxa"/>
          </w:tcPr>
          <w:p w:rsidR="00AA2009" w:rsidRPr="00183862" w:rsidRDefault="00AA2009"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5. Bộ, cơ quan ngang bộ trong phạm vi nhiệm vụ, quyền hạn của mình có trách nhiệm phối hợp với Bộ Giao thông vận tải thực hiện quản lý nhà nước về giao thông đường bộ.</w:t>
            </w:r>
          </w:p>
        </w:tc>
        <w:tc>
          <w:tcPr>
            <w:tcW w:w="7796" w:type="dxa"/>
          </w:tcPr>
          <w:p w:rsidR="00AA2009" w:rsidRPr="00183862" w:rsidRDefault="00AA2009"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 xml:space="preserve">5. Bộ Y tế, Bộ Giao thông vận tải có trách nhiệm phối hợp trong việc cung cấp dữ liệu về khám sức khỏe của người lái xe và </w:t>
            </w:r>
            <w:r w:rsidRPr="00183862">
              <w:rPr>
                <w:rFonts w:ascii="Times New Roman" w:hAnsi="Times New Roman"/>
                <w:sz w:val="27"/>
                <w:szCs w:val="27"/>
              </w:rPr>
              <w:t>cơ sở y tế khám sức khỏe của người lái xe</w:t>
            </w:r>
          </w:p>
        </w:tc>
      </w:tr>
      <w:tr w:rsidR="00AA2009" w:rsidRPr="00183862" w:rsidTr="009A64C5">
        <w:tc>
          <w:tcPr>
            <w:tcW w:w="7338" w:type="dxa"/>
          </w:tcPr>
          <w:p w:rsidR="00AA2009" w:rsidRPr="00183862" w:rsidRDefault="00AA2009"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6. Ủy ban nhân dân các cấp trong phạm vi nhiệm vụ, quyền hạn của mình tổ chức thực hiện quản lý nhà nước về giao thông đường bộ theo quy định của Luật này và các quy định khác của pháp luật có liên quan trong phạm vi địa phương.</w:t>
            </w:r>
          </w:p>
        </w:tc>
        <w:tc>
          <w:tcPr>
            <w:tcW w:w="7796" w:type="dxa"/>
          </w:tcPr>
          <w:p w:rsidR="00AA2009" w:rsidRPr="00183862" w:rsidRDefault="00AA2009"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6. Bộ, cơ quan ngang bộ trong phạm vi nhiệm vụ, quyền hạn của mình có trách nhiệm phối hợp với Bộ Giao thông vận tải thực hiện quản lý nhà nước về giao thông đường bộ.</w:t>
            </w:r>
          </w:p>
        </w:tc>
      </w:tr>
      <w:tr w:rsidR="009A64C5" w:rsidRPr="00183862" w:rsidTr="009A64C5">
        <w:tc>
          <w:tcPr>
            <w:tcW w:w="7338" w:type="dxa"/>
          </w:tcPr>
          <w:p w:rsidR="009A64C5" w:rsidRPr="00183862" w:rsidRDefault="009A64C5" w:rsidP="00AA2009">
            <w:pPr>
              <w:contextualSpacing/>
              <w:jc w:val="both"/>
              <w:rPr>
                <w:rFonts w:ascii="Times New Roman" w:eastAsia="Times New Roman" w:hAnsi="Times New Roman"/>
                <w:sz w:val="27"/>
                <w:szCs w:val="27"/>
              </w:rPr>
            </w:pPr>
          </w:p>
        </w:tc>
        <w:tc>
          <w:tcPr>
            <w:tcW w:w="7796" w:type="dxa"/>
          </w:tcPr>
          <w:p w:rsidR="009A64C5" w:rsidRPr="00183862" w:rsidRDefault="009A64C5"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7. Ủy ban nhân dân các cấp trong phạm vi nhiệm vụ, quyền hạn của mình tổ chức thực hiện quản lý nhà nước về giao thông đường bộ theo quy định của Luật này và các quy định khác của pháp luật có liên quan trong phạm vi địa phương; căn cứ điều kiện kinh tế xã hội và yêu cầu bảo vệ môi trường không khí tại địa phương để phân vùng áp dụng mức tiêu chuẩn khí thải cao hơn mức tiêu chuẩn khí thải chung đối với xe cơ giới tham gia giao thông.</w:t>
            </w:r>
          </w:p>
        </w:tc>
      </w:tr>
      <w:tr w:rsidR="00AA2009" w:rsidRPr="00183862" w:rsidTr="009A64C5">
        <w:tc>
          <w:tcPr>
            <w:tcW w:w="7338" w:type="dxa"/>
          </w:tcPr>
          <w:p w:rsidR="00AA2009" w:rsidRPr="00183862" w:rsidRDefault="00AA2009" w:rsidP="00AA2009">
            <w:pPr>
              <w:jc w:val="both"/>
              <w:rPr>
                <w:rFonts w:ascii="Times New Roman" w:eastAsia="Times New Roman" w:hAnsi="Times New Roman"/>
                <w:b/>
                <w:bCs/>
                <w:color w:val="000000"/>
                <w:sz w:val="27"/>
                <w:szCs w:val="27"/>
              </w:rPr>
            </w:pPr>
            <w:r w:rsidRPr="00183862">
              <w:rPr>
                <w:rFonts w:ascii="Times New Roman" w:eastAsia="Times New Roman" w:hAnsi="Times New Roman"/>
                <w:b/>
                <w:bCs/>
                <w:color w:val="000000"/>
                <w:sz w:val="27"/>
                <w:szCs w:val="27"/>
              </w:rPr>
              <w:t>Điều 86</w:t>
            </w:r>
            <w:r w:rsidRPr="00183862">
              <w:rPr>
                <w:rFonts w:ascii="Times New Roman" w:eastAsia="Times New Roman" w:hAnsi="Times New Roman"/>
                <w:color w:val="000000"/>
                <w:sz w:val="27"/>
                <w:szCs w:val="27"/>
              </w:rPr>
              <w:t xml:space="preserve">. </w:t>
            </w:r>
            <w:r w:rsidRPr="00183862">
              <w:rPr>
                <w:rFonts w:ascii="Times New Roman" w:eastAsia="Times New Roman" w:hAnsi="Times New Roman"/>
                <w:b/>
                <w:bCs/>
                <w:color w:val="000000"/>
                <w:sz w:val="27"/>
                <w:szCs w:val="27"/>
              </w:rPr>
              <w:t>Thanh tra đường bộ</w:t>
            </w:r>
          </w:p>
        </w:tc>
        <w:tc>
          <w:tcPr>
            <w:tcW w:w="7796" w:type="dxa"/>
          </w:tcPr>
          <w:p w:rsidR="00AA2009" w:rsidRPr="00183862" w:rsidRDefault="00AA2009" w:rsidP="00AA2009">
            <w:pPr>
              <w:contextualSpacing/>
              <w:jc w:val="both"/>
              <w:rPr>
                <w:rFonts w:ascii="Times New Roman" w:eastAsia="Times New Roman" w:hAnsi="Times New Roman"/>
                <w:b/>
                <w:bCs/>
                <w:sz w:val="27"/>
                <w:szCs w:val="27"/>
              </w:rPr>
            </w:pPr>
            <w:r w:rsidRPr="00183862">
              <w:rPr>
                <w:rFonts w:ascii="Times New Roman" w:eastAsia="Times New Roman" w:hAnsi="Times New Roman"/>
                <w:b/>
                <w:sz w:val="27"/>
                <w:szCs w:val="27"/>
              </w:rPr>
              <w:t>Điều 149. Thanh tra giao thông đường bộ</w:t>
            </w:r>
          </w:p>
        </w:tc>
      </w:tr>
      <w:tr w:rsidR="00AA2009" w:rsidRPr="00183862" w:rsidTr="009A64C5">
        <w:tc>
          <w:tcPr>
            <w:tcW w:w="7338" w:type="dxa"/>
          </w:tcPr>
          <w:p w:rsidR="00AA2009" w:rsidRPr="00183862" w:rsidRDefault="00AA2009" w:rsidP="00AA2009">
            <w:pPr>
              <w:jc w:val="both"/>
              <w:rPr>
                <w:rFonts w:ascii="Times New Roman" w:eastAsia="Times New Roman" w:hAnsi="Times New Roman"/>
                <w:color w:val="0000FF"/>
                <w:sz w:val="27"/>
                <w:szCs w:val="27"/>
              </w:rPr>
            </w:pPr>
            <w:r w:rsidRPr="00183862">
              <w:rPr>
                <w:rFonts w:ascii="Times New Roman" w:eastAsia="Times New Roman" w:hAnsi="Times New Roman"/>
                <w:iCs/>
                <w:color w:val="0000FF"/>
                <w:sz w:val="27"/>
                <w:szCs w:val="27"/>
              </w:rPr>
              <w:t>1. Thanh tra đường bộ thực hiện chức năng thanh tra chuyên ngành về giao thông đường bộ.</w:t>
            </w:r>
          </w:p>
        </w:tc>
        <w:tc>
          <w:tcPr>
            <w:tcW w:w="7796" w:type="dxa"/>
          </w:tcPr>
          <w:p w:rsidR="00AA2009" w:rsidRPr="00183862" w:rsidRDefault="00AA2009"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1. Thanh tra giao thông đường bộ thực hiện chức năng thanh tra chuyên ngành về giao thông đường bộ.</w:t>
            </w:r>
          </w:p>
        </w:tc>
      </w:tr>
      <w:tr w:rsidR="00AA2009" w:rsidRPr="00183862" w:rsidTr="009A64C5">
        <w:tc>
          <w:tcPr>
            <w:tcW w:w="7338" w:type="dxa"/>
          </w:tcPr>
          <w:p w:rsidR="00AA2009" w:rsidRPr="00183862" w:rsidRDefault="00AA2009"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2. Thanh tra đường bộ có các nhiệm vụ và quyền hạn sau đây:</w:t>
            </w:r>
          </w:p>
        </w:tc>
        <w:tc>
          <w:tcPr>
            <w:tcW w:w="7796" w:type="dxa"/>
          </w:tcPr>
          <w:p w:rsidR="00AA2009" w:rsidRPr="00183862" w:rsidRDefault="00AA2009"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2. Thanh tra giao thông đường bộ có các nhiệm vụ và quyền hạn sau đây:</w:t>
            </w:r>
          </w:p>
        </w:tc>
      </w:tr>
      <w:tr w:rsidR="00AA2009" w:rsidRPr="00183862" w:rsidTr="009A64C5">
        <w:tc>
          <w:tcPr>
            <w:tcW w:w="7338" w:type="dxa"/>
          </w:tcPr>
          <w:p w:rsidR="00AA2009" w:rsidRPr="00183862" w:rsidRDefault="00AA2009"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 xml:space="preserve">a) Thanh tra, phát hiện, ngăn chặn và xử phạt vi phạm hành chính trong việc chấp hành các quy định của pháp luật về bảo vệ kết </w:t>
            </w:r>
            <w:r w:rsidRPr="00183862">
              <w:rPr>
                <w:rFonts w:ascii="Times New Roman" w:eastAsia="Times New Roman" w:hAnsi="Times New Roman"/>
                <w:iCs/>
                <w:color w:val="000000"/>
                <w:sz w:val="27"/>
                <w:szCs w:val="27"/>
              </w:rPr>
              <w:lastRenderedPageBreak/>
              <w:t>cấu hạ tầng giao thông đường bộ, bảo đảm tiêu chuẩn kỹ thuật của công trình đường bộ; trường hợp cấp thiết, để kịp thời ngăn chặn hậu quả có thể xảy ra đối với công trình đường bộ, được phép dừng phương tiện giao thông và yêu cầu người điều khiển phương tiện thực hiện các biện pháp để bảo vệ công trình theo quy định của pháp luật và phải chịu trách nhiệm về quyết định đó;</w:t>
            </w:r>
          </w:p>
        </w:tc>
        <w:tc>
          <w:tcPr>
            <w:tcW w:w="7796" w:type="dxa"/>
          </w:tcPr>
          <w:p w:rsidR="00AA2009" w:rsidRPr="00183862" w:rsidRDefault="00AA2009"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lastRenderedPageBreak/>
              <w:t xml:space="preserve">a) Thanh tra, kiểm tra, phát hiện, ngăn chặn và xử phạt vi phạm hành chính trong việc chấp hành các quy định của pháp luật về bảo vệ kết </w:t>
            </w:r>
            <w:r w:rsidRPr="00183862">
              <w:rPr>
                <w:rFonts w:ascii="Times New Roman" w:eastAsia="Times New Roman" w:hAnsi="Times New Roman"/>
                <w:sz w:val="27"/>
                <w:szCs w:val="27"/>
              </w:rPr>
              <w:lastRenderedPageBreak/>
              <w:t>cấu hạ tầng giao thông đường bộ, bảo đảm tiêu chuẩn kỹ thuật của công trình đường bộ; trường hợp cấp thiết, để kịp thời ngăn chặn hậu quả có thể xảy ra đối với công trình đường bộ, được phép dừng phương tiện giao thông và yêu cầu người điều khiển phương tiện thực hiện các biện pháp để bảo vệ công trình theo quy định của pháp luật và phải chịu trách nhiệm về quyết định đó;</w:t>
            </w:r>
          </w:p>
        </w:tc>
      </w:tr>
      <w:tr w:rsidR="00AA2009" w:rsidRPr="00183862" w:rsidTr="009A64C5">
        <w:tc>
          <w:tcPr>
            <w:tcW w:w="7338" w:type="dxa"/>
          </w:tcPr>
          <w:p w:rsidR="00AA2009" w:rsidRPr="00183862" w:rsidRDefault="00AA2009"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pacing w:val="-2"/>
                <w:sz w:val="27"/>
                <w:szCs w:val="27"/>
              </w:rPr>
              <w:lastRenderedPageBreak/>
              <w:t>b) Thanh tra, phát hiện, ngăn chặn và xử phạt vi phạm hành chính trong việc chấp hành các quy định về hoạt động vận tải và dịch vụ hỗ trợ vận tải tại các điểm dừng xe, đỗ xe trên đường bộ, bến xe, bãi đỗ xe, trạm dừng nghỉ, trạm kiểm tra tải trọng xe, trạm thu phí và tại cơ sở kinh doanh vận tải đường bộ;</w:t>
            </w:r>
          </w:p>
        </w:tc>
        <w:tc>
          <w:tcPr>
            <w:tcW w:w="7796" w:type="dxa"/>
          </w:tcPr>
          <w:p w:rsidR="00AA2009" w:rsidRPr="00183862" w:rsidRDefault="00AA2009" w:rsidP="00AA2009">
            <w:pPr>
              <w:contextualSpacing/>
              <w:jc w:val="both"/>
              <w:rPr>
                <w:rFonts w:ascii="Times New Roman" w:eastAsia="Times New Roman" w:hAnsi="Times New Roman"/>
                <w:sz w:val="27"/>
                <w:szCs w:val="27"/>
              </w:rPr>
            </w:pPr>
            <w:r w:rsidRPr="00183862">
              <w:rPr>
                <w:rFonts w:ascii="Times New Roman" w:eastAsia="Times New Roman" w:hAnsi="Times New Roman"/>
                <w:spacing w:val="-2"/>
                <w:sz w:val="27"/>
                <w:szCs w:val="27"/>
              </w:rPr>
              <w:t xml:space="preserve">b) Thanh tra,  </w:t>
            </w:r>
            <w:r w:rsidRPr="00183862">
              <w:rPr>
                <w:rFonts w:ascii="Times New Roman" w:eastAsia="Times New Roman" w:hAnsi="Times New Roman"/>
                <w:sz w:val="27"/>
                <w:szCs w:val="27"/>
              </w:rPr>
              <w:t xml:space="preserve">kiểm tra, </w:t>
            </w:r>
            <w:r w:rsidRPr="00183862">
              <w:rPr>
                <w:rFonts w:ascii="Times New Roman" w:eastAsia="Times New Roman" w:hAnsi="Times New Roman"/>
                <w:spacing w:val="-2"/>
                <w:sz w:val="27"/>
                <w:szCs w:val="27"/>
              </w:rPr>
              <w:t>phát hiện, ngăn chặn và xử phạt vi phạm hành chính trong việc chấp hành các quy định về hoạt động vận tải và dịch vụ hỗ trợ vận tải tại các điểm dừng xe, đỗ xe trên đường bộ, bến xe, bãi đỗ xe, trạm dừng nghỉ, trạm kiểm tra tải trọng xe, tại nơi đặt các bộ cân kiểm tra tải trọng xe, tại nơi bốc xếp hàng hóa lên xe ô tô, trạm thu phí và tại cơ sở kinh doanh vận tải đường bộ;</w:t>
            </w:r>
          </w:p>
        </w:tc>
      </w:tr>
      <w:tr w:rsidR="00AA2009" w:rsidRPr="00183862" w:rsidTr="009A64C5">
        <w:tc>
          <w:tcPr>
            <w:tcW w:w="7338" w:type="dxa"/>
          </w:tcPr>
          <w:p w:rsidR="00AA2009" w:rsidRPr="00183862" w:rsidRDefault="00AA2009"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c) Thanh tra, phát hiện, ngăn chặn và xử phạt vi phạm hành chính trong việc đào tạo, sát hạch, cấp, đổi, thu hồi giấy phép lái xe cơ giới đường bộ, hoạt động kiểm định an toàn kỹ thuật và bảo vệ môi trường đối với xe cơ giới. Việc thanh tra đào tạo, sát hạch, cấp, đổi, thu hồi giấy phép lái xe của lực lượng quân đội, công an do Bộ trưởng Bộ Quốc phòng, Bộ trưởng Bộ Công an quy định;</w:t>
            </w:r>
          </w:p>
        </w:tc>
        <w:tc>
          <w:tcPr>
            <w:tcW w:w="7796" w:type="dxa"/>
          </w:tcPr>
          <w:p w:rsidR="00AA2009" w:rsidRPr="00183862" w:rsidRDefault="00AA2009"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c) Thanh tra, kiểm tra phát hiện, ngăn chặn và xử phạt vi phạm hành chính trong việc đào tạo, sát hạch, cấp, đổi, thu hồi giấy phép lái xe cơ giới đường bộ, hoạt động kiểm định an toàn kỹ thuật và bảo vệ môi trường đối với xe cơ giới. Việc thanh tra đào tạo, sát hạch, cấp, đổi, thu hồi giấy phép lái xe của lực lượng quân đội, công an do Bộ trưởng Bộ Quốc phòng, Bộ trưởng Bộ Công an quy định;</w:t>
            </w:r>
          </w:p>
        </w:tc>
      </w:tr>
      <w:tr w:rsidR="00AA2009" w:rsidRPr="00183862" w:rsidTr="009A64C5">
        <w:tc>
          <w:tcPr>
            <w:tcW w:w="7338" w:type="dxa"/>
          </w:tcPr>
          <w:p w:rsidR="00AA2009" w:rsidRPr="00183862" w:rsidRDefault="00AA2009"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d) Thực hiện nhiệm vụ và quyền hạn khác theo quy định của pháp luật về thanh tra.</w:t>
            </w:r>
          </w:p>
        </w:tc>
        <w:tc>
          <w:tcPr>
            <w:tcW w:w="7796" w:type="dxa"/>
          </w:tcPr>
          <w:p w:rsidR="00AA2009" w:rsidRPr="00183862" w:rsidRDefault="00AA2009"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đ) Thực hiện nhiệm vụ và quyền hạn khác theo quy định của pháp luật về thanh tra.</w:t>
            </w:r>
          </w:p>
        </w:tc>
      </w:tr>
      <w:tr w:rsidR="00AA2009" w:rsidRPr="00183862" w:rsidTr="009A64C5">
        <w:tc>
          <w:tcPr>
            <w:tcW w:w="7338" w:type="dxa"/>
          </w:tcPr>
          <w:p w:rsidR="00AA2009" w:rsidRPr="00183862" w:rsidRDefault="00AA2009"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3. Tổ chức và hoạt động của Thanh tra đường bộ thực hiện theo quy định của Luật này và pháp luật về thanh tra.</w:t>
            </w:r>
          </w:p>
        </w:tc>
        <w:tc>
          <w:tcPr>
            <w:tcW w:w="7796" w:type="dxa"/>
          </w:tcPr>
          <w:p w:rsidR="00AA2009" w:rsidRPr="00183862" w:rsidRDefault="00AA2009"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3. Tổ chức và hoạt động của Thanh tra đường bộ thực hiện theo quy định của Luật này và pháp luật về thanh tra.</w:t>
            </w:r>
          </w:p>
        </w:tc>
      </w:tr>
      <w:tr w:rsidR="00AA2009" w:rsidRPr="00183862" w:rsidTr="009A64C5">
        <w:tc>
          <w:tcPr>
            <w:tcW w:w="7338" w:type="dxa"/>
          </w:tcPr>
          <w:p w:rsidR="00AA2009" w:rsidRPr="00183862" w:rsidRDefault="00AA2009" w:rsidP="00AA2009">
            <w:pPr>
              <w:jc w:val="both"/>
              <w:rPr>
                <w:rFonts w:ascii="Times New Roman" w:eastAsia="Times New Roman" w:hAnsi="Times New Roman"/>
                <w:color w:val="000000"/>
                <w:sz w:val="27"/>
                <w:szCs w:val="27"/>
              </w:rPr>
            </w:pPr>
            <w:r w:rsidRPr="00183862">
              <w:rPr>
                <w:rFonts w:ascii="Times New Roman" w:eastAsia="Times New Roman" w:hAnsi="Times New Roman"/>
                <w:iCs/>
                <w:color w:val="000000"/>
                <w:sz w:val="27"/>
                <w:szCs w:val="27"/>
              </w:rPr>
              <w:t>Bộ trưởng Bộ Giao thông vận tải quy định cụ thể nhiệm vụ, quyền hạn của Thanh tra đường bộ.</w:t>
            </w:r>
          </w:p>
        </w:tc>
        <w:tc>
          <w:tcPr>
            <w:tcW w:w="7796" w:type="dxa"/>
          </w:tcPr>
          <w:p w:rsidR="00AA2009" w:rsidRPr="00183862" w:rsidRDefault="00AA2009"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Bộ trưởng Bộ Giao thông vận tải quy định cụ thể các trường hợp được dừng phương tiện giao thông của Thanh tra giao thông đường bộ.</w:t>
            </w:r>
          </w:p>
        </w:tc>
      </w:tr>
      <w:tr w:rsidR="00AA2009" w:rsidRPr="00183862" w:rsidTr="009A64C5">
        <w:tc>
          <w:tcPr>
            <w:tcW w:w="7338" w:type="dxa"/>
          </w:tcPr>
          <w:p w:rsidR="00AA2009" w:rsidRPr="00183862" w:rsidRDefault="00AA2009" w:rsidP="00AA2009">
            <w:pPr>
              <w:jc w:val="both"/>
              <w:rPr>
                <w:rFonts w:ascii="Times New Roman" w:eastAsia="Times New Roman" w:hAnsi="Times New Roman"/>
                <w:b/>
                <w:bCs/>
                <w:color w:val="000000"/>
                <w:sz w:val="27"/>
                <w:szCs w:val="27"/>
              </w:rPr>
            </w:pPr>
            <w:r w:rsidRPr="00183862">
              <w:rPr>
                <w:rFonts w:ascii="Times New Roman" w:eastAsia="Times New Roman" w:hAnsi="Times New Roman"/>
                <w:b/>
                <w:bCs/>
                <w:color w:val="000000"/>
                <w:sz w:val="27"/>
                <w:szCs w:val="27"/>
              </w:rPr>
              <w:t>Điều 87.</w:t>
            </w:r>
            <w:r w:rsidRPr="00183862">
              <w:rPr>
                <w:rFonts w:ascii="Times New Roman" w:eastAsia="Times New Roman" w:hAnsi="Times New Roman"/>
                <w:color w:val="000000"/>
                <w:sz w:val="27"/>
                <w:szCs w:val="27"/>
              </w:rPr>
              <w:t xml:space="preserve"> </w:t>
            </w:r>
            <w:r w:rsidRPr="00183862">
              <w:rPr>
                <w:rFonts w:ascii="Times New Roman" w:eastAsia="Times New Roman" w:hAnsi="Times New Roman"/>
                <w:b/>
                <w:bCs/>
                <w:color w:val="000000"/>
                <w:sz w:val="27"/>
                <w:szCs w:val="27"/>
              </w:rPr>
              <w:t xml:space="preserve">Tuần tra, kiểm soát của cảnh sát giao thông đường bộ </w:t>
            </w:r>
          </w:p>
        </w:tc>
        <w:tc>
          <w:tcPr>
            <w:tcW w:w="7796" w:type="dxa"/>
          </w:tcPr>
          <w:p w:rsidR="00AA2009" w:rsidRPr="00183862" w:rsidRDefault="00AA2009" w:rsidP="00AA2009">
            <w:pPr>
              <w:contextualSpacing/>
              <w:jc w:val="both"/>
              <w:rPr>
                <w:rFonts w:ascii="Times New Roman" w:eastAsia="Times New Roman" w:hAnsi="Times New Roman"/>
                <w:b/>
                <w:sz w:val="27"/>
                <w:szCs w:val="27"/>
              </w:rPr>
            </w:pPr>
            <w:r w:rsidRPr="00183862">
              <w:rPr>
                <w:rFonts w:ascii="Times New Roman" w:eastAsia="Times New Roman" w:hAnsi="Times New Roman"/>
                <w:b/>
                <w:bCs/>
                <w:sz w:val="27"/>
                <w:szCs w:val="27"/>
              </w:rPr>
              <w:t xml:space="preserve">Điều 150. Tuần tra, kiểm soát của cảnh sát giao thông đường bộ </w:t>
            </w:r>
          </w:p>
        </w:tc>
      </w:tr>
      <w:tr w:rsidR="00AA2009" w:rsidRPr="00183862" w:rsidTr="009A64C5">
        <w:tc>
          <w:tcPr>
            <w:tcW w:w="7338" w:type="dxa"/>
          </w:tcPr>
          <w:p w:rsidR="00AA2009" w:rsidRPr="00183862" w:rsidRDefault="00AA2009"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lastRenderedPageBreak/>
              <w:t>1. Cảnh sát giao thông đường bộ thực hiện việc tuần tra, kiểm soát để kiểm soát người và phương tiện tham gia giao thông đường bộ; xử lý vi phạm pháp luật về giao thông đường bộ đối với người và phương tiện tham gia giao thông đường bộ và chịu trách nhiệm trước pháp luật về quyết định của mình; phối hợp với cơ quan quản lý đường bộ phát hiện, ngăn chặn hành vi vi phạm quy định bảo vệ công trình đường bộ và hành lang an toàn đường bộ.</w:t>
            </w:r>
          </w:p>
        </w:tc>
        <w:tc>
          <w:tcPr>
            <w:tcW w:w="7796" w:type="dxa"/>
          </w:tcPr>
          <w:p w:rsidR="00AA2009" w:rsidRPr="00183862" w:rsidRDefault="00AA2009"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 xml:space="preserve">1. Cảnh sát giao thông đường bộ thực hiện việc tuần tra, kiểm soát để kiểm soát người và phương tiện tham gia giao thông đường bộ; xử lý vi phạm pháp luật về giao thông đường bộ đối với người và phương tiện tham gia giao thông đường bộ và chịu trách nhiệm trước pháp luật về quyết định của mình; phối hợp với cơ quan quản lý đường bộ phát hiện, ngăn chặn hành vi vi phạm quy định bảo vệ công trình đường bộ và hành lang an toàn đường bộ. </w:t>
            </w:r>
          </w:p>
        </w:tc>
      </w:tr>
      <w:tr w:rsidR="00AA2009" w:rsidRPr="00183862" w:rsidTr="009A64C5">
        <w:tc>
          <w:tcPr>
            <w:tcW w:w="7338" w:type="dxa"/>
          </w:tcPr>
          <w:p w:rsidR="00AA2009" w:rsidRPr="00183862" w:rsidRDefault="00AA2009"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2. Bộ trưởng Bộ Công an quy định cụ thể nhiệm vụ, quyền hạn, hình thức, nội dung tuần tra, kiểm soát của cảnh sát giao thông đường bộ.</w:t>
            </w:r>
          </w:p>
        </w:tc>
        <w:tc>
          <w:tcPr>
            <w:tcW w:w="7796" w:type="dxa"/>
          </w:tcPr>
          <w:p w:rsidR="00AA2009" w:rsidRPr="00183862" w:rsidRDefault="00AA2009"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2. Bộ trưởng Bộ Công an quy định cụ thể nhiệm vụ, quyền hạn, hình thức, nội dung tuần tra, kiểm soát của cảnh sát giao thông đường bộ.</w:t>
            </w:r>
          </w:p>
        </w:tc>
      </w:tr>
      <w:tr w:rsidR="00AA2009" w:rsidRPr="00183862" w:rsidTr="009A64C5">
        <w:tc>
          <w:tcPr>
            <w:tcW w:w="7338" w:type="dxa"/>
          </w:tcPr>
          <w:p w:rsidR="00AA2009" w:rsidRPr="00183862" w:rsidRDefault="00AA2009"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3. Chính phủ quy định việc huy động các lực lượng cảnh sát khác và công an xã phối hợp với cảnh sát giao thông đường bộ tham gia tuần tra, kiểm soát trật tự, an toàn giao thông đường bộ trong trường hợp cần thiết.</w:t>
            </w:r>
          </w:p>
        </w:tc>
        <w:tc>
          <w:tcPr>
            <w:tcW w:w="7796" w:type="dxa"/>
          </w:tcPr>
          <w:p w:rsidR="00AA2009" w:rsidRPr="00183862" w:rsidRDefault="00AA2009"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3. Chính phủ quy định việc huy động các lực lượng cảnh sát khác và công an xã phối hợp với cảnh sát giao thông đường bộ tham gia tuần tra, kiểm soát trật tự, an toàn giao thông đường bộ trong trường hợp cần thiết.</w:t>
            </w:r>
          </w:p>
        </w:tc>
      </w:tr>
      <w:tr w:rsidR="00AA2009" w:rsidRPr="00183862" w:rsidTr="009A64C5">
        <w:tc>
          <w:tcPr>
            <w:tcW w:w="7338" w:type="dxa"/>
          </w:tcPr>
          <w:p w:rsidR="00AA2009" w:rsidRPr="00183862" w:rsidRDefault="00AA2009" w:rsidP="00AA2009">
            <w:pPr>
              <w:contextualSpacing/>
              <w:jc w:val="center"/>
              <w:rPr>
                <w:rFonts w:ascii="Times New Roman" w:eastAsia="Times New Roman" w:hAnsi="Times New Roman"/>
                <w:b/>
                <w:bCs/>
                <w:sz w:val="27"/>
                <w:szCs w:val="27"/>
              </w:rPr>
            </w:pPr>
            <w:r w:rsidRPr="00183862">
              <w:rPr>
                <w:rFonts w:ascii="Times New Roman" w:eastAsia="Times New Roman" w:hAnsi="Times New Roman"/>
                <w:b/>
                <w:bCs/>
                <w:sz w:val="27"/>
                <w:szCs w:val="27"/>
              </w:rPr>
              <w:t>Chương VIII</w:t>
            </w:r>
          </w:p>
        </w:tc>
        <w:tc>
          <w:tcPr>
            <w:tcW w:w="7796" w:type="dxa"/>
          </w:tcPr>
          <w:p w:rsidR="00AA2009" w:rsidRPr="00183862" w:rsidRDefault="00AA2009" w:rsidP="00AA2009">
            <w:pPr>
              <w:contextualSpacing/>
              <w:jc w:val="center"/>
              <w:rPr>
                <w:rFonts w:ascii="Times New Roman" w:eastAsia="Times New Roman" w:hAnsi="Times New Roman"/>
                <w:b/>
                <w:bCs/>
                <w:sz w:val="27"/>
                <w:szCs w:val="27"/>
              </w:rPr>
            </w:pPr>
            <w:r w:rsidRPr="00183862">
              <w:rPr>
                <w:rFonts w:ascii="Times New Roman" w:eastAsia="Times New Roman" w:hAnsi="Times New Roman"/>
                <w:b/>
                <w:bCs/>
                <w:sz w:val="27"/>
                <w:szCs w:val="27"/>
              </w:rPr>
              <w:t>Chương VIII</w:t>
            </w:r>
          </w:p>
        </w:tc>
      </w:tr>
      <w:tr w:rsidR="00AA2009" w:rsidRPr="00183862" w:rsidTr="009A64C5">
        <w:tc>
          <w:tcPr>
            <w:tcW w:w="7338" w:type="dxa"/>
          </w:tcPr>
          <w:p w:rsidR="00AA2009" w:rsidRPr="00183862" w:rsidRDefault="00AA2009" w:rsidP="00AA2009">
            <w:pPr>
              <w:contextualSpacing/>
              <w:jc w:val="center"/>
              <w:rPr>
                <w:rFonts w:ascii="Times New Roman" w:eastAsia="Times New Roman" w:hAnsi="Times New Roman"/>
                <w:b/>
                <w:bCs/>
                <w:sz w:val="27"/>
                <w:szCs w:val="27"/>
              </w:rPr>
            </w:pPr>
            <w:r w:rsidRPr="00183862">
              <w:rPr>
                <w:rFonts w:ascii="Times New Roman" w:eastAsia="Times New Roman" w:hAnsi="Times New Roman"/>
                <w:b/>
                <w:bCs/>
                <w:sz w:val="27"/>
                <w:szCs w:val="27"/>
              </w:rPr>
              <w:t>ĐIỀU KHOẢN THI HÀNH</w:t>
            </w:r>
          </w:p>
        </w:tc>
        <w:tc>
          <w:tcPr>
            <w:tcW w:w="7796" w:type="dxa"/>
          </w:tcPr>
          <w:p w:rsidR="00AA2009" w:rsidRPr="00183862" w:rsidRDefault="00AA2009" w:rsidP="00AA2009">
            <w:pPr>
              <w:contextualSpacing/>
              <w:jc w:val="center"/>
              <w:rPr>
                <w:rFonts w:ascii="Times New Roman" w:eastAsia="Times New Roman" w:hAnsi="Times New Roman"/>
                <w:b/>
                <w:bCs/>
                <w:sz w:val="27"/>
                <w:szCs w:val="27"/>
              </w:rPr>
            </w:pPr>
            <w:r w:rsidRPr="00183862">
              <w:rPr>
                <w:rFonts w:ascii="Times New Roman" w:eastAsia="Times New Roman" w:hAnsi="Times New Roman"/>
                <w:b/>
                <w:bCs/>
                <w:sz w:val="27"/>
                <w:szCs w:val="27"/>
              </w:rPr>
              <w:t>ĐIỀU KHOẢN THI HÀNH</w:t>
            </w:r>
          </w:p>
        </w:tc>
      </w:tr>
      <w:tr w:rsidR="00AA2009" w:rsidRPr="00183862" w:rsidTr="009A64C5">
        <w:tc>
          <w:tcPr>
            <w:tcW w:w="7338" w:type="dxa"/>
          </w:tcPr>
          <w:p w:rsidR="00AA2009" w:rsidRPr="00183862" w:rsidRDefault="00AA2009" w:rsidP="00AA2009">
            <w:pPr>
              <w:jc w:val="both"/>
              <w:rPr>
                <w:rFonts w:ascii="Times New Roman" w:eastAsia="Times New Roman" w:hAnsi="Times New Roman"/>
                <w:b/>
                <w:bCs/>
                <w:color w:val="000000"/>
                <w:sz w:val="27"/>
                <w:szCs w:val="27"/>
              </w:rPr>
            </w:pPr>
            <w:r w:rsidRPr="00183862">
              <w:rPr>
                <w:rFonts w:ascii="Times New Roman" w:eastAsia="Times New Roman" w:hAnsi="Times New Roman"/>
                <w:b/>
                <w:bCs/>
                <w:color w:val="000000"/>
                <w:sz w:val="27"/>
                <w:szCs w:val="27"/>
              </w:rPr>
              <w:t>Điều 88</w:t>
            </w:r>
            <w:r w:rsidRPr="00183862">
              <w:rPr>
                <w:rFonts w:ascii="Times New Roman" w:eastAsia="Times New Roman" w:hAnsi="Times New Roman"/>
                <w:color w:val="000000"/>
                <w:sz w:val="27"/>
                <w:szCs w:val="27"/>
              </w:rPr>
              <w:t xml:space="preserve">. </w:t>
            </w:r>
            <w:r w:rsidRPr="00183862">
              <w:rPr>
                <w:rFonts w:ascii="Times New Roman" w:eastAsia="Times New Roman" w:hAnsi="Times New Roman"/>
                <w:b/>
                <w:bCs/>
                <w:color w:val="000000"/>
                <w:sz w:val="27"/>
                <w:szCs w:val="27"/>
              </w:rPr>
              <w:t>Hiệu lực thi hành</w:t>
            </w:r>
          </w:p>
        </w:tc>
        <w:tc>
          <w:tcPr>
            <w:tcW w:w="7796" w:type="dxa"/>
          </w:tcPr>
          <w:p w:rsidR="00AA2009" w:rsidRPr="00183862" w:rsidRDefault="00AA2009" w:rsidP="00AA2009">
            <w:pPr>
              <w:contextualSpacing/>
              <w:jc w:val="both"/>
              <w:rPr>
                <w:rFonts w:ascii="Times New Roman" w:eastAsia="Times New Roman" w:hAnsi="Times New Roman"/>
                <w:b/>
                <w:bCs/>
                <w:sz w:val="27"/>
                <w:szCs w:val="27"/>
              </w:rPr>
            </w:pPr>
            <w:r w:rsidRPr="00183862">
              <w:rPr>
                <w:rFonts w:ascii="Times New Roman" w:eastAsia="Times New Roman" w:hAnsi="Times New Roman"/>
                <w:b/>
                <w:bCs/>
                <w:sz w:val="27"/>
                <w:szCs w:val="27"/>
              </w:rPr>
              <w:t xml:space="preserve">Điều 151. Hiệu lực thi hành </w:t>
            </w:r>
          </w:p>
        </w:tc>
      </w:tr>
      <w:tr w:rsidR="00AA2009" w:rsidRPr="00183862" w:rsidTr="009A64C5">
        <w:tc>
          <w:tcPr>
            <w:tcW w:w="7338" w:type="dxa"/>
          </w:tcPr>
          <w:p w:rsidR="00AA2009" w:rsidRPr="00183862" w:rsidRDefault="00AA2009" w:rsidP="00AA2009">
            <w:pPr>
              <w:jc w:val="both"/>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1. Luật này có hiệu lực thi hành từ ngày 01 tháng 7 năm 2009.</w:t>
            </w:r>
          </w:p>
        </w:tc>
        <w:tc>
          <w:tcPr>
            <w:tcW w:w="7796" w:type="dxa"/>
          </w:tcPr>
          <w:p w:rsidR="00AA2009" w:rsidRPr="00183862" w:rsidRDefault="00AA2009"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 xml:space="preserve">1. Luật này có hiệu lực thi hành từ ngày      tháng     năm  </w:t>
            </w:r>
          </w:p>
        </w:tc>
      </w:tr>
      <w:tr w:rsidR="00AA2009" w:rsidRPr="00183862" w:rsidTr="009A64C5">
        <w:tc>
          <w:tcPr>
            <w:tcW w:w="7338" w:type="dxa"/>
          </w:tcPr>
          <w:p w:rsidR="00AA2009" w:rsidRPr="00183862" w:rsidRDefault="00AA2009" w:rsidP="00AA2009">
            <w:pPr>
              <w:jc w:val="both"/>
              <w:rPr>
                <w:rFonts w:ascii="Times New Roman" w:eastAsia="Times New Roman" w:hAnsi="Times New Roman"/>
                <w:color w:val="000000"/>
                <w:sz w:val="27"/>
                <w:szCs w:val="27"/>
              </w:rPr>
            </w:pPr>
            <w:r w:rsidRPr="00183862">
              <w:rPr>
                <w:rFonts w:ascii="Times New Roman" w:eastAsia="Times New Roman" w:hAnsi="Times New Roman"/>
                <w:bCs/>
                <w:color w:val="000000"/>
                <w:spacing w:val="-6"/>
                <w:sz w:val="27"/>
                <w:szCs w:val="27"/>
              </w:rPr>
              <w:t>2. Luật này thay thế Luật giao thông đường bộ ngày 29 tháng 6 năm 2001.</w:t>
            </w:r>
          </w:p>
        </w:tc>
        <w:tc>
          <w:tcPr>
            <w:tcW w:w="7796" w:type="dxa"/>
          </w:tcPr>
          <w:p w:rsidR="00AA2009" w:rsidRPr="00183862" w:rsidRDefault="00AA2009" w:rsidP="00AA2009">
            <w:pPr>
              <w:contextualSpacing/>
              <w:jc w:val="both"/>
              <w:rPr>
                <w:rFonts w:ascii="Times New Roman" w:eastAsia="Times New Roman" w:hAnsi="Times New Roman"/>
                <w:sz w:val="27"/>
                <w:szCs w:val="27"/>
              </w:rPr>
            </w:pPr>
            <w:r w:rsidRPr="00183862">
              <w:rPr>
                <w:rFonts w:ascii="Times New Roman" w:eastAsia="Times New Roman" w:hAnsi="Times New Roman"/>
                <w:sz w:val="27"/>
                <w:szCs w:val="27"/>
              </w:rPr>
              <w:t>2. Luật này thay thế Luật giao thông đường bộ ngày 13 tháng 11 năm 2008.</w:t>
            </w:r>
          </w:p>
        </w:tc>
      </w:tr>
      <w:tr w:rsidR="00AA2009" w:rsidRPr="00183862" w:rsidTr="009A64C5">
        <w:tc>
          <w:tcPr>
            <w:tcW w:w="7338" w:type="dxa"/>
          </w:tcPr>
          <w:p w:rsidR="00AA2009" w:rsidRPr="00183862" w:rsidRDefault="00AA2009" w:rsidP="00AA2009">
            <w:pPr>
              <w:jc w:val="both"/>
              <w:rPr>
                <w:rFonts w:ascii="Times New Roman" w:eastAsia="Times New Roman" w:hAnsi="Times New Roman"/>
                <w:b/>
                <w:bCs/>
                <w:color w:val="000000"/>
                <w:sz w:val="27"/>
                <w:szCs w:val="27"/>
              </w:rPr>
            </w:pPr>
            <w:r w:rsidRPr="00183862">
              <w:rPr>
                <w:rFonts w:ascii="Times New Roman" w:eastAsia="Times New Roman" w:hAnsi="Times New Roman"/>
                <w:b/>
                <w:bCs/>
                <w:color w:val="000000"/>
                <w:sz w:val="27"/>
                <w:szCs w:val="27"/>
              </w:rPr>
              <w:t>Điều 89.</w:t>
            </w:r>
            <w:r w:rsidRPr="00183862">
              <w:rPr>
                <w:rFonts w:ascii="Times New Roman" w:eastAsia="Times New Roman" w:hAnsi="Times New Roman"/>
                <w:color w:val="000000"/>
                <w:sz w:val="27"/>
                <w:szCs w:val="27"/>
              </w:rPr>
              <w:t xml:space="preserve"> </w:t>
            </w:r>
            <w:r w:rsidRPr="00183862">
              <w:rPr>
                <w:rFonts w:ascii="Times New Roman" w:eastAsia="Times New Roman" w:hAnsi="Times New Roman"/>
                <w:b/>
                <w:bCs/>
                <w:color w:val="000000"/>
                <w:sz w:val="27"/>
                <w:szCs w:val="27"/>
              </w:rPr>
              <w:t>Quy định chi tiết và hướng dẫn thi hành</w:t>
            </w:r>
          </w:p>
        </w:tc>
        <w:tc>
          <w:tcPr>
            <w:tcW w:w="7796" w:type="dxa"/>
          </w:tcPr>
          <w:p w:rsidR="00AA2009" w:rsidRPr="00183862" w:rsidRDefault="00AA2009" w:rsidP="00AA2009">
            <w:pPr>
              <w:contextualSpacing/>
              <w:jc w:val="both"/>
              <w:rPr>
                <w:rFonts w:ascii="Times New Roman" w:eastAsia="Times New Roman" w:hAnsi="Times New Roman"/>
                <w:b/>
                <w:bCs/>
                <w:sz w:val="27"/>
                <w:szCs w:val="27"/>
              </w:rPr>
            </w:pPr>
            <w:r w:rsidRPr="00183862">
              <w:rPr>
                <w:rFonts w:ascii="Times New Roman" w:eastAsia="Times New Roman" w:hAnsi="Times New Roman"/>
                <w:b/>
                <w:bCs/>
                <w:sz w:val="27"/>
                <w:szCs w:val="27"/>
              </w:rPr>
              <w:t xml:space="preserve">Điều 152. Quy định chi tiết và hướng dẫn thi hành </w:t>
            </w:r>
          </w:p>
        </w:tc>
      </w:tr>
      <w:tr w:rsidR="00AA2009" w:rsidRPr="00183862" w:rsidTr="009A64C5">
        <w:tc>
          <w:tcPr>
            <w:tcW w:w="7338" w:type="dxa"/>
          </w:tcPr>
          <w:p w:rsidR="00AA2009" w:rsidRPr="00183862" w:rsidRDefault="00AA2009" w:rsidP="00AA2009">
            <w:pPr>
              <w:rPr>
                <w:rFonts w:ascii="Times New Roman" w:eastAsia="Times New Roman" w:hAnsi="Times New Roman"/>
                <w:color w:val="000000"/>
                <w:sz w:val="27"/>
                <w:szCs w:val="27"/>
              </w:rPr>
            </w:pPr>
            <w:r w:rsidRPr="00183862">
              <w:rPr>
                <w:rFonts w:ascii="Times New Roman" w:eastAsia="Times New Roman" w:hAnsi="Times New Roman"/>
                <w:color w:val="000000"/>
                <w:sz w:val="27"/>
                <w:szCs w:val="27"/>
              </w:rPr>
              <w:t xml:space="preserve">Chính phủ và cơ quan có thẩm quyền quy định chi tiết và hướng dẫn thi hành các điều, khoản được giao trong Luật; hướng dẫn những nội dung cần thiết khác của Luật này để đáp ứng yêu cầu quản lý nhà nước. </w:t>
            </w:r>
          </w:p>
        </w:tc>
        <w:tc>
          <w:tcPr>
            <w:tcW w:w="7796" w:type="dxa"/>
          </w:tcPr>
          <w:p w:rsidR="00AA2009" w:rsidRPr="00183862" w:rsidRDefault="00AA2009" w:rsidP="00AA2009">
            <w:pPr>
              <w:contextualSpacing/>
              <w:jc w:val="both"/>
              <w:rPr>
                <w:rFonts w:ascii="Times New Roman" w:hAnsi="Times New Roman"/>
                <w:i/>
                <w:sz w:val="27"/>
                <w:szCs w:val="27"/>
              </w:rPr>
            </w:pPr>
            <w:r w:rsidRPr="00183862">
              <w:rPr>
                <w:rFonts w:ascii="Times New Roman" w:eastAsia="Times New Roman" w:hAnsi="Times New Roman"/>
                <w:sz w:val="27"/>
                <w:szCs w:val="27"/>
              </w:rPr>
              <w:t>Chính phủ và cơ quan có thẩm quyền quy định chi tiết và hướng dẫn thi hành các điều, khoản được giao trong Luật; hướng dẫn những nội dung cần thiết khác của Luật này để đáp ứng yêu cầu quản lý nhà nước.</w:t>
            </w:r>
          </w:p>
        </w:tc>
      </w:tr>
    </w:tbl>
    <w:p w:rsidR="009A64C5" w:rsidRPr="00183862" w:rsidRDefault="009A64C5" w:rsidP="009A64C5">
      <w:pPr>
        <w:spacing w:after="0" w:line="240" w:lineRule="auto"/>
        <w:jc w:val="center"/>
        <w:rPr>
          <w:b/>
          <w:sz w:val="27"/>
          <w:szCs w:val="27"/>
        </w:rPr>
      </w:pPr>
    </w:p>
    <w:sectPr w:rsidR="009A64C5" w:rsidRPr="00183862" w:rsidSect="009A64C5">
      <w:headerReference w:type="default" r:id="rId8"/>
      <w:footerReference w:type="even" r:id="rId9"/>
      <w:footerReference w:type="default" r:id="rId10"/>
      <w:pgSz w:w="16840" w:h="11900" w:orient="landscape"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5591" w:rsidRDefault="00CD5591" w:rsidP="00AA2009">
      <w:pPr>
        <w:spacing w:after="0" w:line="240" w:lineRule="auto"/>
      </w:pPr>
      <w:r>
        <w:separator/>
      </w:r>
    </w:p>
  </w:endnote>
  <w:endnote w:type="continuationSeparator" w:id="0">
    <w:p w:rsidR="00CD5591" w:rsidRDefault="00CD5591" w:rsidP="00AA20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D23" w:rsidRDefault="00DD1D23" w:rsidP="009A64C5">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D1D23" w:rsidRDefault="00DD1D23" w:rsidP="009A64C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D23" w:rsidRDefault="00DD1D23" w:rsidP="009A64C5">
    <w:pPr>
      <w:pStyle w:val="Footer"/>
      <w:ind w:right="360"/>
    </w:pPr>
    <w:r>
      <w:ptab w:relativeTo="margin" w:alignment="center" w:leader="none"/>
    </w:r>
    <w:r>
      <w:t>01.06.2020</w:t>
    </w:r>
    <w:r>
      <w:ptab w:relativeTo="margin" w:alignment="right" w:leader="none"/>
    </w:r>
    <w:r>
      <w:t>Bộ GTVT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5591" w:rsidRDefault="00CD5591" w:rsidP="00AA2009">
      <w:pPr>
        <w:spacing w:after="0" w:line="240" w:lineRule="auto"/>
      </w:pPr>
      <w:r>
        <w:separator/>
      </w:r>
    </w:p>
  </w:footnote>
  <w:footnote w:type="continuationSeparator" w:id="0">
    <w:p w:rsidR="00CD5591" w:rsidRDefault="00CD5591" w:rsidP="00AA200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3829203"/>
      <w:docPartObj>
        <w:docPartGallery w:val="Page Numbers (Top of Page)"/>
        <w:docPartUnique/>
      </w:docPartObj>
    </w:sdtPr>
    <w:sdtEndPr>
      <w:rPr>
        <w:noProof/>
      </w:rPr>
    </w:sdtEndPr>
    <w:sdtContent>
      <w:p w:rsidR="00DD1D23" w:rsidRDefault="00DD1D23">
        <w:pPr>
          <w:pStyle w:val="Header"/>
          <w:jc w:val="center"/>
        </w:pPr>
        <w:r>
          <w:fldChar w:fldCharType="begin"/>
        </w:r>
        <w:r>
          <w:instrText xml:space="preserve"> PAGE   \* MERGEFORMAT </w:instrText>
        </w:r>
        <w:r>
          <w:fldChar w:fldCharType="separate"/>
        </w:r>
        <w:r w:rsidR="00183862">
          <w:rPr>
            <w:noProof/>
          </w:rPr>
          <w:t>161</w:t>
        </w:r>
        <w:r>
          <w:rPr>
            <w:noProof/>
          </w:rPr>
          <w:fldChar w:fldCharType="end"/>
        </w:r>
      </w:p>
    </w:sdtContent>
  </w:sdt>
  <w:p w:rsidR="00DD1D23" w:rsidRDefault="00DD1D2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A0E28"/>
    <w:multiLevelType w:val="hybridMultilevel"/>
    <w:tmpl w:val="DBC229EE"/>
    <w:lvl w:ilvl="0" w:tplc="898A007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nsid w:val="04AB47C3"/>
    <w:multiLevelType w:val="hybridMultilevel"/>
    <w:tmpl w:val="F13046CA"/>
    <w:lvl w:ilvl="0" w:tplc="7A3A776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734723"/>
    <w:multiLevelType w:val="hybridMultilevel"/>
    <w:tmpl w:val="DA28EAC0"/>
    <w:lvl w:ilvl="0" w:tplc="CD92E5DC">
      <w:start w:val="1"/>
      <w:numFmt w:val="decimal"/>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nsid w:val="0BC06DCE"/>
    <w:multiLevelType w:val="hybridMultilevel"/>
    <w:tmpl w:val="625E1E98"/>
    <w:lvl w:ilvl="0" w:tplc="881C163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0BC82711"/>
    <w:multiLevelType w:val="hybridMultilevel"/>
    <w:tmpl w:val="5DCE38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943750"/>
    <w:multiLevelType w:val="hybridMultilevel"/>
    <w:tmpl w:val="F4203A96"/>
    <w:lvl w:ilvl="0" w:tplc="61F8F65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936342"/>
    <w:multiLevelType w:val="hybridMultilevel"/>
    <w:tmpl w:val="49D4DB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A4455BF"/>
    <w:multiLevelType w:val="hybridMultilevel"/>
    <w:tmpl w:val="C7FCC740"/>
    <w:lvl w:ilvl="0" w:tplc="2BC2F56C">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nsid w:val="2BCE3F2E"/>
    <w:multiLevelType w:val="hybridMultilevel"/>
    <w:tmpl w:val="36085FEC"/>
    <w:lvl w:ilvl="0" w:tplc="F656074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2DE73D9F"/>
    <w:multiLevelType w:val="hybridMultilevel"/>
    <w:tmpl w:val="D49AA600"/>
    <w:lvl w:ilvl="0" w:tplc="3DCAE25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7B67649"/>
    <w:multiLevelType w:val="hybridMultilevel"/>
    <w:tmpl w:val="26166DF4"/>
    <w:lvl w:ilvl="0" w:tplc="C694D358">
      <w:start w:val="5"/>
      <w:numFmt w:val="decimal"/>
      <w:lvlText w:val="%1."/>
      <w:lvlJc w:val="left"/>
      <w:pPr>
        <w:tabs>
          <w:tab w:val="num" w:pos="420"/>
        </w:tabs>
        <w:ind w:left="0" w:firstLine="0"/>
      </w:pPr>
      <w:rPr>
        <w:rFonts w:hint="eastAsia"/>
      </w:rPr>
    </w:lvl>
    <w:lvl w:ilvl="1" w:tplc="37B459C6">
      <w:start w:val="1"/>
      <w:numFmt w:val="upperLetter"/>
      <w:lvlText w:val="%2."/>
      <w:lvlJc w:val="left"/>
      <w:pPr>
        <w:tabs>
          <w:tab w:val="num" w:pos="839"/>
        </w:tabs>
        <w:ind w:left="839" w:hanging="329"/>
      </w:pPr>
      <w:rPr>
        <w:rFonts w:hint="eastAsia"/>
      </w:rPr>
    </w:lvl>
    <w:lvl w:ilvl="2" w:tplc="A0705A80">
      <w:start w:val="20"/>
      <w:numFmt w:val="bullet"/>
      <w:lvlText w:val="-"/>
      <w:lvlJc w:val="left"/>
      <w:pPr>
        <w:ind w:left="1200" w:hanging="360"/>
      </w:pPr>
      <w:rPr>
        <w:rFonts w:ascii="Times New Roman" w:eastAsia="Calibri" w:hAnsi="Times New Roman" w:cs="Times New Roman"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39EC52AC"/>
    <w:multiLevelType w:val="hybridMultilevel"/>
    <w:tmpl w:val="40E29FC8"/>
    <w:lvl w:ilvl="0" w:tplc="4F4466EE">
      <w:start w:val="1"/>
      <w:numFmt w:val="decimal"/>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
    <w:nsid w:val="3A3D769C"/>
    <w:multiLevelType w:val="hybridMultilevel"/>
    <w:tmpl w:val="BFC6BB5C"/>
    <w:lvl w:ilvl="0" w:tplc="C3CCE8BE">
      <w:start w:val="2"/>
      <w:numFmt w:val="lowerLetter"/>
      <w:lvlText w:val="(%1)"/>
      <w:lvlJc w:val="left"/>
      <w:pPr>
        <w:tabs>
          <w:tab w:val="num" w:pos="839"/>
        </w:tabs>
        <w:ind w:left="0" w:firstLine="510"/>
      </w:pPr>
      <w:rPr>
        <w:rFonts w:hint="eastAsia"/>
      </w:rPr>
    </w:lvl>
    <w:lvl w:ilvl="1" w:tplc="8C4A6900">
      <w:start w:val="5"/>
      <w:numFmt w:val="decimal"/>
      <w:lvlText w:val="%2."/>
      <w:lvlJc w:val="left"/>
      <w:pPr>
        <w:tabs>
          <w:tab w:val="num" w:pos="420"/>
        </w:tabs>
        <w:ind w:left="0" w:firstLine="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4DC40A90"/>
    <w:multiLevelType w:val="hybridMultilevel"/>
    <w:tmpl w:val="EE1E7B4A"/>
    <w:lvl w:ilvl="0" w:tplc="57B2982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DD05BCD"/>
    <w:multiLevelType w:val="hybridMultilevel"/>
    <w:tmpl w:val="CEECDD08"/>
    <w:lvl w:ilvl="0" w:tplc="169CA8A8">
      <w:start w:val="1"/>
      <w:numFmt w:val="lowerLetter"/>
      <w:lvlText w:val="(%1)"/>
      <w:lvlJc w:val="left"/>
      <w:pPr>
        <w:tabs>
          <w:tab w:val="num" w:pos="1080"/>
        </w:tabs>
        <w:ind w:left="1080" w:hanging="360"/>
      </w:pPr>
      <w:rPr>
        <w:rFonts w:hint="default"/>
      </w:rPr>
    </w:lvl>
    <w:lvl w:ilvl="1" w:tplc="FF889F9C">
      <w:start w:val="1"/>
      <w:numFmt w:val="lowerRoman"/>
      <w:lvlText w:val="(%2)"/>
      <w:lvlJc w:val="left"/>
      <w:pPr>
        <w:tabs>
          <w:tab w:val="num" w:pos="2160"/>
        </w:tabs>
        <w:ind w:left="2160" w:hanging="72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nsid w:val="59596A1D"/>
    <w:multiLevelType w:val="hybridMultilevel"/>
    <w:tmpl w:val="505AF8D4"/>
    <w:lvl w:ilvl="0" w:tplc="1CCC24A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
    <w:nsid w:val="5B5800D0"/>
    <w:multiLevelType w:val="hybridMultilevel"/>
    <w:tmpl w:val="3C982406"/>
    <w:lvl w:ilvl="0" w:tplc="1B086BA6">
      <w:start w:val="1"/>
      <w:numFmt w:val="decimal"/>
      <w:lvlText w:val="%1."/>
      <w:lvlJc w:val="left"/>
      <w:pPr>
        <w:ind w:left="961" w:hanging="360"/>
      </w:pPr>
      <w:rPr>
        <w:rFonts w:hint="default"/>
      </w:rPr>
    </w:lvl>
    <w:lvl w:ilvl="1" w:tplc="04090019" w:tentative="1">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17">
    <w:nsid w:val="5DF143AD"/>
    <w:multiLevelType w:val="hybridMultilevel"/>
    <w:tmpl w:val="8EB414D6"/>
    <w:lvl w:ilvl="0" w:tplc="64D4AC2C">
      <w:start w:val="4"/>
      <w:numFmt w:val="decimal"/>
      <w:lvlText w:val="%1."/>
      <w:lvlJc w:val="left"/>
      <w:pPr>
        <w:tabs>
          <w:tab w:val="num" w:pos="420"/>
        </w:tabs>
        <w:ind w:left="0" w:firstLine="0"/>
      </w:pPr>
      <w:rPr>
        <w:rFonts w:hint="eastAsia"/>
      </w:rPr>
    </w:lvl>
    <w:lvl w:ilvl="1" w:tplc="BA607AE2">
      <w:start w:val="1"/>
      <w:numFmt w:val="lowerLetter"/>
      <w:lvlText w:val="(%2)"/>
      <w:lvlJc w:val="left"/>
      <w:pPr>
        <w:tabs>
          <w:tab w:val="num" w:pos="839"/>
        </w:tabs>
        <w:ind w:left="0" w:firstLine="51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60DF14A8"/>
    <w:multiLevelType w:val="hybridMultilevel"/>
    <w:tmpl w:val="637AD850"/>
    <w:lvl w:ilvl="0" w:tplc="670823BC">
      <w:start w:val="1"/>
      <w:numFmt w:val="decimal"/>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nsid w:val="64B25E05"/>
    <w:multiLevelType w:val="hybridMultilevel"/>
    <w:tmpl w:val="AA0C39D0"/>
    <w:lvl w:ilvl="0" w:tplc="5FBE8FE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0">
    <w:nsid w:val="6B0561D3"/>
    <w:multiLevelType w:val="hybridMultilevel"/>
    <w:tmpl w:val="C2FA7D66"/>
    <w:lvl w:ilvl="0" w:tplc="E112F4A6">
      <w:start w:val="1"/>
      <w:numFmt w:val="decimal"/>
      <w:lvlText w:val="%1."/>
      <w:lvlJc w:val="left"/>
      <w:pPr>
        <w:tabs>
          <w:tab w:val="num" w:pos="420"/>
        </w:tabs>
        <w:ind w:left="0" w:firstLine="0"/>
      </w:pPr>
      <w:rPr>
        <w:rFonts w:hint="eastAsia"/>
      </w:rPr>
    </w:lvl>
    <w:lvl w:ilvl="1" w:tplc="3078B956">
      <w:start w:val="1"/>
      <w:numFmt w:val="lowerLetter"/>
      <w:lvlText w:val="(%2)"/>
      <w:lvlJc w:val="left"/>
      <w:pPr>
        <w:tabs>
          <w:tab w:val="num" w:pos="839"/>
        </w:tabs>
        <w:ind w:left="0" w:firstLine="51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6C4848D2"/>
    <w:multiLevelType w:val="hybridMultilevel"/>
    <w:tmpl w:val="939A0B7E"/>
    <w:lvl w:ilvl="0" w:tplc="F82C4C4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72AB68B1"/>
    <w:multiLevelType w:val="hybridMultilevel"/>
    <w:tmpl w:val="212AC228"/>
    <w:lvl w:ilvl="0" w:tplc="121C237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7B153684"/>
    <w:multiLevelType w:val="hybridMultilevel"/>
    <w:tmpl w:val="B80409CE"/>
    <w:lvl w:ilvl="0" w:tplc="AC665336">
      <w:start w:val="2"/>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D840CA4"/>
    <w:multiLevelType w:val="hybridMultilevel"/>
    <w:tmpl w:val="BF3E4CA2"/>
    <w:lvl w:ilvl="0" w:tplc="03460D6A">
      <w:start w:val="1"/>
      <w:numFmt w:val="lowerLetter"/>
      <w:lvlText w:val="(%1)"/>
      <w:lvlJc w:val="left"/>
      <w:pPr>
        <w:tabs>
          <w:tab w:val="num" w:pos="839"/>
        </w:tabs>
        <w:ind w:left="0" w:firstLine="510"/>
      </w:pPr>
      <w:rPr>
        <w:rFonts w:hint="eastAsia"/>
      </w:rPr>
    </w:lvl>
    <w:lvl w:ilvl="1" w:tplc="04090019">
      <w:start w:val="1"/>
      <w:numFmt w:val="lowerLetter"/>
      <w:lvlText w:val="%2)"/>
      <w:lvlJc w:val="left"/>
      <w:pPr>
        <w:tabs>
          <w:tab w:val="num" w:pos="840"/>
        </w:tabs>
        <w:ind w:left="840" w:hanging="420"/>
      </w:pPr>
    </w:lvl>
    <w:lvl w:ilvl="2" w:tplc="C8562A94">
      <w:start w:val="2"/>
      <w:numFmt w:val="lowerLetter"/>
      <w:lvlText w:val="(%3)"/>
      <w:lvlJc w:val="left"/>
      <w:pPr>
        <w:tabs>
          <w:tab w:val="num" w:pos="839"/>
        </w:tabs>
        <w:ind w:left="0" w:firstLine="510"/>
      </w:pPr>
      <w:rPr>
        <w:rFonts w:hint="eastAsia"/>
      </w:rPr>
    </w:lvl>
    <w:lvl w:ilvl="3" w:tplc="827E87FC">
      <w:start w:val="3"/>
      <w:numFmt w:val="lowerLetter"/>
      <w:lvlText w:val="(%4)"/>
      <w:lvlJc w:val="left"/>
      <w:pPr>
        <w:tabs>
          <w:tab w:val="num" w:pos="839"/>
        </w:tabs>
        <w:ind w:left="0" w:firstLine="510"/>
      </w:pPr>
      <w:rPr>
        <w:rFonts w:hint="eastAsia"/>
      </w:rPr>
    </w:lvl>
    <w:lvl w:ilvl="4" w:tplc="BC663E0A">
      <w:start w:val="4"/>
      <w:numFmt w:val="lowerLetter"/>
      <w:lvlText w:val="(%5)"/>
      <w:lvlJc w:val="left"/>
      <w:pPr>
        <w:tabs>
          <w:tab w:val="num" w:pos="839"/>
        </w:tabs>
        <w:ind w:left="0" w:firstLine="510"/>
      </w:pPr>
      <w:rPr>
        <w:rFonts w:hint="eastAsia"/>
      </w:rPr>
    </w:lvl>
    <w:lvl w:ilvl="5" w:tplc="7FCAD7DC">
      <w:start w:val="3"/>
      <w:numFmt w:val="decimal"/>
      <w:lvlText w:val="%6."/>
      <w:lvlJc w:val="left"/>
      <w:pPr>
        <w:tabs>
          <w:tab w:val="num" w:pos="420"/>
        </w:tabs>
        <w:ind w:left="0" w:firstLine="0"/>
      </w:pPr>
      <w:rPr>
        <w:rFonts w:hint="eastAsia"/>
      </w:rPr>
    </w:lvl>
    <w:lvl w:ilvl="6" w:tplc="0409000F">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6"/>
  </w:num>
  <w:num w:numId="2">
    <w:abstractNumId w:val="4"/>
  </w:num>
  <w:num w:numId="3">
    <w:abstractNumId w:val="14"/>
  </w:num>
  <w:num w:numId="4">
    <w:abstractNumId w:val="24"/>
  </w:num>
  <w:num w:numId="5">
    <w:abstractNumId w:val="20"/>
  </w:num>
  <w:num w:numId="6">
    <w:abstractNumId w:val="17"/>
  </w:num>
  <w:num w:numId="7">
    <w:abstractNumId w:val="12"/>
  </w:num>
  <w:num w:numId="8">
    <w:abstractNumId w:val="7"/>
  </w:num>
  <w:num w:numId="9">
    <w:abstractNumId w:val="13"/>
  </w:num>
  <w:num w:numId="10">
    <w:abstractNumId w:val="1"/>
  </w:num>
  <w:num w:numId="11">
    <w:abstractNumId w:val="10"/>
  </w:num>
  <w:num w:numId="12">
    <w:abstractNumId w:val="5"/>
  </w:num>
  <w:num w:numId="13">
    <w:abstractNumId w:val="0"/>
  </w:num>
  <w:num w:numId="14">
    <w:abstractNumId w:val="6"/>
  </w:num>
  <w:num w:numId="15">
    <w:abstractNumId w:val="8"/>
  </w:num>
  <w:num w:numId="16">
    <w:abstractNumId w:val="15"/>
  </w:num>
  <w:num w:numId="17">
    <w:abstractNumId w:val="2"/>
  </w:num>
  <w:num w:numId="18">
    <w:abstractNumId w:val="19"/>
  </w:num>
  <w:num w:numId="19">
    <w:abstractNumId w:val="18"/>
  </w:num>
  <w:num w:numId="20">
    <w:abstractNumId w:val="11"/>
  </w:num>
  <w:num w:numId="21">
    <w:abstractNumId w:val="3"/>
  </w:num>
  <w:num w:numId="22">
    <w:abstractNumId w:val="9"/>
  </w:num>
  <w:num w:numId="23">
    <w:abstractNumId w:val="21"/>
  </w:num>
  <w:num w:numId="24">
    <w:abstractNumId w:val="22"/>
  </w:num>
  <w:num w:numId="2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4BBA"/>
    <w:rsid w:val="00183862"/>
    <w:rsid w:val="00697CD2"/>
    <w:rsid w:val="00716593"/>
    <w:rsid w:val="00775D71"/>
    <w:rsid w:val="00862605"/>
    <w:rsid w:val="00946B17"/>
    <w:rsid w:val="009A64C5"/>
    <w:rsid w:val="00AA2009"/>
    <w:rsid w:val="00C519BE"/>
    <w:rsid w:val="00CD5591"/>
    <w:rsid w:val="00D74BBA"/>
    <w:rsid w:val="00DD1D23"/>
    <w:rsid w:val="00F211A5"/>
    <w:rsid w:val="00FA6D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74BBA"/>
    <w:pPr>
      <w:keepNext/>
      <w:spacing w:after="0" w:line="240" w:lineRule="auto"/>
      <w:jc w:val="both"/>
      <w:outlineLvl w:val="0"/>
    </w:pPr>
    <w:rPr>
      <w:rFonts w:eastAsia="Times New Roman" w:cs="Times New Roman"/>
      <w:b/>
      <w:bCs/>
      <w:color w:val="000000"/>
      <w:sz w:val="20"/>
      <w:szCs w:val="28"/>
    </w:rPr>
  </w:style>
  <w:style w:type="paragraph" w:styleId="Heading2">
    <w:name w:val="heading 2"/>
    <w:basedOn w:val="Normal"/>
    <w:next w:val="Normal"/>
    <w:link w:val="Heading2Char"/>
    <w:uiPriority w:val="9"/>
    <w:qFormat/>
    <w:rsid w:val="00D74BBA"/>
    <w:pPr>
      <w:keepNext/>
      <w:spacing w:after="0" w:line="240" w:lineRule="auto"/>
      <w:jc w:val="both"/>
      <w:outlineLvl w:val="1"/>
    </w:pPr>
    <w:rPr>
      <w:rFonts w:eastAsia="Times New Roman" w:cs="Times New Roman"/>
      <w:b/>
      <w:bCs/>
      <w:color w:val="FF0000"/>
      <w:sz w:val="20"/>
      <w:szCs w:val="28"/>
    </w:rPr>
  </w:style>
  <w:style w:type="paragraph" w:styleId="Heading3">
    <w:name w:val="heading 3"/>
    <w:basedOn w:val="Normal"/>
    <w:next w:val="Normal"/>
    <w:link w:val="Heading3Char"/>
    <w:qFormat/>
    <w:rsid w:val="00D74BBA"/>
    <w:pPr>
      <w:keepNext/>
      <w:spacing w:after="0" w:line="240" w:lineRule="auto"/>
      <w:jc w:val="center"/>
      <w:outlineLvl w:val="2"/>
    </w:pPr>
    <w:rPr>
      <w:rFonts w:eastAsia="Times New Roman" w:cs="Times New Roman"/>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74BBA"/>
    <w:rPr>
      <w:rFonts w:eastAsia="Times New Roman" w:cs="Times New Roman"/>
      <w:b/>
      <w:bCs/>
      <w:color w:val="000000"/>
      <w:sz w:val="20"/>
      <w:szCs w:val="28"/>
    </w:rPr>
  </w:style>
  <w:style w:type="character" w:customStyle="1" w:styleId="Heading2Char">
    <w:name w:val="Heading 2 Char"/>
    <w:basedOn w:val="DefaultParagraphFont"/>
    <w:link w:val="Heading2"/>
    <w:uiPriority w:val="9"/>
    <w:rsid w:val="00D74BBA"/>
    <w:rPr>
      <w:rFonts w:eastAsia="Times New Roman" w:cs="Times New Roman"/>
      <w:b/>
      <w:bCs/>
      <w:color w:val="FF0000"/>
      <w:sz w:val="20"/>
      <w:szCs w:val="28"/>
    </w:rPr>
  </w:style>
  <w:style w:type="character" w:customStyle="1" w:styleId="Heading3Char">
    <w:name w:val="Heading 3 Char"/>
    <w:basedOn w:val="DefaultParagraphFont"/>
    <w:link w:val="Heading3"/>
    <w:rsid w:val="00D74BBA"/>
    <w:rPr>
      <w:rFonts w:eastAsia="Times New Roman" w:cs="Times New Roman"/>
      <w:b/>
      <w:bCs/>
      <w:szCs w:val="24"/>
    </w:rPr>
  </w:style>
  <w:style w:type="numbering" w:customStyle="1" w:styleId="NoList1">
    <w:name w:val="No List1"/>
    <w:next w:val="NoList"/>
    <w:uiPriority w:val="99"/>
    <w:semiHidden/>
    <w:unhideWhenUsed/>
    <w:rsid w:val="00D74BBA"/>
  </w:style>
  <w:style w:type="paragraph" w:customStyle="1" w:styleId="normal-p">
    <w:name w:val="normal-p"/>
    <w:basedOn w:val="Normal"/>
    <w:rsid w:val="00D74BBA"/>
    <w:pPr>
      <w:spacing w:after="0" w:line="240" w:lineRule="auto"/>
    </w:pPr>
    <w:rPr>
      <w:rFonts w:eastAsia="Times New Roman" w:cs="Times New Roman"/>
      <w:sz w:val="20"/>
      <w:szCs w:val="20"/>
    </w:rPr>
  </w:style>
  <w:style w:type="character" w:customStyle="1" w:styleId="normal-h1">
    <w:name w:val="normal-h1"/>
    <w:rsid w:val="00D74BBA"/>
    <w:rPr>
      <w:rFonts w:ascii="Times New Roman" w:hAnsi="Times New Roman" w:cs="Times New Roman" w:hint="default"/>
      <w:sz w:val="28"/>
      <w:szCs w:val="28"/>
    </w:rPr>
  </w:style>
  <w:style w:type="character" w:customStyle="1" w:styleId="bodytextindent3-h1">
    <w:name w:val="bodytextindent3-h1"/>
    <w:rsid w:val="00D74BBA"/>
    <w:rPr>
      <w:rFonts w:ascii="Times New Roman" w:hAnsi="Times New Roman" w:cs="Times New Roman" w:hint="default"/>
      <w:sz w:val="26"/>
      <w:szCs w:val="26"/>
    </w:rPr>
  </w:style>
  <w:style w:type="paragraph" w:customStyle="1" w:styleId="bodytextindent3-p">
    <w:name w:val="bodytextindent3-p"/>
    <w:basedOn w:val="Normal"/>
    <w:rsid w:val="00D74BBA"/>
    <w:pPr>
      <w:spacing w:after="0" w:line="240" w:lineRule="auto"/>
      <w:jc w:val="both"/>
    </w:pPr>
    <w:rPr>
      <w:rFonts w:eastAsia="Times New Roman" w:cs="Times New Roman"/>
      <w:sz w:val="20"/>
      <w:szCs w:val="20"/>
    </w:rPr>
  </w:style>
  <w:style w:type="paragraph" w:styleId="NormalWeb">
    <w:name w:val="Normal (Web)"/>
    <w:basedOn w:val="Normal"/>
    <w:uiPriority w:val="99"/>
    <w:unhideWhenUsed/>
    <w:rsid w:val="00D74BBA"/>
    <w:pPr>
      <w:spacing w:before="100" w:beforeAutospacing="1" w:after="100" w:afterAutospacing="1" w:line="240" w:lineRule="auto"/>
    </w:pPr>
    <w:rPr>
      <w:rFonts w:eastAsia="Times New Roman" w:cs="Times New Roman"/>
      <w:sz w:val="24"/>
      <w:szCs w:val="24"/>
    </w:rPr>
  </w:style>
  <w:style w:type="paragraph" w:styleId="BodyText2">
    <w:name w:val="Body Text 2"/>
    <w:basedOn w:val="Normal"/>
    <w:link w:val="BodyText2Char"/>
    <w:uiPriority w:val="99"/>
    <w:semiHidden/>
    <w:unhideWhenUsed/>
    <w:rsid w:val="00D74BBA"/>
    <w:pPr>
      <w:spacing w:after="120" w:line="480" w:lineRule="auto"/>
    </w:pPr>
    <w:rPr>
      <w:rFonts w:eastAsia="Calibri" w:cs="Times New Roman"/>
    </w:rPr>
  </w:style>
  <w:style w:type="character" w:customStyle="1" w:styleId="BodyText2Char">
    <w:name w:val="Body Text 2 Char"/>
    <w:basedOn w:val="DefaultParagraphFont"/>
    <w:link w:val="BodyText2"/>
    <w:uiPriority w:val="99"/>
    <w:semiHidden/>
    <w:rsid w:val="00D74BBA"/>
    <w:rPr>
      <w:rFonts w:eastAsia="Calibri" w:cs="Times New Roman"/>
    </w:rPr>
  </w:style>
  <w:style w:type="paragraph" w:styleId="Header">
    <w:name w:val="header"/>
    <w:basedOn w:val="Normal"/>
    <w:link w:val="HeaderChar"/>
    <w:uiPriority w:val="99"/>
    <w:unhideWhenUsed/>
    <w:rsid w:val="00D74BBA"/>
    <w:pPr>
      <w:tabs>
        <w:tab w:val="center" w:pos="4680"/>
        <w:tab w:val="right" w:pos="9360"/>
      </w:tabs>
      <w:spacing w:after="0" w:line="240" w:lineRule="auto"/>
    </w:pPr>
    <w:rPr>
      <w:rFonts w:eastAsia="Calibri" w:cs="Times New Roman"/>
    </w:rPr>
  </w:style>
  <w:style w:type="character" w:customStyle="1" w:styleId="HeaderChar">
    <w:name w:val="Header Char"/>
    <w:basedOn w:val="DefaultParagraphFont"/>
    <w:link w:val="Header"/>
    <w:uiPriority w:val="99"/>
    <w:rsid w:val="00D74BBA"/>
    <w:rPr>
      <w:rFonts w:eastAsia="Calibri" w:cs="Times New Roman"/>
    </w:rPr>
  </w:style>
  <w:style w:type="paragraph" w:styleId="Footer">
    <w:name w:val="footer"/>
    <w:basedOn w:val="Normal"/>
    <w:link w:val="FooterChar"/>
    <w:uiPriority w:val="99"/>
    <w:unhideWhenUsed/>
    <w:rsid w:val="00D74BBA"/>
    <w:pPr>
      <w:tabs>
        <w:tab w:val="center" w:pos="4680"/>
        <w:tab w:val="right" w:pos="9360"/>
      </w:tabs>
      <w:spacing w:after="0" w:line="240" w:lineRule="auto"/>
    </w:pPr>
    <w:rPr>
      <w:rFonts w:eastAsia="Calibri" w:cs="Times New Roman"/>
    </w:rPr>
  </w:style>
  <w:style w:type="character" w:customStyle="1" w:styleId="FooterChar">
    <w:name w:val="Footer Char"/>
    <w:basedOn w:val="DefaultParagraphFont"/>
    <w:link w:val="Footer"/>
    <w:uiPriority w:val="99"/>
    <w:rsid w:val="00D74BBA"/>
    <w:rPr>
      <w:rFonts w:eastAsia="Calibri" w:cs="Times New Roman"/>
    </w:rPr>
  </w:style>
  <w:style w:type="paragraph" w:styleId="BalloonText">
    <w:name w:val="Balloon Text"/>
    <w:basedOn w:val="Normal"/>
    <w:link w:val="BalloonTextChar"/>
    <w:unhideWhenUsed/>
    <w:rsid w:val="00D74BBA"/>
    <w:pPr>
      <w:spacing w:after="0" w:line="240" w:lineRule="auto"/>
    </w:pPr>
    <w:rPr>
      <w:rFonts w:ascii="Tahoma" w:eastAsia="Calibri" w:hAnsi="Tahoma" w:cs="Times New Roman"/>
      <w:sz w:val="16"/>
      <w:szCs w:val="16"/>
    </w:rPr>
  </w:style>
  <w:style w:type="character" w:customStyle="1" w:styleId="BalloonTextChar">
    <w:name w:val="Balloon Text Char"/>
    <w:basedOn w:val="DefaultParagraphFont"/>
    <w:link w:val="BalloonText"/>
    <w:rsid w:val="00D74BBA"/>
    <w:rPr>
      <w:rFonts w:ascii="Tahoma" w:eastAsia="Calibri" w:hAnsi="Tahoma" w:cs="Times New Roman"/>
      <w:sz w:val="16"/>
      <w:szCs w:val="16"/>
    </w:rPr>
  </w:style>
  <w:style w:type="paragraph" w:customStyle="1" w:styleId="heading2-p">
    <w:name w:val="heading2-p"/>
    <w:basedOn w:val="Normal"/>
    <w:rsid w:val="00D74BBA"/>
    <w:pPr>
      <w:spacing w:after="0" w:line="240" w:lineRule="auto"/>
      <w:jc w:val="both"/>
    </w:pPr>
    <w:rPr>
      <w:rFonts w:eastAsia="Times New Roman" w:cs="Times New Roman"/>
      <w:sz w:val="20"/>
      <w:szCs w:val="20"/>
    </w:rPr>
  </w:style>
  <w:style w:type="character" w:customStyle="1" w:styleId="heading2-h1">
    <w:name w:val="heading2-h1"/>
    <w:rsid w:val="00D74BBA"/>
    <w:rPr>
      <w:rFonts w:ascii="Times New Roman" w:hAnsi="Times New Roman" w:cs="Times New Roman" w:hint="default"/>
      <w:b/>
      <w:bCs/>
      <w:sz w:val="26"/>
      <w:szCs w:val="26"/>
    </w:rPr>
  </w:style>
  <w:style w:type="character" w:customStyle="1" w:styleId="normal-h1-h1">
    <w:name w:val="normal-h1-h1"/>
    <w:rsid w:val="00D74BBA"/>
    <w:rPr>
      <w:color w:val="0000FF"/>
      <w:sz w:val="24"/>
      <w:szCs w:val="24"/>
    </w:rPr>
  </w:style>
  <w:style w:type="character" w:customStyle="1" w:styleId="heading3-h1">
    <w:name w:val="heading3-h1"/>
    <w:rsid w:val="00D74BBA"/>
    <w:rPr>
      <w:rFonts w:ascii="Times New Roman" w:hAnsi="Times New Roman" w:cs="Times New Roman" w:hint="default"/>
      <w:b/>
      <w:bCs/>
      <w:sz w:val="28"/>
      <w:szCs w:val="28"/>
    </w:rPr>
  </w:style>
  <w:style w:type="paragraph" w:customStyle="1" w:styleId="heading3-p">
    <w:name w:val="heading3-p"/>
    <w:basedOn w:val="Normal"/>
    <w:rsid w:val="00D74BBA"/>
    <w:pPr>
      <w:spacing w:after="0" w:line="240" w:lineRule="auto"/>
      <w:jc w:val="center"/>
    </w:pPr>
    <w:rPr>
      <w:rFonts w:eastAsia="Times New Roman" w:cs="Times New Roman"/>
      <w:sz w:val="20"/>
      <w:szCs w:val="20"/>
    </w:rPr>
  </w:style>
  <w:style w:type="paragraph" w:customStyle="1" w:styleId="normal-p-p">
    <w:name w:val="normal-p-p"/>
    <w:basedOn w:val="Normal"/>
    <w:rsid w:val="00D74BBA"/>
    <w:pPr>
      <w:spacing w:after="0" w:line="240" w:lineRule="auto"/>
      <w:jc w:val="both"/>
    </w:pPr>
    <w:rPr>
      <w:rFonts w:eastAsia="Times New Roman" w:cs="Times New Roman"/>
      <w:sz w:val="20"/>
      <w:szCs w:val="20"/>
    </w:rPr>
  </w:style>
  <w:style w:type="character" w:styleId="Hyperlink">
    <w:name w:val="Hyperlink"/>
    <w:uiPriority w:val="99"/>
    <w:semiHidden/>
    <w:unhideWhenUsed/>
    <w:rsid w:val="00D74BBA"/>
    <w:rPr>
      <w:color w:val="0563C1"/>
      <w:u w:val="single"/>
    </w:rPr>
  </w:style>
  <w:style w:type="character" w:styleId="FollowedHyperlink">
    <w:name w:val="FollowedHyperlink"/>
    <w:uiPriority w:val="99"/>
    <w:semiHidden/>
    <w:unhideWhenUsed/>
    <w:rsid w:val="00D74BBA"/>
    <w:rPr>
      <w:color w:val="954F72"/>
      <w:u w:val="single"/>
    </w:rPr>
  </w:style>
  <w:style w:type="paragraph" w:customStyle="1" w:styleId="font5">
    <w:name w:val="font5"/>
    <w:basedOn w:val="Normal"/>
    <w:rsid w:val="00D74BBA"/>
    <w:pPr>
      <w:spacing w:before="100" w:beforeAutospacing="1" w:after="100" w:afterAutospacing="1" w:line="240" w:lineRule="auto"/>
    </w:pPr>
    <w:rPr>
      <w:rFonts w:eastAsia="Times New Roman" w:cs="Times New Roman"/>
      <w:b/>
      <w:bCs/>
      <w:color w:val="000000"/>
      <w:sz w:val="24"/>
      <w:szCs w:val="24"/>
    </w:rPr>
  </w:style>
  <w:style w:type="paragraph" w:customStyle="1" w:styleId="font6">
    <w:name w:val="font6"/>
    <w:basedOn w:val="Normal"/>
    <w:rsid w:val="00D74BBA"/>
    <w:pPr>
      <w:spacing w:before="100" w:beforeAutospacing="1" w:after="100" w:afterAutospacing="1" w:line="240" w:lineRule="auto"/>
    </w:pPr>
    <w:rPr>
      <w:rFonts w:eastAsia="Times New Roman" w:cs="Times New Roman"/>
      <w:color w:val="000000"/>
      <w:sz w:val="24"/>
      <w:szCs w:val="24"/>
    </w:rPr>
  </w:style>
  <w:style w:type="paragraph" w:customStyle="1" w:styleId="font7">
    <w:name w:val="font7"/>
    <w:basedOn w:val="Normal"/>
    <w:rsid w:val="00D74BBA"/>
    <w:pPr>
      <w:spacing w:before="100" w:beforeAutospacing="1" w:after="100" w:afterAutospacing="1" w:line="240" w:lineRule="auto"/>
    </w:pPr>
    <w:rPr>
      <w:rFonts w:eastAsia="Times New Roman" w:cs="Times New Roman"/>
      <w:color w:val="FF0000"/>
      <w:sz w:val="24"/>
      <w:szCs w:val="24"/>
    </w:rPr>
  </w:style>
  <w:style w:type="paragraph" w:customStyle="1" w:styleId="font8">
    <w:name w:val="font8"/>
    <w:basedOn w:val="Normal"/>
    <w:rsid w:val="00D74BBA"/>
    <w:pPr>
      <w:spacing w:before="100" w:beforeAutospacing="1" w:after="100" w:afterAutospacing="1" w:line="240" w:lineRule="auto"/>
    </w:pPr>
    <w:rPr>
      <w:rFonts w:eastAsia="Times New Roman" w:cs="Times New Roman"/>
      <w:color w:val="0070C0"/>
      <w:sz w:val="24"/>
      <w:szCs w:val="24"/>
    </w:rPr>
  </w:style>
  <w:style w:type="paragraph" w:customStyle="1" w:styleId="font9">
    <w:name w:val="font9"/>
    <w:basedOn w:val="Normal"/>
    <w:rsid w:val="00D74BBA"/>
    <w:pPr>
      <w:spacing w:before="100" w:beforeAutospacing="1" w:after="100" w:afterAutospacing="1" w:line="240" w:lineRule="auto"/>
    </w:pPr>
    <w:rPr>
      <w:rFonts w:eastAsia="Times New Roman" w:cs="Times New Roman"/>
      <w:color w:val="00B0F0"/>
      <w:sz w:val="24"/>
      <w:szCs w:val="24"/>
    </w:rPr>
  </w:style>
  <w:style w:type="paragraph" w:customStyle="1" w:styleId="font10">
    <w:name w:val="font10"/>
    <w:basedOn w:val="Normal"/>
    <w:rsid w:val="00D74BBA"/>
    <w:pPr>
      <w:spacing w:before="100" w:beforeAutospacing="1" w:after="100" w:afterAutospacing="1" w:line="240" w:lineRule="auto"/>
    </w:pPr>
    <w:rPr>
      <w:rFonts w:eastAsia="Times New Roman" w:cs="Times New Roman"/>
      <w:b/>
      <w:bCs/>
      <w:i/>
      <w:iCs/>
      <w:color w:val="0070C0"/>
      <w:sz w:val="24"/>
      <w:szCs w:val="24"/>
    </w:rPr>
  </w:style>
  <w:style w:type="paragraph" w:customStyle="1" w:styleId="font11">
    <w:name w:val="font11"/>
    <w:basedOn w:val="Normal"/>
    <w:rsid w:val="00D74BBA"/>
    <w:pPr>
      <w:spacing w:before="100" w:beforeAutospacing="1" w:after="100" w:afterAutospacing="1" w:line="240" w:lineRule="auto"/>
    </w:pPr>
    <w:rPr>
      <w:rFonts w:eastAsia="Times New Roman" w:cs="Times New Roman"/>
      <w:b/>
      <w:bCs/>
      <w:color w:val="FF0000"/>
      <w:sz w:val="24"/>
      <w:szCs w:val="24"/>
    </w:rPr>
  </w:style>
  <w:style w:type="paragraph" w:customStyle="1" w:styleId="font12">
    <w:name w:val="font12"/>
    <w:basedOn w:val="Normal"/>
    <w:rsid w:val="00D74BBA"/>
    <w:pPr>
      <w:spacing w:before="100" w:beforeAutospacing="1" w:after="100" w:afterAutospacing="1" w:line="240" w:lineRule="auto"/>
    </w:pPr>
    <w:rPr>
      <w:rFonts w:eastAsia="Times New Roman" w:cs="Times New Roman"/>
      <w:color w:val="000000"/>
      <w:sz w:val="24"/>
      <w:szCs w:val="24"/>
    </w:rPr>
  </w:style>
  <w:style w:type="paragraph" w:customStyle="1" w:styleId="font13">
    <w:name w:val="font13"/>
    <w:basedOn w:val="Normal"/>
    <w:rsid w:val="00D74BBA"/>
    <w:pPr>
      <w:spacing w:before="100" w:beforeAutospacing="1" w:after="100" w:afterAutospacing="1" w:line="240" w:lineRule="auto"/>
    </w:pPr>
    <w:rPr>
      <w:rFonts w:eastAsia="Times New Roman" w:cs="Times New Roman"/>
      <w:color w:val="000000"/>
      <w:sz w:val="23"/>
      <w:szCs w:val="23"/>
    </w:rPr>
  </w:style>
  <w:style w:type="paragraph" w:customStyle="1" w:styleId="font14">
    <w:name w:val="font14"/>
    <w:basedOn w:val="Normal"/>
    <w:rsid w:val="00D74BBA"/>
    <w:pPr>
      <w:spacing w:before="100" w:beforeAutospacing="1" w:after="100" w:afterAutospacing="1" w:line="240" w:lineRule="auto"/>
    </w:pPr>
    <w:rPr>
      <w:rFonts w:eastAsia="Times New Roman" w:cs="Times New Roman"/>
      <w:color w:val="FF0000"/>
      <w:sz w:val="23"/>
      <w:szCs w:val="23"/>
    </w:rPr>
  </w:style>
  <w:style w:type="paragraph" w:customStyle="1" w:styleId="xl65">
    <w:name w:val="xl65"/>
    <w:basedOn w:val="Normal"/>
    <w:rsid w:val="00D74BBA"/>
    <w:pPr>
      <w:spacing w:before="100" w:beforeAutospacing="1" w:after="100" w:afterAutospacing="1" w:line="240" w:lineRule="auto"/>
      <w:jc w:val="both"/>
      <w:textAlignment w:val="top"/>
    </w:pPr>
    <w:rPr>
      <w:rFonts w:eastAsia="Times New Roman" w:cs="Times New Roman"/>
      <w:b/>
      <w:bCs/>
      <w:sz w:val="24"/>
      <w:szCs w:val="24"/>
    </w:rPr>
  </w:style>
  <w:style w:type="paragraph" w:customStyle="1" w:styleId="xl66">
    <w:name w:val="xl66"/>
    <w:basedOn w:val="Normal"/>
    <w:rsid w:val="00D74BBA"/>
    <w:pPr>
      <w:spacing w:before="100" w:beforeAutospacing="1" w:after="100" w:afterAutospacing="1" w:line="240" w:lineRule="auto"/>
      <w:jc w:val="both"/>
      <w:textAlignment w:val="top"/>
    </w:pPr>
    <w:rPr>
      <w:rFonts w:eastAsia="Times New Roman" w:cs="Times New Roman"/>
      <w:sz w:val="24"/>
      <w:szCs w:val="24"/>
    </w:rPr>
  </w:style>
  <w:style w:type="paragraph" w:customStyle="1" w:styleId="xl67">
    <w:name w:val="xl67"/>
    <w:basedOn w:val="Normal"/>
    <w:rsid w:val="00D74BBA"/>
    <w:pPr>
      <w:spacing w:before="100" w:beforeAutospacing="1" w:after="100" w:afterAutospacing="1" w:line="240" w:lineRule="auto"/>
      <w:jc w:val="both"/>
      <w:textAlignment w:val="top"/>
    </w:pPr>
    <w:rPr>
      <w:rFonts w:eastAsia="Times New Roman" w:cs="Times New Roman"/>
      <w:b/>
      <w:bCs/>
      <w:i/>
      <w:iCs/>
      <w:color w:val="FF0000"/>
      <w:sz w:val="24"/>
      <w:szCs w:val="24"/>
    </w:rPr>
  </w:style>
  <w:style w:type="paragraph" w:customStyle="1" w:styleId="xl68">
    <w:name w:val="xl68"/>
    <w:basedOn w:val="Normal"/>
    <w:rsid w:val="00D74BBA"/>
    <w:pPr>
      <w:spacing w:before="100" w:beforeAutospacing="1" w:after="100" w:afterAutospacing="1" w:line="240" w:lineRule="auto"/>
      <w:jc w:val="center"/>
      <w:textAlignment w:val="top"/>
    </w:pPr>
    <w:rPr>
      <w:rFonts w:eastAsia="Times New Roman" w:cs="Times New Roman"/>
      <w:b/>
      <w:bCs/>
      <w:sz w:val="24"/>
      <w:szCs w:val="24"/>
    </w:rPr>
  </w:style>
  <w:style w:type="paragraph" w:customStyle="1" w:styleId="xl69">
    <w:name w:val="xl69"/>
    <w:basedOn w:val="Normal"/>
    <w:rsid w:val="00D74BBA"/>
    <w:pPr>
      <w:shd w:val="clear" w:color="000000" w:fill="C6E0B4"/>
      <w:spacing w:before="100" w:beforeAutospacing="1" w:after="100" w:afterAutospacing="1" w:line="240" w:lineRule="auto"/>
      <w:jc w:val="both"/>
      <w:textAlignment w:val="top"/>
    </w:pPr>
    <w:rPr>
      <w:rFonts w:eastAsia="Times New Roman" w:cs="Times New Roman"/>
      <w:b/>
      <w:bCs/>
      <w:sz w:val="24"/>
      <w:szCs w:val="24"/>
    </w:rPr>
  </w:style>
  <w:style w:type="paragraph" w:customStyle="1" w:styleId="xl70">
    <w:name w:val="xl70"/>
    <w:basedOn w:val="Normal"/>
    <w:rsid w:val="00D74BBA"/>
    <w:pPr>
      <w:shd w:val="clear" w:color="000000" w:fill="C6E0B4"/>
      <w:spacing w:before="100" w:beforeAutospacing="1" w:after="100" w:afterAutospacing="1" w:line="240" w:lineRule="auto"/>
      <w:jc w:val="both"/>
      <w:textAlignment w:val="top"/>
    </w:pPr>
    <w:rPr>
      <w:rFonts w:eastAsia="Times New Roman" w:cs="Times New Roman"/>
      <w:b/>
      <w:bCs/>
      <w:sz w:val="24"/>
      <w:szCs w:val="24"/>
    </w:rPr>
  </w:style>
  <w:style w:type="paragraph" w:customStyle="1" w:styleId="xl71">
    <w:name w:val="xl71"/>
    <w:basedOn w:val="Normal"/>
    <w:rsid w:val="00D74BBA"/>
    <w:pPr>
      <w:shd w:val="clear" w:color="000000" w:fill="002060"/>
      <w:spacing w:before="100" w:beforeAutospacing="1" w:after="100" w:afterAutospacing="1" w:line="240" w:lineRule="auto"/>
      <w:jc w:val="both"/>
      <w:textAlignment w:val="top"/>
    </w:pPr>
    <w:rPr>
      <w:rFonts w:eastAsia="Times New Roman" w:cs="Times New Roman"/>
      <w:b/>
      <w:bCs/>
      <w:color w:val="FFFFFF"/>
      <w:sz w:val="24"/>
      <w:szCs w:val="24"/>
    </w:rPr>
  </w:style>
  <w:style w:type="paragraph" w:customStyle="1" w:styleId="xl72">
    <w:name w:val="xl72"/>
    <w:basedOn w:val="Normal"/>
    <w:rsid w:val="00D74BBA"/>
    <w:pPr>
      <w:spacing w:before="100" w:beforeAutospacing="1" w:after="100" w:afterAutospacing="1" w:line="240" w:lineRule="auto"/>
      <w:jc w:val="both"/>
      <w:textAlignment w:val="top"/>
    </w:pPr>
    <w:rPr>
      <w:rFonts w:eastAsia="Times New Roman" w:cs="Times New Roman"/>
      <w:b/>
      <w:bCs/>
      <w:color w:val="FFFFFF"/>
      <w:sz w:val="24"/>
      <w:szCs w:val="24"/>
    </w:rPr>
  </w:style>
  <w:style w:type="paragraph" w:customStyle="1" w:styleId="xl73">
    <w:name w:val="xl73"/>
    <w:basedOn w:val="Normal"/>
    <w:rsid w:val="00D74BBA"/>
    <w:pPr>
      <w:spacing w:before="100" w:beforeAutospacing="1" w:after="100" w:afterAutospacing="1" w:line="240" w:lineRule="auto"/>
      <w:jc w:val="both"/>
      <w:textAlignment w:val="top"/>
    </w:pPr>
    <w:rPr>
      <w:rFonts w:eastAsia="Times New Roman" w:cs="Times New Roman"/>
      <w:b/>
      <w:bCs/>
      <w:sz w:val="24"/>
      <w:szCs w:val="24"/>
    </w:rPr>
  </w:style>
  <w:style w:type="paragraph" w:customStyle="1" w:styleId="xl74">
    <w:name w:val="xl74"/>
    <w:basedOn w:val="Normal"/>
    <w:rsid w:val="00D74BBA"/>
    <w:pPr>
      <w:spacing w:before="100" w:beforeAutospacing="1" w:after="100" w:afterAutospacing="1" w:line="240" w:lineRule="auto"/>
      <w:jc w:val="both"/>
      <w:textAlignment w:val="top"/>
    </w:pPr>
    <w:rPr>
      <w:rFonts w:eastAsia="Times New Roman" w:cs="Times New Roman"/>
      <w:sz w:val="24"/>
      <w:szCs w:val="24"/>
    </w:rPr>
  </w:style>
  <w:style w:type="paragraph" w:customStyle="1" w:styleId="xl75">
    <w:name w:val="xl75"/>
    <w:basedOn w:val="Normal"/>
    <w:rsid w:val="00D74BBA"/>
    <w:pPr>
      <w:shd w:val="clear" w:color="000000" w:fill="A9D08E"/>
      <w:spacing w:before="100" w:beforeAutospacing="1" w:after="100" w:afterAutospacing="1" w:line="240" w:lineRule="auto"/>
      <w:jc w:val="both"/>
      <w:textAlignment w:val="top"/>
    </w:pPr>
    <w:rPr>
      <w:rFonts w:eastAsia="Times New Roman" w:cs="Times New Roman"/>
      <w:b/>
      <w:bCs/>
      <w:sz w:val="24"/>
      <w:szCs w:val="24"/>
    </w:rPr>
  </w:style>
  <w:style w:type="paragraph" w:customStyle="1" w:styleId="xl76">
    <w:name w:val="xl76"/>
    <w:basedOn w:val="Normal"/>
    <w:rsid w:val="00D74BBA"/>
    <w:pPr>
      <w:pBdr>
        <w:top w:val="double" w:sz="6" w:space="0" w:color="auto"/>
        <w:left w:val="double" w:sz="6" w:space="0" w:color="auto"/>
        <w:bottom w:val="dotted" w:sz="4" w:space="0" w:color="auto"/>
        <w:right w:val="dotted" w:sz="4" w:space="0" w:color="auto"/>
      </w:pBdr>
      <w:spacing w:before="100" w:beforeAutospacing="1" w:after="100" w:afterAutospacing="1" w:line="240" w:lineRule="auto"/>
      <w:jc w:val="center"/>
      <w:textAlignment w:val="top"/>
    </w:pPr>
    <w:rPr>
      <w:rFonts w:eastAsia="Times New Roman" w:cs="Times New Roman"/>
      <w:b/>
      <w:bCs/>
      <w:sz w:val="24"/>
      <w:szCs w:val="24"/>
    </w:rPr>
  </w:style>
  <w:style w:type="paragraph" w:customStyle="1" w:styleId="xl77">
    <w:name w:val="xl77"/>
    <w:basedOn w:val="Normal"/>
    <w:rsid w:val="00D74BBA"/>
    <w:pPr>
      <w:pBdr>
        <w:top w:val="double" w:sz="6" w:space="0" w:color="auto"/>
        <w:left w:val="dotted" w:sz="4" w:space="0" w:color="auto"/>
        <w:bottom w:val="dotted" w:sz="4" w:space="0" w:color="auto"/>
        <w:right w:val="dotted" w:sz="4" w:space="0" w:color="auto"/>
      </w:pBdr>
      <w:spacing w:before="100" w:beforeAutospacing="1" w:after="100" w:afterAutospacing="1" w:line="240" w:lineRule="auto"/>
      <w:jc w:val="center"/>
      <w:textAlignment w:val="top"/>
    </w:pPr>
    <w:rPr>
      <w:rFonts w:eastAsia="Times New Roman" w:cs="Times New Roman"/>
      <w:b/>
      <w:bCs/>
      <w:sz w:val="24"/>
      <w:szCs w:val="24"/>
    </w:rPr>
  </w:style>
  <w:style w:type="paragraph" w:customStyle="1" w:styleId="xl78">
    <w:name w:val="xl78"/>
    <w:basedOn w:val="Normal"/>
    <w:rsid w:val="00D74BBA"/>
    <w:pPr>
      <w:pBdr>
        <w:top w:val="double" w:sz="6" w:space="0" w:color="auto"/>
        <w:left w:val="dotted" w:sz="4" w:space="0" w:color="auto"/>
        <w:bottom w:val="dotted" w:sz="4" w:space="0" w:color="auto"/>
        <w:right w:val="double" w:sz="6" w:space="0" w:color="auto"/>
      </w:pBdr>
      <w:spacing w:before="100" w:beforeAutospacing="1" w:after="100" w:afterAutospacing="1" w:line="240" w:lineRule="auto"/>
      <w:jc w:val="center"/>
      <w:textAlignment w:val="top"/>
    </w:pPr>
    <w:rPr>
      <w:rFonts w:eastAsia="Times New Roman" w:cs="Times New Roman"/>
      <w:b/>
      <w:bCs/>
      <w:sz w:val="24"/>
      <w:szCs w:val="24"/>
    </w:rPr>
  </w:style>
  <w:style w:type="paragraph" w:customStyle="1" w:styleId="xl79">
    <w:name w:val="xl79"/>
    <w:basedOn w:val="Normal"/>
    <w:rsid w:val="00D74BBA"/>
    <w:pPr>
      <w:pBdr>
        <w:top w:val="dotted" w:sz="4" w:space="0" w:color="auto"/>
        <w:left w:val="double" w:sz="6" w:space="0" w:color="auto"/>
        <w:bottom w:val="dotted" w:sz="4" w:space="0" w:color="auto"/>
        <w:right w:val="dotted" w:sz="4" w:space="0" w:color="auto"/>
      </w:pBdr>
      <w:shd w:val="clear" w:color="000000" w:fill="C6E0B4"/>
      <w:spacing w:before="100" w:beforeAutospacing="1" w:after="100" w:afterAutospacing="1" w:line="240" w:lineRule="auto"/>
      <w:jc w:val="both"/>
      <w:textAlignment w:val="top"/>
    </w:pPr>
    <w:rPr>
      <w:rFonts w:eastAsia="Times New Roman" w:cs="Times New Roman"/>
      <w:b/>
      <w:bCs/>
      <w:sz w:val="24"/>
      <w:szCs w:val="24"/>
    </w:rPr>
  </w:style>
  <w:style w:type="paragraph" w:customStyle="1" w:styleId="xl80">
    <w:name w:val="xl80"/>
    <w:basedOn w:val="Normal"/>
    <w:rsid w:val="00D74BBA"/>
    <w:pPr>
      <w:pBdr>
        <w:top w:val="dotted" w:sz="4" w:space="0" w:color="auto"/>
        <w:left w:val="dotted" w:sz="4" w:space="0" w:color="auto"/>
        <w:bottom w:val="dotted" w:sz="4" w:space="0" w:color="auto"/>
        <w:right w:val="dotted" w:sz="4" w:space="0" w:color="auto"/>
      </w:pBdr>
      <w:shd w:val="clear" w:color="000000" w:fill="C6E0B4"/>
      <w:spacing w:before="100" w:beforeAutospacing="1" w:after="100" w:afterAutospacing="1" w:line="240" w:lineRule="auto"/>
      <w:jc w:val="both"/>
      <w:textAlignment w:val="top"/>
    </w:pPr>
    <w:rPr>
      <w:rFonts w:eastAsia="Times New Roman" w:cs="Times New Roman"/>
      <w:b/>
      <w:bCs/>
      <w:sz w:val="24"/>
      <w:szCs w:val="24"/>
    </w:rPr>
  </w:style>
  <w:style w:type="paragraph" w:customStyle="1" w:styleId="xl81">
    <w:name w:val="xl81"/>
    <w:basedOn w:val="Normal"/>
    <w:rsid w:val="00D74BBA"/>
    <w:pPr>
      <w:pBdr>
        <w:top w:val="dotted" w:sz="4" w:space="0" w:color="auto"/>
        <w:left w:val="dotted" w:sz="4" w:space="0" w:color="auto"/>
        <w:bottom w:val="dotted" w:sz="4" w:space="0" w:color="auto"/>
        <w:right w:val="double" w:sz="6" w:space="0" w:color="auto"/>
      </w:pBdr>
      <w:shd w:val="clear" w:color="000000" w:fill="C6E0B4"/>
      <w:spacing w:before="100" w:beforeAutospacing="1" w:after="100" w:afterAutospacing="1" w:line="240" w:lineRule="auto"/>
      <w:jc w:val="both"/>
      <w:textAlignment w:val="top"/>
    </w:pPr>
    <w:rPr>
      <w:rFonts w:eastAsia="Times New Roman" w:cs="Times New Roman"/>
      <w:b/>
      <w:bCs/>
      <w:sz w:val="24"/>
      <w:szCs w:val="24"/>
    </w:rPr>
  </w:style>
  <w:style w:type="paragraph" w:customStyle="1" w:styleId="xl82">
    <w:name w:val="xl82"/>
    <w:basedOn w:val="Normal"/>
    <w:rsid w:val="00D74BBA"/>
    <w:pPr>
      <w:pBdr>
        <w:top w:val="dotted" w:sz="4" w:space="0" w:color="auto"/>
        <w:left w:val="double" w:sz="6" w:space="0" w:color="auto"/>
        <w:bottom w:val="dotted" w:sz="4" w:space="0" w:color="auto"/>
        <w:right w:val="dotted" w:sz="4" w:space="0" w:color="auto"/>
      </w:pBdr>
      <w:spacing w:before="100" w:beforeAutospacing="1" w:after="100" w:afterAutospacing="1" w:line="240" w:lineRule="auto"/>
      <w:jc w:val="both"/>
      <w:textAlignment w:val="top"/>
    </w:pPr>
    <w:rPr>
      <w:rFonts w:eastAsia="Times New Roman" w:cs="Times New Roman"/>
      <w:sz w:val="24"/>
      <w:szCs w:val="24"/>
    </w:rPr>
  </w:style>
  <w:style w:type="paragraph" w:customStyle="1" w:styleId="xl83">
    <w:name w:val="xl83"/>
    <w:basedOn w:val="Normal"/>
    <w:rsid w:val="00D74BBA"/>
    <w:pPr>
      <w:pBdr>
        <w:top w:val="dotted" w:sz="4" w:space="0" w:color="auto"/>
        <w:left w:val="dotted" w:sz="4" w:space="0" w:color="auto"/>
        <w:bottom w:val="dotted" w:sz="4" w:space="0" w:color="auto"/>
        <w:right w:val="dotted" w:sz="4" w:space="0" w:color="auto"/>
      </w:pBdr>
      <w:spacing w:before="100" w:beforeAutospacing="1" w:after="100" w:afterAutospacing="1" w:line="240" w:lineRule="auto"/>
      <w:jc w:val="both"/>
      <w:textAlignment w:val="top"/>
    </w:pPr>
    <w:rPr>
      <w:rFonts w:eastAsia="Times New Roman" w:cs="Times New Roman"/>
      <w:sz w:val="24"/>
      <w:szCs w:val="24"/>
    </w:rPr>
  </w:style>
  <w:style w:type="paragraph" w:customStyle="1" w:styleId="xl84">
    <w:name w:val="xl84"/>
    <w:basedOn w:val="Normal"/>
    <w:rsid w:val="00D74BBA"/>
    <w:pPr>
      <w:pBdr>
        <w:top w:val="dotted" w:sz="4" w:space="0" w:color="auto"/>
        <w:left w:val="dotted" w:sz="4" w:space="0" w:color="auto"/>
        <w:bottom w:val="dotted" w:sz="4" w:space="0" w:color="auto"/>
        <w:right w:val="double" w:sz="6" w:space="0" w:color="auto"/>
      </w:pBdr>
      <w:spacing w:before="100" w:beforeAutospacing="1" w:after="100" w:afterAutospacing="1" w:line="240" w:lineRule="auto"/>
      <w:jc w:val="both"/>
      <w:textAlignment w:val="top"/>
    </w:pPr>
    <w:rPr>
      <w:rFonts w:eastAsia="Times New Roman" w:cs="Times New Roman"/>
      <w:sz w:val="24"/>
      <w:szCs w:val="24"/>
    </w:rPr>
  </w:style>
  <w:style w:type="paragraph" w:customStyle="1" w:styleId="xl85">
    <w:name w:val="xl85"/>
    <w:basedOn w:val="Normal"/>
    <w:rsid w:val="00D74BBA"/>
    <w:pPr>
      <w:pBdr>
        <w:top w:val="dotted" w:sz="4" w:space="0" w:color="auto"/>
        <w:left w:val="dotted" w:sz="4" w:space="0" w:color="auto"/>
        <w:bottom w:val="dotted" w:sz="4" w:space="0" w:color="auto"/>
        <w:right w:val="double" w:sz="6" w:space="0" w:color="auto"/>
      </w:pBdr>
      <w:spacing w:before="100" w:beforeAutospacing="1" w:after="100" w:afterAutospacing="1" w:line="240" w:lineRule="auto"/>
      <w:jc w:val="both"/>
      <w:textAlignment w:val="top"/>
    </w:pPr>
    <w:rPr>
      <w:rFonts w:eastAsia="Times New Roman" w:cs="Times New Roman"/>
      <w:color w:val="00B0F0"/>
      <w:sz w:val="24"/>
      <w:szCs w:val="24"/>
    </w:rPr>
  </w:style>
  <w:style w:type="paragraph" w:customStyle="1" w:styleId="xl86">
    <w:name w:val="xl86"/>
    <w:basedOn w:val="Normal"/>
    <w:rsid w:val="00D74BBA"/>
    <w:pPr>
      <w:pBdr>
        <w:top w:val="dotted" w:sz="4" w:space="0" w:color="auto"/>
        <w:left w:val="dotted" w:sz="4" w:space="0" w:color="auto"/>
        <w:bottom w:val="dotted" w:sz="4" w:space="0" w:color="auto"/>
        <w:right w:val="dotted" w:sz="4" w:space="0" w:color="auto"/>
      </w:pBdr>
      <w:spacing w:before="100" w:beforeAutospacing="1" w:after="100" w:afterAutospacing="1" w:line="240" w:lineRule="auto"/>
      <w:jc w:val="both"/>
      <w:textAlignment w:val="top"/>
    </w:pPr>
    <w:rPr>
      <w:rFonts w:eastAsia="Times New Roman" w:cs="Times New Roman"/>
      <w:color w:val="FF0000"/>
      <w:sz w:val="24"/>
      <w:szCs w:val="24"/>
    </w:rPr>
  </w:style>
  <w:style w:type="paragraph" w:customStyle="1" w:styleId="xl87">
    <w:name w:val="xl87"/>
    <w:basedOn w:val="Normal"/>
    <w:rsid w:val="00D74BBA"/>
    <w:pPr>
      <w:pBdr>
        <w:top w:val="dotted" w:sz="4" w:space="0" w:color="auto"/>
        <w:left w:val="dotted" w:sz="4" w:space="0" w:color="auto"/>
        <w:bottom w:val="dotted" w:sz="4" w:space="0" w:color="auto"/>
        <w:right w:val="double" w:sz="6" w:space="0" w:color="auto"/>
      </w:pBdr>
      <w:spacing w:before="100" w:beforeAutospacing="1" w:after="100" w:afterAutospacing="1" w:line="240" w:lineRule="auto"/>
      <w:jc w:val="both"/>
      <w:textAlignment w:val="top"/>
    </w:pPr>
    <w:rPr>
      <w:rFonts w:eastAsia="Times New Roman" w:cs="Times New Roman"/>
      <w:color w:val="FF0000"/>
      <w:sz w:val="24"/>
      <w:szCs w:val="24"/>
    </w:rPr>
  </w:style>
  <w:style w:type="paragraph" w:customStyle="1" w:styleId="xl88">
    <w:name w:val="xl88"/>
    <w:basedOn w:val="Normal"/>
    <w:rsid w:val="00D74BBA"/>
    <w:pPr>
      <w:pBdr>
        <w:top w:val="dotted" w:sz="4" w:space="0" w:color="auto"/>
        <w:left w:val="dotted" w:sz="4" w:space="0" w:color="auto"/>
        <w:bottom w:val="dotted" w:sz="4" w:space="0" w:color="auto"/>
        <w:right w:val="dotted" w:sz="4" w:space="0" w:color="auto"/>
      </w:pBdr>
      <w:shd w:val="clear" w:color="000000" w:fill="FF0000"/>
      <w:spacing w:before="100" w:beforeAutospacing="1" w:after="100" w:afterAutospacing="1" w:line="240" w:lineRule="auto"/>
      <w:jc w:val="both"/>
      <w:textAlignment w:val="top"/>
    </w:pPr>
    <w:rPr>
      <w:rFonts w:eastAsia="Times New Roman" w:cs="Times New Roman"/>
      <w:sz w:val="24"/>
      <w:szCs w:val="24"/>
    </w:rPr>
  </w:style>
  <w:style w:type="paragraph" w:customStyle="1" w:styleId="xl89">
    <w:name w:val="xl89"/>
    <w:basedOn w:val="Normal"/>
    <w:rsid w:val="00D74BBA"/>
    <w:pPr>
      <w:pBdr>
        <w:top w:val="dotted" w:sz="4" w:space="0" w:color="auto"/>
        <w:left w:val="double" w:sz="6" w:space="0" w:color="auto"/>
        <w:bottom w:val="dotted" w:sz="4" w:space="0" w:color="auto"/>
        <w:right w:val="dotted" w:sz="4" w:space="0" w:color="auto"/>
      </w:pBdr>
      <w:spacing w:before="100" w:beforeAutospacing="1" w:after="100" w:afterAutospacing="1" w:line="240" w:lineRule="auto"/>
      <w:jc w:val="center"/>
      <w:textAlignment w:val="top"/>
    </w:pPr>
    <w:rPr>
      <w:rFonts w:eastAsia="Times New Roman" w:cs="Times New Roman"/>
      <w:b/>
      <w:bCs/>
      <w:sz w:val="24"/>
      <w:szCs w:val="24"/>
    </w:rPr>
  </w:style>
  <w:style w:type="paragraph" w:customStyle="1" w:styleId="xl90">
    <w:name w:val="xl90"/>
    <w:basedOn w:val="Normal"/>
    <w:rsid w:val="00D74BBA"/>
    <w:pPr>
      <w:pBdr>
        <w:top w:val="dotted" w:sz="4" w:space="0" w:color="auto"/>
        <w:left w:val="dotted" w:sz="4" w:space="0" w:color="auto"/>
        <w:bottom w:val="dotted" w:sz="4" w:space="0" w:color="auto"/>
        <w:right w:val="dotted" w:sz="4" w:space="0" w:color="auto"/>
      </w:pBdr>
      <w:spacing w:before="100" w:beforeAutospacing="1" w:after="100" w:afterAutospacing="1" w:line="240" w:lineRule="auto"/>
      <w:jc w:val="center"/>
      <w:textAlignment w:val="top"/>
    </w:pPr>
    <w:rPr>
      <w:rFonts w:eastAsia="Times New Roman" w:cs="Times New Roman"/>
      <w:b/>
      <w:bCs/>
      <w:sz w:val="24"/>
      <w:szCs w:val="24"/>
    </w:rPr>
  </w:style>
  <w:style w:type="paragraph" w:customStyle="1" w:styleId="xl91">
    <w:name w:val="xl91"/>
    <w:basedOn w:val="Normal"/>
    <w:rsid w:val="00D74BBA"/>
    <w:pPr>
      <w:pBdr>
        <w:top w:val="dotted" w:sz="4" w:space="0" w:color="auto"/>
        <w:left w:val="dotted" w:sz="4" w:space="0" w:color="auto"/>
        <w:bottom w:val="dotted" w:sz="4" w:space="0" w:color="auto"/>
        <w:right w:val="double" w:sz="6" w:space="0" w:color="auto"/>
      </w:pBdr>
      <w:spacing w:before="100" w:beforeAutospacing="1" w:after="100" w:afterAutospacing="1" w:line="240" w:lineRule="auto"/>
      <w:jc w:val="center"/>
      <w:textAlignment w:val="top"/>
    </w:pPr>
    <w:rPr>
      <w:rFonts w:eastAsia="Times New Roman" w:cs="Times New Roman"/>
      <w:b/>
      <w:bCs/>
      <w:sz w:val="24"/>
      <w:szCs w:val="24"/>
    </w:rPr>
  </w:style>
  <w:style w:type="paragraph" w:customStyle="1" w:styleId="xl92">
    <w:name w:val="xl92"/>
    <w:basedOn w:val="Normal"/>
    <w:rsid w:val="00D74BBA"/>
    <w:pPr>
      <w:pBdr>
        <w:top w:val="dotted" w:sz="4" w:space="0" w:color="auto"/>
        <w:left w:val="dotted" w:sz="4" w:space="0" w:color="auto"/>
        <w:bottom w:val="dotted" w:sz="4" w:space="0" w:color="auto"/>
        <w:right w:val="dotted" w:sz="4" w:space="0" w:color="auto"/>
      </w:pBdr>
      <w:spacing w:before="100" w:beforeAutospacing="1" w:after="100" w:afterAutospacing="1" w:line="240" w:lineRule="auto"/>
      <w:jc w:val="both"/>
      <w:textAlignment w:val="top"/>
    </w:pPr>
    <w:rPr>
      <w:rFonts w:eastAsia="Times New Roman" w:cs="Times New Roman"/>
      <w:color w:val="0070C0"/>
      <w:sz w:val="24"/>
      <w:szCs w:val="24"/>
    </w:rPr>
  </w:style>
  <w:style w:type="paragraph" w:customStyle="1" w:styleId="xl93">
    <w:name w:val="xl93"/>
    <w:basedOn w:val="Normal"/>
    <w:rsid w:val="00D74BBA"/>
    <w:pPr>
      <w:pBdr>
        <w:top w:val="dotted" w:sz="4" w:space="0" w:color="auto"/>
        <w:left w:val="dotted" w:sz="4" w:space="0" w:color="auto"/>
        <w:bottom w:val="dotted" w:sz="4" w:space="0" w:color="auto"/>
        <w:right w:val="double" w:sz="6" w:space="0" w:color="auto"/>
      </w:pBdr>
      <w:spacing w:before="100" w:beforeAutospacing="1" w:after="100" w:afterAutospacing="1" w:line="240" w:lineRule="auto"/>
      <w:jc w:val="both"/>
      <w:textAlignment w:val="top"/>
    </w:pPr>
    <w:rPr>
      <w:rFonts w:eastAsia="Times New Roman" w:cs="Times New Roman"/>
      <w:color w:val="0070C0"/>
      <w:sz w:val="24"/>
      <w:szCs w:val="24"/>
    </w:rPr>
  </w:style>
  <w:style w:type="paragraph" w:customStyle="1" w:styleId="xl94">
    <w:name w:val="xl94"/>
    <w:basedOn w:val="Normal"/>
    <w:rsid w:val="00D74BBA"/>
    <w:pPr>
      <w:pBdr>
        <w:top w:val="dotted" w:sz="4" w:space="0" w:color="auto"/>
        <w:left w:val="double" w:sz="6" w:space="0" w:color="auto"/>
        <w:bottom w:val="dotted" w:sz="4" w:space="0" w:color="auto"/>
        <w:right w:val="dotted" w:sz="4" w:space="0" w:color="auto"/>
      </w:pBdr>
      <w:shd w:val="clear" w:color="000000" w:fill="C6E0B4"/>
      <w:spacing w:before="100" w:beforeAutospacing="1" w:after="100" w:afterAutospacing="1" w:line="240" w:lineRule="auto"/>
      <w:jc w:val="both"/>
      <w:textAlignment w:val="top"/>
    </w:pPr>
    <w:rPr>
      <w:rFonts w:eastAsia="Times New Roman" w:cs="Times New Roman"/>
      <w:sz w:val="24"/>
      <w:szCs w:val="24"/>
    </w:rPr>
  </w:style>
  <w:style w:type="paragraph" w:customStyle="1" w:styleId="xl95">
    <w:name w:val="xl95"/>
    <w:basedOn w:val="Normal"/>
    <w:rsid w:val="00D74BBA"/>
    <w:pPr>
      <w:pBdr>
        <w:top w:val="dotted" w:sz="4" w:space="0" w:color="auto"/>
        <w:left w:val="dotted" w:sz="4" w:space="0" w:color="auto"/>
        <w:bottom w:val="dotted" w:sz="4" w:space="0" w:color="auto"/>
        <w:right w:val="dotted" w:sz="4" w:space="0" w:color="auto"/>
      </w:pBdr>
      <w:shd w:val="clear" w:color="000000" w:fill="C6E0B4"/>
      <w:spacing w:before="100" w:beforeAutospacing="1" w:after="100" w:afterAutospacing="1" w:line="240" w:lineRule="auto"/>
      <w:jc w:val="both"/>
      <w:textAlignment w:val="top"/>
    </w:pPr>
    <w:rPr>
      <w:rFonts w:eastAsia="Times New Roman" w:cs="Times New Roman"/>
      <w:b/>
      <w:bCs/>
      <w:color w:val="FF0000"/>
      <w:sz w:val="24"/>
      <w:szCs w:val="24"/>
    </w:rPr>
  </w:style>
  <w:style w:type="paragraph" w:customStyle="1" w:styleId="xl96">
    <w:name w:val="xl96"/>
    <w:basedOn w:val="Normal"/>
    <w:rsid w:val="00D74BBA"/>
    <w:pPr>
      <w:pBdr>
        <w:top w:val="dotted" w:sz="4" w:space="0" w:color="auto"/>
        <w:left w:val="dotted" w:sz="4" w:space="0" w:color="auto"/>
        <w:bottom w:val="dotted" w:sz="4" w:space="0" w:color="auto"/>
        <w:right w:val="double" w:sz="6" w:space="0" w:color="auto"/>
      </w:pBdr>
      <w:shd w:val="clear" w:color="000000" w:fill="C6E0B4"/>
      <w:spacing w:before="100" w:beforeAutospacing="1" w:after="100" w:afterAutospacing="1" w:line="240" w:lineRule="auto"/>
      <w:jc w:val="both"/>
      <w:textAlignment w:val="top"/>
    </w:pPr>
    <w:rPr>
      <w:rFonts w:eastAsia="Times New Roman" w:cs="Times New Roman"/>
      <w:color w:val="FF0000"/>
      <w:sz w:val="24"/>
      <w:szCs w:val="24"/>
    </w:rPr>
  </w:style>
  <w:style w:type="paragraph" w:customStyle="1" w:styleId="xl97">
    <w:name w:val="xl97"/>
    <w:basedOn w:val="Normal"/>
    <w:rsid w:val="00D74BBA"/>
    <w:pPr>
      <w:pBdr>
        <w:top w:val="dotted" w:sz="4" w:space="0" w:color="auto"/>
        <w:left w:val="dotted" w:sz="4" w:space="0" w:color="auto"/>
        <w:bottom w:val="dotted" w:sz="4" w:space="0" w:color="auto"/>
        <w:right w:val="double" w:sz="6" w:space="0" w:color="auto"/>
      </w:pBdr>
      <w:shd w:val="clear" w:color="000000" w:fill="C6E0B4"/>
      <w:spacing w:before="100" w:beforeAutospacing="1" w:after="100" w:afterAutospacing="1" w:line="240" w:lineRule="auto"/>
      <w:jc w:val="both"/>
      <w:textAlignment w:val="top"/>
    </w:pPr>
    <w:rPr>
      <w:rFonts w:eastAsia="Times New Roman" w:cs="Times New Roman"/>
      <w:b/>
      <w:bCs/>
      <w:color w:val="FF0000"/>
      <w:sz w:val="24"/>
      <w:szCs w:val="24"/>
    </w:rPr>
  </w:style>
  <w:style w:type="paragraph" w:customStyle="1" w:styleId="xl98">
    <w:name w:val="xl98"/>
    <w:basedOn w:val="Normal"/>
    <w:rsid w:val="00D74BBA"/>
    <w:pPr>
      <w:pBdr>
        <w:top w:val="dotted" w:sz="4" w:space="0" w:color="auto"/>
        <w:left w:val="double" w:sz="6" w:space="0" w:color="auto"/>
        <w:bottom w:val="dotted" w:sz="4" w:space="0" w:color="auto"/>
        <w:right w:val="dotted" w:sz="4" w:space="0" w:color="auto"/>
      </w:pBdr>
      <w:spacing w:before="100" w:beforeAutospacing="1" w:after="100" w:afterAutospacing="1" w:line="240" w:lineRule="auto"/>
      <w:jc w:val="both"/>
      <w:textAlignment w:val="top"/>
    </w:pPr>
    <w:rPr>
      <w:rFonts w:eastAsia="Times New Roman" w:cs="Times New Roman"/>
      <w:b/>
      <w:bCs/>
      <w:sz w:val="24"/>
      <w:szCs w:val="24"/>
    </w:rPr>
  </w:style>
  <w:style w:type="paragraph" w:customStyle="1" w:styleId="xl99">
    <w:name w:val="xl99"/>
    <w:basedOn w:val="Normal"/>
    <w:rsid w:val="00D74BBA"/>
    <w:pPr>
      <w:pBdr>
        <w:top w:val="dotted" w:sz="4" w:space="0" w:color="auto"/>
        <w:left w:val="dotted" w:sz="4" w:space="0" w:color="auto"/>
        <w:bottom w:val="dotted" w:sz="4" w:space="0" w:color="auto"/>
        <w:right w:val="dotted" w:sz="4" w:space="0" w:color="auto"/>
      </w:pBdr>
      <w:spacing w:before="100" w:beforeAutospacing="1" w:after="100" w:afterAutospacing="1" w:line="240" w:lineRule="auto"/>
      <w:jc w:val="both"/>
      <w:textAlignment w:val="top"/>
    </w:pPr>
    <w:rPr>
      <w:rFonts w:eastAsia="Times New Roman" w:cs="Times New Roman"/>
      <w:b/>
      <w:bCs/>
      <w:sz w:val="24"/>
      <w:szCs w:val="24"/>
    </w:rPr>
  </w:style>
  <w:style w:type="paragraph" w:customStyle="1" w:styleId="xl100">
    <w:name w:val="xl100"/>
    <w:basedOn w:val="Normal"/>
    <w:rsid w:val="00D74BBA"/>
    <w:pPr>
      <w:pBdr>
        <w:top w:val="dotted" w:sz="4" w:space="0" w:color="auto"/>
        <w:left w:val="dotted" w:sz="4" w:space="0" w:color="auto"/>
        <w:bottom w:val="dotted" w:sz="4" w:space="0" w:color="auto"/>
        <w:right w:val="double" w:sz="6" w:space="0" w:color="auto"/>
      </w:pBdr>
      <w:spacing w:before="100" w:beforeAutospacing="1" w:after="100" w:afterAutospacing="1" w:line="240" w:lineRule="auto"/>
      <w:jc w:val="both"/>
      <w:textAlignment w:val="top"/>
    </w:pPr>
    <w:rPr>
      <w:rFonts w:eastAsia="Times New Roman" w:cs="Times New Roman"/>
      <w:b/>
      <w:bCs/>
      <w:sz w:val="24"/>
      <w:szCs w:val="24"/>
    </w:rPr>
  </w:style>
  <w:style w:type="paragraph" w:customStyle="1" w:styleId="xl101">
    <w:name w:val="xl101"/>
    <w:basedOn w:val="Normal"/>
    <w:rsid w:val="00D74BBA"/>
    <w:pPr>
      <w:pBdr>
        <w:top w:val="dotted" w:sz="4" w:space="0" w:color="auto"/>
        <w:left w:val="double" w:sz="6" w:space="0" w:color="auto"/>
        <w:bottom w:val="dotted" w:sz="4" w:space="0" w:color="auto"/>
        <w:right w:val="dotted" w:sz="4" w:space="0" w:color="auto"/>
      </w:pBdr>
      <w:spacing w:before="100" w:beforeAutospacing="1" w:after="100" w:afterAutospacing="1" w:line="240" w:lineRule="auto"/>
      <w:jc w:val="both"/>
      <w:textAlignment w:val="top"/>
    </w:pPr>
    <w:rPr>
      <w:rFonts w:eastAsia="Times New Roman" w:cs="Times New Roman"/>
      <w:b/>
      <w:bCs/>
      <w:i/>
      <w:iCs/>
      <w:color w:val="FF0000"/>
      <w:sz w:val="24"/>
      <w:szCs w:val="24"/>
    </w:rPr>
  </w:style>
  <w:style w:type="paragraph" w:customStyle="1" w:styleId="xl102">
    <w:name w:val="xl102"/>
    <w:basedOn w:val="Normal"/>
    <w:rsid w:val="00D74BBA"/>
    <w:pPr>
      <w:pBdr>
        <w:top w:val="dotted" w:sz="4" w:space="0" w:color="auto"/>
        <w:left w:val="dotted" w:sz="4" w:space="0" w:color="auto"/>
        <w:bottom w:val="dotted" w:sz="4" w:space="0" w:color="auto"/>
        <w:right w:val="double" w:sz="6" w:space="0" w:color="auto"/>
      </w:pBdr>
      <w:shd w:val="clear" w:color="000000" w:fill="C6E0B4"/>
      <w:spacing w:before="100" w:beforeAutospacing="1" w:after="100" w:afterAutospacing="1" w:line="240" w:lineRule="auto"/>
      <w:jc w:val="both"/>
      <w:textAlignment w:val="top"/>
    </w:pPr>
    <w:rPr>
      <w:rFonts w:eastAsia="Times New Roman" w:cs="Times New Roman"/>
      <w:color w:val="0070C0"/>
      <w:sz w:val="24"/>
      <w:szCs w:val="24"/>
    </w:rPr>
  </w:style>
  <w:style w:type="paragraph" w:customStyle="1" w:styleId="xl103">
    <w:name w:val="xl103"/>
    <w:basedOn w:val="Normal"/>
    <w:rsid w:val="00D74BBA"/>
    <w:pPr>
      <w:pBdr>
        <w:top w:val="dotted" w:sz="4" w:space="0" w:color="auto"/>
        <w:left w:val="double" w:sz="6" w:space="0" w:color="auto"/>
        <w:bottom w:val="dotted" w:sz="4" w:space="0" w:color="auto"/>
        <w:right w:val="dotted" w:sz="4" w:space="0" w:color="auto"/>
      </w:pBdr>
      <w:shd w:val="clear" w:color="000000" w:fill="C6E0B4"/>
      <w:spacing w:before="100" w:beforeAutospacing="1" w:after="100" w:afterAutospacing="1" w:line="240" w:lineRule="auto"/>
      <w:jc w:val="both"/>
      <w:textAlignment w:val="top"/>
    </w:pPr>
    <w:rPr>
      <w:rFonts w:eastAsia="Times New Roman" w:cs="Times New Roman"/>
      <w:b/>
      <w:bCs/>
      <w:sz w:val="24"/>
      <w:szCs w:val="24"/>
    </w:rPr>
  </w:style>
  <w:style w:type="paragraph" w:customStyle="1" w:styleId="xl104">
    <w:name w:val="xl104"/>
    <w:basedOn w:val="Normal"/>
    <w:rsid w:val="00D74BBA"/>
    <w:pPr>
      <w:pBdr>
        <w:top w:val="dotted" w:sz="4" w:space="0" w:color="auto"/>
        <w:left w:val="dotted" w:sz="4" w:space="0" w:color="auto"/>
        <w:bottom w:val="dotted" w:sz="4" w:space="0" w:color="auto"/>
        <w:right w:val="dotted" w:sz="4" w:space="0" w:color="auto"/>
      </w:pBdr>
      <w:shd w:val="clear" w:color="000000" w:fill="C6E0B4"/>
      <w:spacing w:before="100" w:beforeAutospacing="1" w:after="100" w:afterAutospacing="1" w:line="240" w:lineRule="auto"/>
      <w:jc w:val="both"/>
      <w:textAlignment w:val="top"/>
    </w:pPr>
    <w:rPr>
      <w:rFonts w:eastAsia="Times New Roman" w:cs="Times New Roman"/>
      <w:b/>
      <w:bCs/>
      <w:sz w:val="24"/>
      <w:szCs w:val="24"/>
    </w:rPr>
  </w:style>
  <w:style w:type="paragraph" w:customStyle="1" w:styleId="xl105">
    <w:name w:val="xl105"/>
    <w:basedOn w:val="Normal"/>
    <w:rsid w:val="00D74BBA"/>
    <w:pPr>
      <w:pBdr>
        <w:top w:val="dotted" w:sz="4" w:space="0" w:color="auto"/>
        <w:left w:val="dotted" w:sz="4" w:space="0" w:color="auto"/>
        <w:bottom w:val="dotted" w:sz="4" w:space="0" w:color="auto"/>
        <w:right w:val="double" w:sz="6" w:space="0" w:color="auto"/>
      </w:pBdr>
      <w:shd w:val="clear" w:color="000000" w:fill="C6E0B4"/>
      <w:spacing w:before="100" w:beforeAutospacing="1" w:after="100" w:afterAutospacing="1" w:line="240" w:lineRule="auto"/>
      <w:jc w:val="both"/>
      <w:textAlignment w:val="top"/>
    </w:pPr>
    <w:rPr>
      <w:rFonts w:eastAsia="Times New Roman" w:cs="Times New Roman"/>
      <w:b/>
      <w:bCs/>
      <w:sz w:val="24"/>
      <w:szCs w:val="24"/>
    </w:rPr>
  </w:style>
  <w:style w:type="paragraph" w:customStyle="1" w:styleId="xl106">
    <w:name w:val="xl106"/>
    <w:basedOn w:val="Normal"/>
    <w:rsid w:val="00D74BBA"/>
    <w:pPr>
      <w:pBdr>
        <w:top w:val="dotted" w:sz="4" w:space="0" w:color="auto"/>
        <w:left w:val="double" w:sz="6" w:space="0" w:color="auto"/>
        <w:bottom w:val="dotted" w:sz="4" w:space="0" w:color="auto"/>
        <w:right w:val="dotted" w:sz="4" w:space="0" w:color="auto"/>
      </w:pBdr>
      <w:shd w:val="clear" w:color="000000" w:fill="002060"/>
      <w:spacing w:before="100" w:beforeAutospacing="1" w:after="100" w:afterAutospacing="1" w:line="240" w:lineRule="auto"/>
      <w:jc w:val="both"/>
      <w:textAlignment w:val="top"/>
    </w:pPr>
    <w:rPr>
      <w:rFonts w:eastAsia="Times New Roman" w:cs="Times New Roman"/>
      <w:b/>
      <w:bCs/>
      <w:color w:val="FFFFFF"/>
      <w:sz w:val="24"/>
      <w:szCs w:val="24"/>
    </w:rPr>
  </w:style>
  <w:style w:type="paragraph" w:customStyle="1" w:styleId="xl107">
    <w:name w:val="xl107"/>
    <w:basedOn w:val="Normal"/>
    <w:rsid w:val="00D74BBA"/>
    <w:pPr>
      <w:pBdr>
        <w:top w:val="dotted" w:sz="4" w:space="0" w:color="auto"/>
        <w:left w:val="dotted" w:sz="4" w:space="0" w:color="auto"/>
        <w:bottom w:val="dotted" w:sz="4" w:space="0" w:color="auto"/>
        <w:right w:val="dotted" w:sz="4" w:space="0" w:color="auto"/>
      </w:pBdr>
      <w:shd w:val="clear" w:color="000000" w:fill="002060"/>
      <w:spacing w:before="100" w:beforeAutospacing="1" w:after="100" w:afterAutospacing="1" w:line="240" w:lineRule="auto"/>
      <w:jc w:val="both"/>
      <w:textAlignment w:val="top"/>
    </w:pPr>
    <w:rPr>
      <w:rFonts w:eastAsia="Times New Roman" w:cs="Times New Roman"/>
      <w:b/>
      <w:bCs/>
      <w:color w:val="FFFFFF"/>
      <w:sz w:val="24"/>
      <w:szCs w:val="24"/>
    </w:rPr>
  </w:style>
  <w:style w:type="paragraph" w:customStyle="1" w:styleId="xl108">
    <w:name w:val="xl108"/>
    <w:basedOn w:val="Normal"/>
    <w:rsid w:val="00D74BBA"/>
    <w:pPr>
      <w:pBdr>
        <w:top w:val="dotted" w:sz="4" w:space="0" w:color="auto"/>
        <w:left w:val="dotted" w:sz="4" w:space="0" w:color="auto"/>
        <w:bottom w:val="dotted" w:sz="4" w:space="0" w:color="auto"/>
        <w:right w:val="double" w:sz="6" w:space="0" w:color="auto"/>
      </w:pBdr>
      <w:shd w:val="clear" w:color="000000" w:fill="002060"/>
      <w:spacing w:before="100" w:beforeAutospacing="1" w:after="100" w:afterAutospacing="1" w:line="240" w:lineRule="auto"/>
      <w:jc w:val="both"/>
      <w:textAlignment w:val="top"/>
    </w:pPr>
    <w:rPr>
      <w:rFonts w:eastAsia="Times New Roman" w:cs="Times New Roman"/>
      <w:b/>
      <w:bCs/>
      <w:color w:val="FFFFFF"/>
      <w:sz w:val="24"/>
      <w:szCs w:val="24"/>
    </w:rPr>
  </w:style>
  <w:style w:type="paragraph" w:customStyle="1" w:styleId="xl109">
    <w:name w:val="xl109"/>
    <w:basedOn w:val="Normal"/>
    <w:rsid w:val="00D74BBA"/>
    <w:pPr>
      <w:pBdr>
        <w:top w:val="dotted" w:sz="4" w:space="0" w:color="auto"/>
        <w:left w:val="double" w:sz="6" w:space="0" w:color="auto"/>
        <w:bottom w:val="dotted" w:sz="4" w:space="0" w:color="auto"/>
        <w:right w:val="dotted" w:sz="4" w:space="0" w:color="auto"/>
      </w:pBdr>
      <w:spacing w:before="100" w:beforeAutospacing="1" w:after="100" w:afterAutospacing="1" w:line="240" w:lineRule="auto"/>
      <w:jc w:val="both"/>
      <w:textAlignment w:val="top"/>
    </w:pPr>
    <w:rPr>
      <w:rFonts w:eastAsia="Times New Roman" w:cs="Times New Roman"/>
      <w:b/>
      <w:bCs/>
      <w:sz w:val="24"/>
      <w:szCs w:val="24"/>
    </w:rPr>
  </w:style>
  <w:style w:type="paragraph" w:customStyle="1" w:styleId="xl110">
    <w:name w:val="xl110"/>
    <w:basedOn w:val="Normal"/>
    <w:rsid w:val="00D74BBA"/>
    <w:pPr>
      <w:pBdr>
        <w:top w:val="dotted" w:sz="4" w:space="0" w:color="auto"/>
        <w:left w:val="dotted" w:sz="4" w:space="0" w:color="auto"/>
        <w:bottom w:val="dotted" w:sz="4" w:space="0" w:color="auto"/>
        <w:right w:val="dotted" w:sz="4" w:space="0" w:color="auto"/>
      </w:pBdr>
      <w:spacing w:before="100" w:beforeAutospacing="1" w:after="100" w:afterAutospacing="1" w:line="240" w:lineRule="auto"/>
      <w:jc w:val="both"/>
      <w:textAlignment w:val="top"/>
    </w:pPr>
    <w:rPr>
      <w:rFonts w:eastAsia="Times New Roman" w:cs="Times New Roman"/>
      <w:color w:val="FF0000"/>
      <w:sz w:val="24"/>
      <w:szCs w:val="24"/>
    </w:rPr>
  </w:style>
  <w:style w:type="paragraph" w:customStyle="1" w:styleId="xl111">
    <w:name w:val="xl111"/>
    <w:basedOn w:val="Normal"/>
    <w:rsid w:val="00D74BBA"/>
    <w:pPr>
      <w:pBdr>
        <w:top w:val="dotted" w:sz="4" w:space="0" w:color="auto"/>
        <w:left w:val="dotted" w:sz="4" w:space="0" w:color="auto"/>
        <w:bottom w:val="dotted" w:sz="4" w:space="0" w:color="auto"/>
        <w:right w:val="double" w:sz="6" w:space="0" w:color="auto"/>
      </w:pBdr>
      <w:spacing w:before="100" w:beforeAutospacing="1" w:after="100" w:afterAutospacing="1" w:line="240" w:lineRule="auto"/>
      <w:jc w:val="both"/>
      <w:textAlignment w:val="top"/>
    </w:pPr>
    <w:rPr>
      <w:rFonts w:eastAsia="Times New Roman" w:cs="Times New Roman"/>
      <w:b/>
      <w:bCs/>
      <w:sz w:val="24"/>
      <w:szCs w:val="24"/>
    </w:rPr>
  </w:style>
  <w:style w:type="paragraph" w:customStyle="1" w:styleId="xl112">
    <w:name w:val="xl112"/>
    <w:basedOn w:val="Normal"/>
    <w:rsid w:val="00D74BBA"/>
    <w:pPr>
      <w:pBdr>
        <w:top w:val="dotted" w:sz="4" w:space="0" w:color="auto"/>
        <w:left w:val="dotted" w:sz="4" w:space="0" w:color="auto"/>
        <w:bottom w:val="dotted" w:sz="4" w:space="0" w:color="auto"/>
        <w:right w:val="dotted" w:sz="4" w:space="0" w:color="auto"/>
      </w:pBdr>
      <w:spacing w:before="100" w:beforeAutospacing="1" w:after="100" w:afterAutospacing="1" w:line="240" w:lineRule="auto"/>
      <w:jc w:val="both"/>
      <w:textAlignment w:val="top"/>
    </w:pPr>
    <w:rPr>
      <w:rFonts w:eastAsia="Times New Roman" w:cs="Times New Roman"/>
      <w:color w:val="0070C0"/>
      <w:sz w:val="24"/>
      <w:szCs w:val="24"/>
    </w:rPr>
  </w:style>
  <w:style w:type="paragraph" w:customStyle="1" w:styleId="xl113">
    <w:name w:val="xl113"/>
    <w:basedOn w:val="Normal"/>
    <w:rsid w:val="00D74BBA"/>
    <w:pPr>
      <w:pBdr>
        <w:top w:val="dotted" w:sz="4" w:space="0" w:color="auto"/>
        <w:left w:val="double" w:sz="6" w:space="0" w:color="auto"/>
        <w:bottom w:val="dotted" w:sz="4" w:space="0" w:color="auto"/>
        <w:right w:val="dotted" w:sz="4" w:space="0" w:color="auto"/>
      </w:pBdr>
      <w:spacing w:before="100" w:beforeAutospacing="1" w:after="100" w:afterAutospacing="1" w:line="240" w:lineRule="auto"/>
      <w:jc w:val="both"/>
      <w:textAlignment w:val="top"/>
    </w:pPr>
    <w:rPr>
      <w:rFonts w:eastAsia="Times New Roman" w:cs="Times New Roman"/>
      <w:b/>
      <w:bCs/>
      <w:color w:val="FFFFFF"/>
      <w:sz w:val="24"/>
      <w:szCs w:val="24"/>
    </w:rPr>
  </w:style>
  <w:style w:type="paragraph" w:customStyle="1" w:styleId="xl114">
    <w:name w:val="xl114"/>
    <w:basedOn w:val="Normal"/>
    <w:rsid w:val="00D74BBA"/>
    <w:pPr>
      <w:pBdr>
        <w:top w:val="dotted" w:sz="4" w:space="0" w:color="auto"/>
        <w:left w:val="dotted" w:sz="4" w:space="0" w:color="auto"/>
        <w:bottom w:val="dotted" w:sz="4" w:space="0" w:color="auto"/>
        <w:right w:val="dotted" w:sz="4" w:space="0" w:color="auto"/>
      </w:pBdr>
      <w:spacing w:before="100" w:beforeAutospacing="1" w:after="100" w:afterAutospacing="1" w:line="240" w:lineRule="auto"/>
      <w:jc w:val="both"/>
      <w:textAlignment w:val="top"/>
    </w:pPr>
    <w:rPr>
      <w:rFonts w:eastAsia="Times New Roman" w:cs="Times New Roman"/>
      <w:b/>
      <w:bCs/>
      <w:color w:val="FFFFFF"/>
      <w:sz w:val="24"/>
      <w:szCs w:val="24"/>
    </w:rPr>
  </w:style>
  <w:style w:type="paragraph" w:customStyle="1" w:styleId="xl115">
    <w:name w:val="xl115"/>
    <w:basedOn w:val="Normal"/>
    <w:rsid w:val="00D74BBA"/>
    <w:pPr>
      <w:pBdr>
        <w:top w:val="dotted" w:sz="4" w:space="0" w:color="auto"/>
        <w:left w:val="dotted" w:sz="4" w:space="0" w:color="auto"/>
        <w:bottom w:val="dotted" w:sz="4" w:space="0" w:color="auto"/>
        <w:right w:val="double" w:sz="6" w:space="0" w:color="auto"/>
      </w:pBdr>
      <w:spacing w:before="100" w:beforeAutospacing="1" w:after="100" w:afterAutospacing="1" w:line="240" w:lineRule="auto"/>
      <w:jc w:val="both"/>
      <w:textAlignment w:val="top"/>
    </w:pPr>
    <w:rPr>
      <w:rFonts w:eastAsia="Times New Roman" w:cs="Times New Roman"/>
      <w:b/>
      <w:bCs/>
      <w:color w:val="FFFFFF"/>
      <w:sz w:val="24"/>
      <w:szCs w:val="24"/>
    </w:rPr>
  </w:style>
  <w:style w:type="paragraph" w:customStyle="1" w:styleId="xl116">
    <w:name w:val="xl116"/>
    <w:basedOn w:val="Normal"/>
    <w:rsid w:val="00D74BBA"/>
    <w:pPr>
      <w:pBdr>
        <w:top w:val="dotted" w:sz="4" w:space="0" w:color="auto"/>
        <w:left w:val="double" w:sz="6" w:space="0" w:color="auto"/>
        <w:bottom w:val="dotted" w:sz="4" w:space="0" w:color="auto"/>
        <w:right w:val="dotted" w:sz="4" w:space="0" w:color="auto"/>
      </w:pBdr>
      <w:shd w:val="clear" w:color="000000" w:fill="A9D08E"/>
      <w:spacing w:before="100" w:beforeAutospacing="1" w:after="100" w:afterAutospacing="1" w:line="240" w:lineRule="auto"/>
      <w:jc w:val="both"/>
      <w:textAlignment w:val="top"/>
    </w:pPr>
    <w:rPr>
      <w:rFonts w:eastAsia="Times New Roman" w:cs="Times New Roman"/>
      <w:b/>
      <w:bCs/>
      <w:color w:val="000000"/>
      <w:sz w:val="24"/>
      <w:szCs w:val="24"/>
    </w:rPr>
  </w:style>
  <w:style w:type="paragraph" w:customStyle="1" w:styleId="xl117">
    <w:name w:val="xl117"/>
    <w:basedOn w:val="Normal"/>
    <w:rsid w:val="00D74BBA"/>
    <w:pPr>
      <w:pBdr>
        <w:top w:val="dotted" w:sz="4" w:space="0" w:color="auto"/>
        <w:left w:val="dotted" w:sz="4" w:space="0" w:color="auto"/>
        <w:bottom w:val="dotted" w:sz="4" w:space="0" w:color="auto"/>
        <w:right w:val="dotted" w:sz="4" w:space="0" w:color="auto"/>
      </w:pBdr>
      <w:shd w:val="clear" w:color="000000" w:fill="A9D08E"/>
      <w:spacing w:before="100" w:beforeAutospacing="1" w:after="100" w:afterAutospacing="1" w:line="240" w:lineRule="auto"/>
      <w:jc w:val="both"/>
      <w:textAlignment w:val="top"/>
    </w:pPr>
    <w:rPr>
      <w:rFonts w:eastAsia="Times New Roman" w:cs="Times New Roman"/>
      <w:b/>
      <w:bCs/>
      <w:color w:val="0070C0"/>
      <w:sz w:val="24"/>
      <w:szCs w:val="24"/>
    </w:rPr>
  </w:style>
  <w:style w:type="paragraph" w:customStyle="1" w:styleId="xl118">
    <w:name w:val="xl118"/>
    <w:basedOn w:val="Normal"/>
    <w:rsid w:val="00D74BBA"/>
    <w:pPr>
      <w:pBdr>
        <w:top w:val="dotted" w:sz="4" w:space="0" w:color="auto"/>
        <w:left w:val="dotted" w:sz="4" w:space="0" w:color="auto"/>
        <w:bottom w:val="dotted" w:sz="4" w:space="0" w:color="auto"/>
        <w:right w:val="double" w:sz="6" w:space="0" w:color="auto"/>
      </w:pBdr>
      <w:shd w:val="clear" w:color="000000" w:fill="A9D08E"/>
      <w:spacing w:before="100" w:beforeAutospacing="1" w:after="100" w:afterAutospacing="1" w:line="240" w:lineRule="auto"/>
      <w:jc w:val="both"/>
      <w:textAlignment w:val="top"/>
    </w:pPr>
    <w:rPr>
      <w:rFonts w:eastAsia="Times New Roman" w:cs="Times New Roman"/>
      <w:b/>
      <w:bCs/>
      <w:color w:val="0070C0"/>
      <w:sz w:val="24"/>
      <w:szCs w:val="24"/>
    </w:rPr>
  </w:style>
  <w:style w:type="paragraph" w:customStyle="1" w:styleId="xl119">
    <w:name w:val="xl119"/>
    <w:basedOn w:val="Normal"/>
    <w:rsid w:val="00D74BBA"/>
    <w:pPr>
      <w:pBdr>
        <w:top w:val="dotted" w:sz="4" w:space="0" w:color="auto"/>
        <w:left w:val="double" w:sz="6" w:space="0" w:color="auto"/>
        <w:bottom w:val="dotted" w:sz="4" w:space="0" w:color="auto"/>
        <w:right w:val="dotted" w:sz="4" w:space="0" w:color="auto"/>
      </w:pBdr>
      <w:spacing w:before="100" w:beforeAutospacing="1" w:after="100" w:afterAutospacing="1" w:line="240" w:lineRule="auto"/>
      <w:jc w:val="both"/>
      <w:textAlignment w:val="top"/>
    </w:pPr>
    <w:rPr>
      <w:rFonts w:eastAsia="Times New Roman" w:cs="Times New Roman"/>
      <w:color w:val="000000"/>
      <w:sz w:val="24"/>
      <w:szCs w:val="24"/>
    </w:rPr>
  </w:style>
  <w:style w:type="paragraph" w:customStyle="1" w:styleId="xl120">
    <w:name w:val="xl120"/>
    <w:basedOn w:val="Normal"/>
    <w:rsid w:val="00D74BBA"/>
    <w:pPr>
      <w:pBdr>
        <w:top w:val="dotted" w:sz="4" w:space="0" w:color="auto"/>
        <w:left w:val="dotted" w:sz="4" w:space="0" w:color="auto"/>
        <w:bottom w:val="dotted" w:sz="4" w:space="0" w:color="auto"/>
        <w:right w:val="double" w:sz="6" w:space="0" w:color="auto"/>
      </w:pBdr>
      <w:spacing w:before="100" w:beforeAutospacing="1" w:after="100" w:afterAutospacing="1" w:line="240" w:lineRule="auto"/>
      <w:jc w:val="both"/>
      <w:textAlignment w:val="top"/>
    </w:pPr>
    <w:rPr>
      <w:rFonts w:eastAsia="Times New Roman" w:cs="Times New Roman"/>
      <w:color w:val="000000"/>
      <w:sz w:val="24"/>
      <w:szCs w:val="24"/>
    </w:rPr>
  </w:style>
  <w:style w:type="paragraph" w:customStyle="1" w:styleId="xl121">
    <w:name w:val="xl121"/>
    <w:basedOn w:val="Normal"/>
    <w:rsid w:val="00D74BBA"/>
    <w:pPr>
      <w:pBdr>
        <w:top w:val="dotted" w:sz="4" w:space="0" w:color="auto"/>
        <w:left w:val="double" w:sz="6" w:space="0" w:color="auto"/>
        <w:bottom w:val="dotted" w:sz="4" w:space="0" w:color="auto"/>
        <w:right w:val="dotted" w:sz="4" w:space="0" w:color="auto"/>
      </w:pBdr>
      <w:spacing w:before="100" w:beforeAutospacing="1" w:after="100" w:afterAutospacing="1" w:line="240" w:lineRule="auto"/>
      <w:textAlignment w:val="top"/>
    </w:pPr>
    <w:rPr>
      <w:rFonts w:eastAsia="Times New Roman" w:cs="Times New Roman"/>
      <w:color w:val="000000"/>
      <w:sz w:val="24"/>
      <w:szCs w:val="24"/>
    </w:rPr>
  </w:style>
  <w:style w:type="paragraph" w:customStyle="1" w:styleId="xl122">
    <w:name w:val="xl122"/>
    <w:basedOn w:val="Normal"/>
    <w:rsid w:val="00D74BBA"/>
    <w:pPr>
      <w:pBdr>
        <w:top w:val="dotted" w:sz="4" w:space="0" w:color="auto"/>
        <w:left w:val="dotted" w:sz="4" w:space="0" w:color="auto"/>
        <w:bottom w:val="dotted" w:sz="4" w:space="0" w:color="auto"/>
        <w:right w:val="double" w:sz="6" w:space="0" w:color="auto"/>
      </w:pBdr>
      <w:spacing w:before="100" w:beforeAutospacing="1" w:after="100" w:afterAutospacing="1" w:line="240" w:lineRule="auto"/>
      <w:textAlignment w:val="top"/>
    </w:pPr>
    <w:rPr>
      <w:rFonts w:eastAsia="Times New Roman" w:cs="Times New Roman"/>
      <w:color w:val="0070C0"/>
      <w:sz w:val="24"/>
      <w:szCs w:val="24"/>
    </w:rPr>
  </w:style>
  <w:style w:type="paragraph" w:customStyle="1" w:styleId="xl123">
    <w:name w:val="xl123"/>
    <w:basedOn w:val="Normal"/>
    <w:rsid w:val="00D74BBA"/>
    <w:pPr>
      <w:pBdr>
        <w:top w:val="dotted" w:sz="4" w:space="0" w:color="auto"/>
        <w:left w:val="dotted" w:sz="4" w:space="0" w:color="auto"/>
        <w:bottom w:val="dotted" w:sz="4" w:space="0" w:color="auto"/>
        <w:right w:val="double" w:sz="6" w:space="0" w:color="auto"/>
      </w:pBdr>
      <w:spacing w:before="100" w:beforeAutospacing="1" w:after="100" w:afterAutospacing="1" w:line="240" w:lineRule="auto"/>
      <w:textAlignment w:val="top"/>
    </w:pPr>
    <w:rPr>
      <w:rFonts w:eastAsia="Times New Roman" w:cs="Times New Roman"/>
      <w:color w:val="000000"/>
      <w:sz w:val="24"/>
      <w:szCs w:val="24"/>
    </w:rPr>
  </w:style>
  <w:style w:type="paragraph" w:customStyle="1" w:styleId="xl124">
    <w:name w:val="xl124"/>
    <w:basedOn w:val="Normal"/>
    <w:rsid w:val="00D74BBA"/>
    <w:pPr>
      <w:pBdr>
        <w:top w:val="dotted" w:sz="4" w:space="0" w:color="auto"/>
        <w:left w:val="dotted" w:sz="4" w:space="0" w:color="auto"/>
        <w:bottom w:val="dotted" w:sz="4" w:space="0" w:color="auto"/>
        <w:right w:val="dotted" w:sz="4" w:space="0" w:color="auto"/>
      </w:pBdr>
      <w:shd w:val="clear" w:color="000000" w:fill="A9D08E"/>
      <w:spacing w:before="100" w:beforeAutospacing="1" w:after="100" w:afterAutospacing="1" w:line="240" w:lineRule="auto"/>
      <w:jc w:val="both"/>
      <w:textAlignment w:val="top"/>
    </w:pPr>
    <w:rPr>
      <w:rFonts w:eastAsia="Times New Roman" w:cs="Times New Roman"/>
      <w:b/>
      <w:bCs/>
      <w:color w:val="000000"/>
      <w:sz w:val="24"/>
      <w:szCs w:val="24"/>
    </w:rPr>
  </w:style>
  <w:style w:type="paragraph" w:customStyle="1" w:styleId="xl125">
    <w:name w:val="xl125"/>
    <w:basedOn w:val="Normal"/>
    <w:rsid w:val="00D74BBA"/>
    <w:pPr>
      <w:pBdr>
        <w:top w:val="dotted" w:sz="4" w:space="0" w:color="auto"/>
        <w:left w:val="dotted" w:sz="4" w:space="0" w:color="auto"/>
        <w:bottom w:val="dotted" w:sz="4" w:space="0" w:color="auto"/>
        <w:right w:val="double" w:sz="6" w:space="0" w:color="auto"/>
      </w:pBdr>
      <w:shd w:val="clear" w:color="000000" w:fill="A9D08E"/>
      <w:spacing w:before="100" w:beforeAutospacing="1" w:after="100" w:afterAutospacing="1" w:line="240" w:lineRule="auto"/>
      <w:jc w:val="both"/>
      <w:textAlignment w:val="top"/>
    </w:pPr>
    <w:rPr>
      <w:rFonts w:eastAsia="Times New Roman" w:cs="Times New Roman"/>
      <w:b/>
      <w:bCs/>
      <w:color w:val="000000"/>
      <w:sz w:val="24"/>
      <w:szCs w:val="24"/>
    </w:rPr>
  </w:style>
  <w:style w:type="paragraph" w:customStyle="1" w:styleId="xl126">
    <w:name w:val="xl126"/>
    <w:basedOn w:val="Normal"/>
    <w:rsid w:val="00D74BBA"/>
    <w:pPr>
      <w:pBdr>
        <w:top w:val="dotted" w:sz="4" w:space="0" w:color="auto"/>
        <w:left w:val="dotted" w:sz="4" w:space="0" w:color="auto"/>
        <w:bottom w:val="dotted" w:sz="4" w:space="0" w:color="auto"/>
        <w:right w:val="dotted" w:sz="4" w:space="0" w:color="auto"/>
      </w:pBdr>
      <w:spacing w:before="100" w:beforeAutospacing="1" w:after="100" w:afterAutospacing="1" w:line="240" w:lineRule="auto"/>
      <w:jc w:val="both"/>
      <w:textAlignment w:val="top"/>
    </w:pPr>
    <w:rPr>
      <w:rFonts w:eastAsia="Times New Roman" w:cs="Times New Roman"/>
      <w:color w:val="000000"/>
      <w:sz w:val="24"/>
      <w:szCs w:val="24"/>
    </w:rPr>
  </w:style>
  <w:style w:type="paragraph" w:customStyle="1" w:styleId="xl127">
    <w:name w:val="xl127"/>
    <w:basedOn w:val="Normal"/>
    <w:rsid w:val="00D74BBA"/>
    <w:pPr>
      <w:pBdr>
        <w:top w:val="dotted" w:sz="4" w:space="0" w:color="auto"/>
        <w:left w:val="dotted" w:sz="4" w:space="0" w:color="auto"/>
        <w:bottom w:val="dotted" w:sz="4" w:space="0" w:color="auto"/>
        <w:right w:val="dotted" w:sz="4" w:space="0" w:color="auto"/>
      </w:pBdr>
      <w:shd w:val="clear" w:color="000000" w:fill="A9D08E"/>
      <w:spacing w:before="100" w:beforeAutospacing="1" w:after="100" w:afterAutospacing="1" w:line="240" w:lineRule="auto"/>
      <w:textAlignment w:val="top"/>
    </w:pPr>
    <w:rPr>
      <w:rFonts w:eastAsia="Times New Roman" w:cs="Times New Roman"/>
      <w:b/>
      <w:bCs/>
      <w:color w:val="000000"/>
      <w:sz w:val="24"/>
      <w:szCs w:val="24"/>
    </w:rPr>
  </w:style>
  <w:style w:type="paragraph" w:customStyle="1" w:styleId="xl128">
    <w:name w:val="xl128"/>
    <w:basedOn w:val="Normal"/>
    <w:rsid w:val="00D74BBA"/>
    <w:pPr>
      <w:pBdr>
        <w:top w:val="dotted" w:sz="4" w:space="0" w:color="auto"/>
        <w:left w:val="dotted" w:sz="4" w:space="0" w:color="auto"/>
        <w:bottom w:val="dotted" w:sz="4" w:space="0" w:color="auto"/>
        <w:right w:val="dotted" w:sz="4" w:space="0" w:color="auto"/>
      </w:pBdr>
      <w:spacing w:before="100" w:beforeAutospacing="1" w:after="100" w:afterAutospacing="1" w:line="240" w:lineRule="auto"/>
      <w:textAlignment w:val="top"/>
    </w:pPr>
    <w:rPr>
      <w:rFonts w:eastAsia="Times New Roman" w:cs="Times New Roman"/>
      <w:color w:val="000000"/>
      <w:sz w:val="24"/>
      <w:szCs w:val="24"/>
    </w:rPr>
  </w:style>
  <w:style w:type="paragraph" w:customStyle="1" w:styleId="xl129">
    <w:name w:val="xl129"/>
    <w:basedOn w:val="Normal"/>
    <w:rsid w:val="00D74BBA"/>
    <w:pPr>
      <w:pBdr>
        <w:top w:val="dotted" w:sz="4" w:space="0" w:color="auto"/>
        <w:left w:val="dotted" w:sz="4" w:space="0" w:color="auto"/>
        <w:bottom w:val="dotted" w:sz="4" w:space="0" w:color="auto"/>
        <w:right w:val="dotted" w:sz="4" w:space="0" w:color="auto"/>
      </w:pBdr>
      <w:shd w:val="clear" w:color="000000" w:fill="A9D08E"/>
      <w:spacing w:before="100" w:beforeAutospacing="1" w:after="100" w:afterAutospacing="1" w:line="240" w:lineRule="auto"/>
      <w:jc w:val="both"/>
      <w:textAlignment w:val="top"/>
    </w:pPr>
    <w:rPr>
      <w:rFonts w:eastAsia="Times New Roman" w:cs="Times New Roman"/>
      <w:b/>
      <w:bCs/>
      <w:color w:val="FF0000"/>
      <w:sz w:val="24"/>
      <w:szCs w:val="24"/>
    </w:rPr>
  </w:style>
  <w:style w:type="paragraph" w:customStyle="1" w:styleId="xl130">
    <w:name w:val="xl130"/>
    <w:basedOn w:val="Normal"/>
    <w:rsid w:val="00D74BBA"/>
    <w:pPr>
      <w:pBdr>
        <w:top w:val="dotted" w:sz="4" w:space="0" w:color="auto"/>
        <w:left w:val="dotted" w:sz="4" w:space="0" w:color="auto"/>
        <w:bottom w:val="dotted" w:sz="4" w:space="0" w:color="auto"/>
        <w:right w:val="double" w:sz="6" w:space="0" w:color="auto"/>
      </w:pBdr>
      <w:shd w:val="clear" w:color="000000" w:fill="A9D08E"/>
      <w:spacing w:before="100" w:beforeAutospacing="1" w:after="100" w:afterAutospacing="1" w:line="240" w:lineRule="auto"/>
      <w:jc w:val="both"/>
      <w:textAlignment w:val="top"/>
    </w:pPr>
    <w:rPr>
      <w:rFonts w:eastAsia="Times New Roman" w:cs="Times New Roman"/>
      <w:b/>
      <w:bCs/>
      <w:color w:val="FF0000"/>
      <w:sz w:val="24"/>
      <w:szCs w:val="24"/>
    </w:rPr>
  </w:style>
  <w:style w:type="paragraph" w:customStyle="1" w:styleId="xl131">
    <w:name w:val="xl131"/>
    <w:basedOn w:val="Normal"/>
    <w:rsid w:val="00D74BBA"/>
    <w:pPr>
      <w:pBdr>
        <w:top w:val="dotted" w:sz="4" w:space="0" w:color="auto"/>
        <w:left w:val="dotted" w:sz="4" w:space="0" w:color="auto"/>
        <w:bottom w:val="dotted" w:sz="4" w:space="0" w:color="auto"/>
        <w:right w:val="dotted" w:sz="4" w:space="0" w:color="auto"/>
      </w:pBdr>
      <w:spacing w:before="100" w:beforeAutospacing="1" w:after="100" w:afterAutospacing="1" w:line="240" w:lineRule="auto"/>
      <w:jc w:val="both"/>
      <w:textAlignment w:val="top"/>
    </w:pPr>
    <w:rPr>
      <w:rFonts w:eastAsia="Times New Roman" w:cs="Times New Roman"/>
      <w:color w:val="FF0000"/>
      <w:sz w:val="23"/>
      <w:szCs w:val="23"/>
    </w:rPr>
  </w:style>
  <w:style w:type="paragraph" w:customStyle="1" w:styleId="xl132">
    <w:name w:val="xl132"/>
    <w:basedOn w:val="Normal"/>
    <w:rsid w:val="00D74BBA"/>
    <w:pPr>
      <w:pBdr>
        <w:top w:val="dotted" w:sz="4" w:space="0" w:color="auto"/>
        <w:left w:val="double" w:sz="6" w:space="0" w:color="auto"/>
        <w:bottom w:val="dotted" w:sz="4" w:space="0" w:color="auto"/>
        <w:right w:val="dotted" w:sz="4" w:space="0" w:color="auto"/>
      </w:pBdr>
      <w:spacing w:before="100" w:beforeAutospacing="1" w:after="100" w:afterAutospacing="1" w:line="240" w:lineRule="auto"/>
      <w:jc w:val="both"/>
      <w:textAlignment w:val="top"/>
    </w:pPr>
    <w:rPr>
      <w:rFonts w:eastAsia="Times New Roman" w:cs="Times New Roman"/>
      <w:sz w:val="24"/>
      <w:szCs w:val="24"/>
    </w:rPr>
  </w:style>
  <w:style w:type="paragraph" w:customStyle="1" w:styleId="xl133">
    <w:name w:val="xl133"/>
    <w:basedOn w:val="Normal"/>
    <w:rsid w:val="00D74BBA"/>
    <w:pPr>
      <w:pBdr>
        <w:top w:val="dotted" w:sz="4" w:space="0" w:color="auto"/>
        <w:left w:val="dotted" w:sz="4" w:space="0" w:color="auto"/>
        <w:bottom w:val="dotted" w:sz="4" w:space="0" w:color="auto"/>
        <w:right w:val="dotted" w:sz="4" w:space="0" w:color="auto"/>
      </w:pBdr>
      <w:spacing w:before="100" w:beforeAutospacing="1" w:after="100" w:afterAutospacing="1" w:line="240" w:lineRule="auto"/>
      <w:jc w:val="both"/>
      <w:textAlignment w:val="top"/>
    </w:pPr>
    <w:rPr>
      <w:rFonts w:eastAsia="Times New Roman" w:cs="Times New Roman"/>
      <w:sz w:val="24"/>
      <w:szCs w:val="24"/>
    </w:rPr>
  </w:style>
  <w:style w:type="paragraph" w:customStyle="1" w:styleId="xl134">
    <w:name w:val="xl134"/>
    <w:basedOn w:val="Normal"/>
    <w:rsid w:val="00D74BBA"/>
    <w:pPr>
      <w:pBdr>
        <w:top w:val="dotted" w:sz="4" w:space="0" w:color="auto"/>
        <w:left w:val="dotted" w:sz="4" w:space="0" w:color="auto"/>
        <w:bottom w:val="dotted" w:sz="4" w:space="0" w:color="auto"/>
        <w:right w:val="double" w:sz="6" w:space="0" w:color="auto"/>
      </w:pBdr>
      <w:spacing w:before="100" w:beforeAutospacing="1" w:after="100" w:afterAutospacing="1" w:line="240" w:lineRule="auto"/>
      <w:jc w:val="both"/>
      <w:textAlignment w:val="top"/>
    </w:pPr>
    <w:rPr>
      <w:rFonts w:eastAsia="Times New Roman" w:cs="Times New Roman"/>
      <w:sz w:val="24"/>
      <w:szCs w:val="24"/>
    </w:rPr>
  </w:style>
  <w:style w:type="paragraph" w:customStyle="1" w:styleId="xl135">
    <w:name w:val="xl135"/>
    <w:basedOn w:val="Normal"/>
    <w:rsid w:val="00D74BBA"/>
    <w:pPr>
      <w:pBdr>
        <w:top w:val="dotted" w:sz="4" w:space="0" w:color="auto"/>
        <w:left w:val="double" w:sz="6" w:space="0" w:color="auto"/>
        <w:bottom w:val="double" w:sz="6" w:space="0" w:color="auto"/>
        <w:right w:val="dotted" w:sz="4" w:space="0" w:color="auto"/>
      </w:pBdr>
      <w:spacing w:before="100" w:beforeAutospacing="1" w:after="100" w:afterAutospacing="1" w:line="240" w:lineRule="auto"/>
      <w:jc w:val="both"/>
      <w:textAlignment w:val="top"/>
    </w:pPr>
    <w:rPr>
      <w:rFonts w:eastAsia="Times New Roman" w:cs="Times New Roman"/>
      <w:sz w:val="24"/>
      <w:szCs w:val="24"/>
    </w:rPr>
  </w:style>
  <w:style w:type="paragraph" w:customStyle="1" w:styleId="xl136">
    <w:name w:val="xl136"/>
    <w:basedOn w:val="Normal"/>
    <w:rsid w:val="00D74BBA"/>
    <w:pPr>
      <w:pBdr>
        <w:top w:val="dotted" w:sz="4" w:space="0" w:color="auto"/>
        <w:left w:val="dotted" w:sz="4" w:space="0" w:color="auto"/>
        <w:bottom w:val="double" w:sz="6" w:space="0" w:color="auto"/>
        <w:right w:val="dotted" w:sz="4" w:space="0" w:color="auto"/>
      </w:pBdr>
      <w:spacing w:before="100" w:beforeAutospacing="1" w:after="100" w:afterAutospacing="1" w:line="240" w:lineRule="auto"/>
      <w:jc w:val="both"/>
      <w:textAlignment w:val="top"/>
    </w:pPr>
    <w:rPr>
      <w:rFonts w:eastAsia="Times New Roman" w:cs="Times New Roman"/>
      <w:sz w:val="24"/>
      <w:szCs w:val="24"/>
    </w:rPr>
  </w:style>
  <w:style w:type="paragraph" w:customStyle="1" w:styleId="xl137">
    <w:name w:val="xl137"/>
    <w:basedOn w:val="Normal"/>
    <w:rsid w:val="00D74BBA"/>
    <w:pPr>
      <w:pBdr>
        <w:top w:val="dotted" w:sz="4" w:space="0" w:color="auto"/>
        <w:left w:val="dotted" w:sz="4" w:space="0" w:color="auto"/>
        <w:bottom w:val="double" w:sz="6" w:space="0" w:color="auto"/>
        <w:right w:val="double" w:sz="6" w:space="0" w:color="auto"/>
      </w:pBdr>
      <w:spacing w:before="100" w:beforeAutospacing="1" w:after="100" w:afterAutospacing="1" w:line="240" w:lineRule="auto"/>
      <w:jc w:val="both"/>
      <w:textAlignment w:val="top"/>
    </w:pPr>
    <w:rPr>
      <w:rFonts w:eastAsia="Times New Roman" w:cs="Times New Roman"/>
      <w:sz w:val="24"/>
      <w:szCs w:val="24"/>
    </w:rPr>
  </w:style>
  <w:style w:type="table" w:styleId="TableGrid">
    <w:name w:val="Table Grid"/>
    <w:basedOn w:val="TableNormal"/>
    <w:uiPriority w:val="59"/>
    <w:rsid w:val="00D74BBA"/>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uiPriority w:val="99"/>
    <w:semiHidden/>
    <w:unhideWhenUsed/>
    <w:rsid w:val="00D74BBA"/>
  </w:style>
  <w:style w:type="paragraph" w:customStyle="1" w:styleId="font15">
    <w:name w:val="font15"/>
    <w:basedOn w:val="Normal"/>
    <w:rsid w:val="00D74BBA"/>
    <w:pPr>
      <w:spacing w:before="100" w:beforeAutospacing="1" w:after="100" w:afterAutospacing="1" w:line="240" w:lineRule="auto"/>
    </w:pPr>
    <w:rPr>
      <w:rFonts w:eastAsia="Times New Roman" w:cs="Times New Roman"/>
      <w:i/>
      <w:iCs/>
      <w:color w:val="0070C0"/>
      <w:sz w:val="24"/>
      <w:szCs w:val="24"/>
    </w:rPr>
  </w:style>
  <w:style w:type="paragraph" w:customStyle="1" w:styleId="font16">
    <w:name w:val="font16"/>
    <w:basedOn w:val="Normal"/>
    <w:rsid w:val="00D74BBA"/>
    <w:pPr>
      <w:spacing w:before="100" w:beforeAutospacing="1" w:after="100" w:afterAutospacing="1" w:line="240" w:lineRule="auto"/>
    </w:pPr>
    <w:rPr>
      <w:rFonts w:eastAsia="Times New Roman" w:cs="Times New Roman"/>
      <w:i/>
      <w:iCs/>
      <w:color w:val="000000"/>
      <w:sz w:val="24"/>
      <w:szCs w:val="24"/>
    </w:rPr>
  </w:style>
  <w:style w:type="paragraph" w:customStyle="1" w:styleId="font17">
    <w:name w:val="font17"/>
    <w:basedOn w:val="Normal"/>
    <w:rsid w:val="00D74BBA"/>
    <w:pPr>
      <w:spacing w:before="100" w:beforeAutospacing="1" w:after="100" w:afterAutospacing="1" w:line="240" w:lineRule="auto"/>
    </w:pPr>
    <w:rPr>
      <w:rFonts w:eastAsia="Times New Roman" w:cs="Times New Roman"/>
      <w:i/>
      <w:iCs/>
      <w:color w:val="FF0000"/>
      <w:sz w:val="23"/>
      <w:szCs w:val="23"/>
    </w:rPr>
  </w:style>
  <w:style w:type="paragraph" w:customStyle="1" w:styleId="font18">
    <w:name w:val="font18"/>
    <w:basedOn w:val="Normal"/>
    <w:rsid w:val="00D74BBA"/>
    <w:pPr>
      <w:spacing w:before="100" w:beforeAutospacing="1" w:after="100" w:afterAutospacing="1" w:line="240" w:lineRule="auto"/>
    </w:pPr>
    <w:rPr>
      <w:rFonts w:eastAsia="Times New Roman" w:cs="Times New Roman"/>
      <w:i/>
      <w:iCs/>
      <w:color w:val="000000"/>
      <w:sz w:val="23"/>
      <w:szCs w:val="23"/>
    </w:rPr>
  </w:style>
  <w:style w:type="paragraph" w:customStyle="1" w:styleId="xl63">
    <w:name w:val="xl63"/>
    <w:basedOn w:val="Normal"/>
    <w:rsid w:val="00D74BBA"/>
    <w:pPr>
      <w:spacing w:before="100" w:beforeAutospacing="1" w:after="100" w:afterAutospacing="1" w:line="240" w:lineRule="auto"/>
      <w:jc w:val="both"/>
      <w:textAlignment w:val="top"/>
    </w:pPr>
    <w:rPr>
      <w:rFonts w:eastAsia="Times New Roman" w:cs="Times New Roman"/>
      <w:b/>
      <w:bCs/>
      <w:sz w:val="24"/>
      <w:szCs w:val="24"/>
    </w:rPr>
  </w:style>
  <w:style w:type="paragraph" w:customStyle="1" w:styleId="xl64">
    <w:name w:val="xl64"/>
    <w:basedOn w:val="Normal"/>
    <w:rsid w:val="00D74BBA"/>
    <w:pPr>
      <w:spacing w:before="100" w:beforeAutospacing="1" w:after="100" w:afterAutospacing="1" w:line="240" w:lineRule="auto"/>
      <w:jc w:val="both"/>
      <w:textAlignment w:val="top"/>
    </w:pPr>
    <w:rPr>
      <w:rFonts w:eastAsia="Times New Roman" w:cs="Times New Roman"/>
      <w:sz w:val="24"/>
      <w:szCs w:val="24"/>
    </w:rPr>
  </w:style>
  <w:style w:type="paragraph" w:customStyle="1" w:styleId="xl138">
    <w:name w:val="xl138"/>
    <w:basedOn w:val="Normal"/>
    <w:rsid w:val="00D74BBA"/>
    <w:pPr>
      <w:pBdr>
        <w:top w:val="dotted" w:sz="4" w:space="0" w:color="auto"/>
        <w:left w:val="dotted" w:sz="4" w:space="0" w:color="auto"/>
        <w:bottom w:val="dotted" w:sz="4" w:space="0" w:color="auto"/>
        <w:right w:val="dotted" w:sz="4" w:space="0" w:color="auto"/>
      </w:pBdr>
      <w:spacing w:before="100" w:beforeAutospacing="1" w:after="100" w:afterAutospacing="1" w:line="240" w:lineRule="auto"/>
      <w:jc w:val="both"/>
      <w:textAlignment w:val="top"/>
    </w:pPr>
    <w:rPr>
      <w:rFonts w:eastAsia="Times New Roman" w:cs="Times New Roman"/>
      <w:i/>
      <w:iCs/>
      <w:color w:val="0070C0"/>
      <w:sz w:val="24"/>
      <w:szCs w:val="24"/>
    </w:rPr>
  </w:style>
  <w:style w:type="paragraph" w:styleId="DocumentMap">
    <w:name w:val="Document Map"/>
    <w:basedOn w:val="Normal"/>
    <w:link w:val="DocumentMapChar"/>
    <w:uiPriority w:val="99"/>
    <w:semiHidden/>
    <w:unhideWhenUsed/>
    <w:rsid w:val="00D74BBA"/>
    <w:pPr>
      <w:spacing w:after="0" w:line="240" w:lineRule="auto"/>
    </w:pPr>
    <w:rPr>
      <w:rFonts w:eastAsia="Calibri" w:cs="Times New Roman"/>
      <w:sz w:val="24"/>
      <w:szCs w:val="24"/>
    </w:rPr>
  </w:style>
  <w:style w:type="character" w:customStyle="1" w:styleId="DocumentMapChar">
    <w:name w:val="Document Map Char"/>
    <w:basedOn w:val="DefaultParagraphFont"/>
    <w:link w:val="DocumentMap"/>
    <w:uiPriority w:val="99"/>
    <w:semiHidden/>
    <w:rsid w:val="00D74BBA"/>
    <w:rPr>
      <w:rFonts w:eastAsia="Calibri" w:cs="Times New Roman"/>
      <w:sz w:val="24"/>
      <w:szCs w:val="24"/>
    </w:rPr>
  </w:style>
  <w:style w:type="paragraph" w:styleId="ListParagraph">
    <w:name w:val="List Paragraph"/>
    <w:basedOn w:val="Normal"/>
    <w:uiPriority w:val="34"/>
    <w:qFormat/>
    <w:rsid w:val="00D74BBA"/>
    <w:pPr>
      <w:ind w:left="720"/>
      <w:contextualSpacing/>
    </w:pPr>
    <w:rPr>
      <w:rFonts w:asciiTheme="minorHAnsi" w:hAnsiTheme="minorHAnsi"/>
      <w:sz w:val="22"/>
    </w:rPr>
  </w:style>
  <w:style w:type="character" w:customStyle="1" w:styleId="fontstyle01">
    <w:name w:val="fontstyle01"/>
    <w:rsid w:val="00D74BBA"/>
    <w:rPr>
      <w:rFonts w:ascii="Helvetica" w:hAnsi="Helvetica" w:hint="default"/>
      <w:b w:val="0"/>
      <w:bCs w:val="0"/>
      <w:i w:val="0"/>
      <w:iCs w:val="0"/>
      <w:color w:val="000000"/>
      <w:sz w:val="22"/>
      <w:szCs w:val="22"/>
    </w:rPr>
  </w:style>
  <w:style w:type="paragraph" w:styleId="BodyTextIndent3">
    <w:name w:val="Body Text Indent 3"/>
    <w:basedOn w:val="Normal"/>
    <w:link w:val="BodyTextIndent3Char"/>
    <w:unhideWhenUsed/>
    <w:rsid w:val="00D74BBA"/>
    <w:pPr>
      <w:spacing w:after="120"/>
      <w:ind w:left="360"/>
    </w:pPr>
    <w:rPr>
      <w:sz w:val="16"/>
      <w:szCs w:val="16"/>
    </w:rPr>
  </w:style>
  <w:style w:type="character" w:customStyle="1" w:styleId="BodyTextIndent3Char">
    <w:name w:val="Body Text Indent 3 Char"/>
    <w:basedOn w:val="DefaultParagraphFont"/>
    <w:link w:val="BodyTextIndent3"/>
    <w:rsid w:val="00D74BBA"/>
    <w:rPr>
      <w:sz w:val="16"/>
      <w:szCs w:val="16"/>
    </w:rPr>
  </w:style>
  <w:style w:type="character" w:customStyle="1" w:styleId="heading5-h1">
    <w:name w:val="heading5-h1"/>
    <w:rsid w:val="00D74BBA"/>
    <w:rPr>
      <w:rFonts w:ascii="Times New Roman" w:hAnsi="Times New Roman" w:cs="Times New Roman" w:hint="default"/>
      <w:b/>
      <w:bCs/>
      <w:sz w:val="30"/>
      <w:szCs w:val="30"/>
    </w:rPr>
  </w:style>
  <w:style w:type="paragraph" w:customStyle="1" w:styleId="heading5-p">
    <w:name w:val="heading5-p"/>
    <w:basedOn w:val="Normal"/>
    <w:rsid w:val="00D74BBA"/>
    <w:pPr>
      <w:spacing w:after="0" w:line="240" w:lineRule="auto"/>
      <w:jc w:val="center"/>
    </w:pPr>
    <w:rPr>
      <w:rFonts w:eastAsia="Times New Roman" w:cs="Times New Roman"/>
      <w:sz w:val="20"/>
      <w:szCs w:val="20"/>
    </w:rPr>
  </w:style>
  <w:style w:type="character" w:customStyle="1" w:styleId="heading4-h1">
    <w:name w:val="heading4-h1"/>
    <w:rsid w:val="00D74BBA"/>
    <w:rPr>
      <w:rFonts w:ascii="Times New Roman" w:hAnsi="Times New Roman" w:cs="Times New Roman" w:hint="default"/>
      <w:b/>
      <w:bCs/>
      <w:sz w:val="26"/>
      <w:szCs w:val="26"/>
    </w:rPr>
  </w:style>
  <w:style w:type="paragraph" w:customStyle="1" w:styleId="heading4-p">
    <w:name w:val="heading4-p"/>
    <w:basedOn w:val="Normal"/>
    <w:rsid w:val="00D74BBA"/>
    <w:pPr>
      <w:spacing w:after="0" w:line="240" w:lineRule="auto"/>
      <w:jc w:val="center"/>
    </w:pPr>
    <w:rPr>
      <w:rFonts w:eastAsia="Times New Roman" w:cs="Times New Roman"/>
      <w:sz w:val="20"/>
      <w:szCs w:val="20"/>
    </w:rPr>
  </w:style>
  <w:style w:type="character" w:customStyle="1" w:styleId="heading6-h1">
    <w:name w:val="heading6-h1"/>
    <w:rsid w:val="00D74BBA"/>
    <w:rPr>
      <w:rFonts w:ascii="Times New Roman" w:hAnsi="Times New Roman" w:cs="Times New Roman" w:hint="default"/>
      <w:b/>
      <w:bCs/>
      <w:sz w:val="28"/>
      <w:szCs w:val="28"/>
    </w:rPr>
  </w:style>
  <w:style w:type="paragraph" w:customStyle="1" w:styleId="heading6-p">
    <w:name w:val="heading6-p"/>
    <w:basedOn w:val="Normal"/>
    <w:rsid w:val="00D74BBA"/>
    <w:pPr>
      <w:spacing w:after="0" w:line="240" w:lineRule="auto"/>
      <w:jc w:val="both"/>
    </w:pPr>
    <w:rPr>
      <w:rFonts w:eastAsia="Times New Roman" w:cs="Times New Roman"/>
      <w:sz w:val="20"/>
      <w:szCs w:val="20"/>
    </w:rPr>
  </w:style>
  <w:style w:type="character" w:customStyle="1" w:styleId="normal0-h1">
    <w:name w:val="normal0-h1"/>
    <w:rsid w:val="00D74BBA"/>
    <w:rPr>
      <w:rFonts w:ascii="Arial" w:hAnsi="Arial" w:cs="Arial" w:hint="default"/>
      <w:sz w:val="24"/>
      <w:szCs w:val="24"/>
    </w:rPr>
  </w:style>
  <w:style w:type="paragraph" w:customStyle="1" w:styleId="normal0-p">
    <w:name w:val="normal0-p"/>
    <w:basedOn w:val="Normal"/>
    <w:rsid w:val="00D74BBA"/>
    <w:pPr>
      <w:spacing w:after="0" w:line="240" w:lineRule="auto"/>
    </w:pPr>
    <w:rPr>
      <w:rFonts w:eastAsia="Times New Roman" w:cs="Times New Roman"/>
      <w:sz w:val="20"/>
      <w:szCs w:val="20"/>
    </w:rPr>
  </w:style>
  <w:style w:type="character" w:customStyle="1" w:styleId="normalweb-h1">
    <w:name w:val="normalweb-h1"/>
    <w:rsid w:val="00D74BBA"/>
    <w:rPr>
      <w:rFonts w:ascii="Arial Unicode MS" w:hAnsi="Arial Unicode MS" w:hint="default"/>
      <w:sz w:val="24"/>
      <w:szCs w:val="24"/>
    </w:rPr>
  </w:style>
  <w:style w:type="paragraph" w:customStyle="1" w:styleId="normalweb-p">
    <w:name w:val="normalweb-p"/>
    <w:basedOn w:val="Normal"/>
    <w:rsid w:val="00D74BBA"/>
    <w:pPr>
      <w:spacing w:before="100" w:beforeAutospacing="1" w:after="100" w:afterAutospacing="1" w:line="240" w:lineRule="auto"/>
    </w:pPr>
    <w:rPr>
      <w:rFonts w:eastAsia="Times New Roman" w:cs="Times New Roman"/>
      <w:sz w:val="20"/>
      <w:szCs w:val="20"/>
    </w:rPr>
  </w:style>
  <w:style w:type="character" w:customStyle="1" w:styleId="bodytext2-h1">
    <w:name w:val="bodytext2-h1"/>
    <w:rsid w:val="00D74BBA"/>
    <w:rPr>
      <w:rFonts w:ascii=".VnTime" w:hAnsi=".VnTime" w:hint="default"/>
      <w:sz w:val="28"/>
      <w:szCs w:val="28"/>
    </w:rPr>
  </w:style>
  <w:style w:type="paragraph" w:customStyle="1" w:styleId="bodytext2-p">
    <w:name w:val="bodytext2-p"/>
    <w:basedOn w:val="Normal"/>
    <w:rsid w:val="00D74BBA"/>
    <w:pPr>
      <w:spacing w:after="0" w:line="480" w:lineRule="auto"/>
    </w:pPr>
    <w:rPr>
      <w:rFonts w:eastAsia="Times New Roman" w:cs="Times New Roman"/>
      <w:sz w:val="20"/>
      <w:szCs w:val="20"/>
    </w:rPr>
  </w:style>
  <w:style w:type="paragraph" w:styleId="BodyText">
    <w:name w:val="Body Text"/>
    <w:basedOn w:val="Normal"/>
    <w:link w:val="BodyTextChar"/>
    <w:rsid w:val="00D74BBA"/>
    <w:pPr>
      <w:spacing w:after="0" w:line="240" w:lineRule="auto"/>
      <w:jc w:val="center"/>
    </w:pPr>
    <w:rPr>
      <w:rFonts w:ascii=".VnTimeH" w:eastAsia="Times New Roman" w:hAnsi=".VnTimeH" w:cs="Times New Roman"/>
      <w:b/>
      <w:color w:val="0000FF"/>
      <w:sz w:val="26"/>
      <w:szCs w:val="20"/>
    </w:rPr>
  </w:style>
  <w:style w:type="character" w:customStyle="1" w:styleId="BodyTextChar">
    <w:name w:val="Body Text Char"/>
    <w:basedOn w:val="DefaultParagraphFont"/>
    <w:link w:val="BodyText"/>
    <w:rsid w:val="00D74BBA"/>
    <w:rPr>
      <w:rFonts w:ascii=".VnTimeH" w:eastAsia="Times New Roman" w:hAnsi=".VnTimeH" w:cs="Times New Roman"/>
      <w:b/>
      <w:color w:val="0000FF"/>
      <w:sz w:val="26"/>
      <w:szCs w:val="20"/>
    </w:rPr>
  </w:style>
  <w:style w:type="paragraph" w:customStyle="1" w:styleId="msonormal0">
    <w:name w:val="msonormal"/>
    <w:basedOn w:val="Normal"/>
    <w:rsid w:val="00D74BBA"/>
    <w:pPr>
      <w:spacing w:before="100" w:beforeAutospacing="1" w:after="100" w:afterAutospacing="1" w:line="240" w:lineRule="auto"/>
    </w:pPr>
    <w:rPr>
      <w:rFonts w:eastAsia="Times New Roman" w:cs="Times New Roman"/>
      <w:sz w:val="24"/>
      <w:szCs w:val="24"/>
    </w:rPr>
  </w:style>
  <w:style w:type="paragraph" w:customStyle="1" w:styleId="MediumGrid21">
    <w:name w:val="Medium Grid 21"/>
    <w:uiPriority w:val="1"/>
    <w:qFormat/>
    <w:rsid w:val="00D74BBA"/>
    <w:pPr>
      <w:spacing w:after="0" w:line="240" w:lineRule="auto"/>
    </w:pPr>
    <w:rPr>
      <w:rFonts w:ascii="Calibri" w:eastAsia="Calibri" w:hAnsi="Calibri" w:cs="Times New Roman"/>
      <w:sz w:val="22"/>
    </w:rPr>
  </w:style>
  <w:style w:type="character" w:customStyle="1" w:styleId="apple-converted-space">
    <w:name w:val="apple-converted-space"/>
    <w:basedOn w:val="DefaultParagraphFont"/>
    <w:rsid w:val="00D74BBA"/>
  </w:style>
  <w:style w:type="character" w:styleId="PageNumber">
    <w:name w:val="page number"/>
    <w:basedOn w:val="DefaultParagraphFont"/>
    <w:uiPriority w:val="99"/>
    <w:semiHidden/>
    <w:unhideWhenUsed/>
    <w:rsid w:val="00D74BB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74BBA"/>
    <w:pPr>
      <w:keepNext/>
      <w:spacing w:after="0" w:line="240" w:lineRule="auto"/>
      <w:jc w:val="both"/>
      <w:outlineLvl w:val="0"/>
    </w:pPr>
    <w:rPr>
      <w:rFonts w:eastAsia="Times New Roman" w:cs="Times New Roman"/>
      <w:b/>
      <w:bCs/>
      <w:color w:val="000000"/>
      <w:sz w:val="20"/>
      <w:szCs w:val="28"/>
    </w:rPr>
  </w:style>
  <w:style w:type="paragraph" w:styleId="Heading2">
    <w:name w:val="heading 2"/>
    <w:basedOn w:val="Normal"/>
    <w:next w:val="Normal"/>
    <w:link w:val="Heading2Char"/>
    <w:uiPriority w:val="9"/>
    <w:qFormat/>
    <w:rsid w:val="00D74BBA"/>
    <w:pPr>
      <w:keepNext/>
      <w:spacing w:after="0" w:line="240" w:lineRule="auto"/>
      <w:jc w:val="both"/>
      <w:outlineLvl w:val="1"/>
    </w:pPr>
    <w:rPr>
      <w:rFonts w:eastAsia="Times New Roman" w:cs="Times New Roman"/>
      <w:b/>
      <w:bCs/>
      <w:color w:val="FF0000"/>
      <w:sz w:val="20"/>
      <w:szCs w:val="28"/>
    </w:rPr>
  </w:style>
  <w:style w:type="paragraph" w:styleId="Heading3">
    <w:name w:val="heading 3"/>
    <w:basedOn w:val="Normal"/>
    <w:next w:val="Normal"/>
    <w:link w:val="Heading3Char"/>
    <w:qFormat/>
    <w:rsid w:val="00D74BBA"/>
    <w:pPr>
      <w:keepNext/>
      <w:spacing w:after="0" w:line="240" w:lineRule="auto"/>
      <w:jc w:val="center"/>
      <w:outlineLvl w:val="2"/>
    </w:pPr>
    <w:rPr>
      <w:rFonts w:eastAsia="Times New Roman" w:cs="Times New Roman"/>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74BBA"/>
    <w:rPr>
      <w:rFonts w:eastAsia="Times New Roman" w:cs="Times New Roman"/>
      <w:b/>
      <w:bCs/>
      <w:color w:val="000000"/>
      <w:sz w:val="20"/>
      <w:szCs w:val="28"/>
    </w:rPr>
  </w:style>
  <w:style w:type="character" w:customStyle="1" w:styleId="Heading2Char">
    <w:name w:val="Heading 2 Char"/>
    <w:basedOn w:val="DefaultParagraphFont"/>
    <w:link w:val="Heading2"/>
    <w:uiPriority w:val="9"/>
    <w:rsid w:val="00D74BBA"/>
    <w:rPr>
      <w:rFonts w:eastAsia="Times New Roman" w:cs="Times New Roman"/>
      <w:b/>
      <w:bCs/>
      <w:color w:val="FF0000"/>
      <w:sz w:val="20"/>
      <w:szCs w:val="28"/>
    </w:rPr>
  </w:style>
  <w:style w:type="character" w:customStyle="1" w:styleId="Heading3Char">
    <w:name w:val="Heading 3 Char"/>
    <w:basedOn w:val="DefaultParagraphFont"/>
    <w:link w:val="Heading3"/>
    <w:rsid w:val="00D74BBA"/>
    <w:rPr>
      <w:rFonts w:eastAsia="Times New Roman" w:cs="Times New Roman"/>
      <w:b/>
      <w:bCs/>
      <w:szCs w:val="24"/>
    </w:rPr>
  </w:style>
  <w:style w:type="numbering" w:customStyle="1" w:styleId="NoList1">
    <w:name w:val="No List1"/>
    <w:next w:val="NoList"/>
    <w:uiPriority w:val="99"/>
    <w:semiHidden/>
    <w:unhideWhenUsed/>
    <w:rsid w:val="00D74BBA"/>
  </w:style>
  <w:style w:type="paragraph" w:customStyle="1" w:styleId="normal-p">
    <w:name w:val="normal-p"/>
    <w:basedOn w:val="Normal"/>
    <w:rsid w:val="00D74BBA"/>
    <w:pPr>
      <w:spacing w:after="0" w:line="240" w:lineRule="auto"/>
    </w:pPr>
    <w:rPr>
      <w:rFonts w:eastAsia="Times New Roman" w:cs="Times New Roman"/>
      <w:sz w:val="20"/>
      <w:szCs w:val="20"/>
    </w:rPr>
  </w:style>
  <w:style w:type="character" w:customStyle="1" w:styleId="normal-h1">
    <w:name w:val="normal-h1"/>
    <w:rsid w:val="00D74BBA"/>
    <w:rPr>
      <w:rFonts w:ascii="Times New Roman" w:hAnsi="Times New Roman" w:cs="Times New Roman" w:hint="default"/>
      <w:sz w:val="28"/>
      <w:szCs w:val="28"/>
    </w:rPr>
  </w:style>
  <w:style w:type="character" w:customStyle="1" w:styleId="bodytextindent3-h1">
    <w:name w:val="bodytextindent3-h1"/>
    <w:rsid w:val="00D74BBA"/>
    <w:rPr>
      <w:rFonts w:ascii="Times New Roman" w:hAnsi="Times New Roman" w:cs="Times New Roman" w:hint="default"/>
      <w:sz w:val="26"/>
      <w:szCs w:val="26"/>
    </w:rPr>
  </w:style>
  <w:style w:type="paragraph" w:customStyle="1" w:styleId="bodytextindent3-p">
    <w:name w:val="bodytextindent3-p"/>
    <w:basedOn w:val="Normal"/>
    <w:rsid w:val="00D74BBA"/>
    <w:pPr>
      <w:spacing w:after="0" w:line="240" w:lineRule="auto"/>
      <w:jc w:val="both"/>
    </w:pPr>
    <w:rPr>
      <w:rFonts w:eastAsia="Times New Roman" w:cs="Times New Roman"/>
      <w:sz w:val="20"/>
      <w:szCs w:val="20"/>
    </w:rPr>
  </w:style>
  <w:style w:type="paragraph" w:styleId="NormalWeb">
    <w:name w:val="Normal (Web)"/>
    <w:basedOn w:val="Normal"/>
    <w:uiPriority w:val="99"/>
    <w:unhideWhenUsed/>
    <w:rsid w:val="00D74BBA"/>
    <w:pPr>
      <w:spacing w:before="100" w:beforeAutospacing="1" w:after="100" w:afterAutospacing="1" w:line="240" w:lineRule="auto"/>
    </w:pPr>
    <w:rPr>
      <w:rFonts w:eastAsia="Times New Roman" w:cs="Times New Roman"/>
      <w:sz w:val="24"/>
      <w:szCs w:val="24"/>
    </w:rPr>
  </w:style>
  <w:style w:type="paragraph" w:styleId="BodyText2">
    <w:name w:val="Body Text 2"/>
    <w:basedOn w:val="Normal"/>
    <w:link w:val="BodyText2Char"/>
    <w:uiPriority w:val="99"/>
    <w:semiHidden/>
    <w:unhideWhenUsed/>
    <w:rsid w:val="00D74BBA"/>
    <w:pPr>
      <w:spacing w:after="120" w:line="480" w:lineRule="auto"/>
    </w:pPr>
    <w:rPr>
      <w:rFonts w:eastAsia="Calibri" w:cs="Times New Roman"/>
    </w:rPr>
  </w:style>
  <w:style w:type="character" w:customStyle="1" w:styleId="BodyText2Char">
    <w:name w:val="Body Text 2 Char"/>
    <w:basedOn w:val="DefaultParagraphFont"/>
    <w:link w:val="BodyText2"/>
    <w:uiPriority w:val="99"/>
    <w:semiHidden/>
    <w:rsid w:val="00D74BBA"/>
    <w:rPr>
      <w:rFonts w:eastAsia="Calibri" w:cs="Times New Roman"/>
    </w:rPr>
  </w:style>
  <w:style w:type="paragraph" w:styleId="Header">
    <w:name w:val="header"/>
    <w:basedOn w:val="Normal"/>
    <w:link w:val="HeaderChar"/>
    <w:uiPriority w:val="99"/>
    <w:unhideWhenUsed/>
    <w:rsid w:val="00D74BBA"/>
    <w:pPr>
      <w:tabs>
        <w:tab w:val="center" w:pos="4680"/>
        <w:tab w:val="right" w:pos="9360"/>
      </w:tabs>
      <w:spacing w:after="0" w:line="240" w:lineRule="auto"/>
    </w:pPr>
    <w:rPr>
      <w:rFonts w:eastAsia="Calibri" w:cs="Times New Roman"/>
    </w:rPr>
  </w:style>
  <w:style w:type="character" w:customStyle="1" w:styleId="HeaderChar">
    <w:name w:val="Header Char"/>
    <w:basedOn w:val="DefaultParagraphFont"/>
    <w:link w:val="Header"/>
    <w:uiPriority w:val="99"/>
    <w:rsid w:val="00D74BBA"/>
    <w:rPr>
      <w:rFonts w:eastAsia="Calibri" w:cs="Times New Roman"/>
    </w:rPr>
  </w:style>
  <w:style w:type="paragraph" w:styleId="Footer">
    <w:name w:val="footer"/>
    <w:basedOn w:val="Normal"/>
    <w:link w:val="FooterChar"/>
    <w:uiPriority w:val="99"/>
    <w:unhideWhenUsed/>
    <w:rsid w:val="00D74BBA"/>
    <w:pPr>
      <w:tabs>
        <w:tab w:val="center" w:pos="4680"/>
        <w:tab w:val="right" w:pos="9360"/>
      </w:tabs>
      <w:spacing w:after="0" w:line="240" w:lineRule="auto"/>
    </w:pPr>
    <w:rPr>
      <w:rFonts w:eastAsia="Calibri" w:cs="Times New Roman"/>
    </w:rPr>
  </w:style>
  <w:style w:type="character" w:customStyle="1" w:styleId="FooterChar">
    <w:name w:val="Footer Char"/>
    <w:basedOn w:val="DefaultParagraphFont"/>
    <w:link w:val="Footer"/>
    <w:uiPriority w:val="99"/>
    <w:rsid w:val="00D74BBA"/>
    <w:rPr>
      <w:rFonts w:eastAsia="Calibri" w:cs="Times New Roman"/>
    </w:rPr>
  </w:style>
  <w:style w:type="paragraph" w:styleId="BalloonText">
    <w:name w:val="Balloon Text"/>
    <w:basedOn w:val="Normal"/>
    <w:link w:val="BalloonTextChar"/>
    <w:unhideWhenUsed/>
    <w:rsid w:val="00D74BBA"/>
    <w:pPr>
      <w:spacing w:after="0" w:line="240" w:lineRule="auto"/>
    </w:pPr>
    <w:rPr>
      <w:rFonts w:ascii="Tahoma" w:eastAsia="Calibri" w:hAnsi="Tahoma" w:cs="Times New Roman"/>
      <w:sz w:val="16"/>
      <w:szCs w:val="16"/>
    </w:rPr>
  </w:style>
  <w:style w:type="character" w:customStyle="1" w:styleId="BalloonTextChar">
    <w:name w:val="Balloon Text Char"/>
    <w:basedOn w:val="DefaultParagraphFont"/>
    <w:link w:val="BalloonText"/>
    <w:rsid w:val="00D74BBA"/>
    <w:rPr>
      <w:rFonts w:ascii="Tahoma" w:eastAsia="Calibri" w:hAnsi="Tahoma" w:cs="Times New Roman"/>
      <w:sz w:val="16"/>
      <w:szCs w:val="16"/>
    </w:rPr>
  </w:style>
  <w:style w:type="paragraph" w:customStyle="1" w:styleId="heading2-p">
    <w:name w:val="heading2-p"/>
    <w:basedOn w:val="Normal"/>
    <w:rsid w:val="00D74BBA"/>
    <w:pPr>
      <w:spacing w:after="0" w:line="240" w:lineRule="auto"/>
      <w:jc w:val="both"/>
    </w:pPr>
    <w:rPr>
      <w:rFonts w:eastAsia="Times New Roman" w:cs="Times New Roman"/>
      <w:sz w:val="20"/>
      <w:szCs w:val="20"/>
    </w:rPr>
  </w:style>
  <w:style w:type="character" w:customStyle="1" w:styleId="heading2-h1">
    <w:name w:val="heading2-h1"/>
    <w:rsid w:val="00D74BBA"/>
    <w:rPr>
      <w:rFonts w:ascii="Times New Roman" w:hAnsi="Times New Roman" w:cs="Times New Roman" w:hint="default"/>
      <w:b/>
      <w:bCs/>
      <w:sz w:val="26"/>
      <w:szCs w:val="26"/>
    </w:rPr>
  </w:style>
  <w:style w:type="character" w:customStyle="1" w:styleId="normal-h1-h1">
    <w:name w:val="normal-h1-h1"/>
    <w:rsid w:val="00D74BBA"/>
    <w:rPr>
      <w:color w:val="0000FF"/>
      <w:sz w:val="24"/>
      <w:szCs w:val="24"/>
    </w:rPr>
  </w:style>
  <w:style w:type="character" w:customStyle="1" w:styleId="heading3-h1">
    <w:name w:val="heading3-h1"/>
    <w:rsid w:val="00D74BBA"/>
    <w:rPr>
      <w:rFonts w:ascii="Times New Roman" w:hAnsi="Times New Roman" w:cs="Times New Roman" w:hint="default"/>
      <w:b/>
      <w:bCs/>
      <w:sz w:val="28"/>
      <w:szCs w:val="28"/>
    </w:rPr>
  </w:style>
  <w:style w:type="paragraph" w:customStyle="1" w:styleId="heading3-p">
    <w:name w:val="heading3-p"/>
    <w:basedOn w:val="Normal"/>
    <w:rsid w:val="00D74BBA"/>
    <w:pPr>
      <w:spacing w:after="0" w:line="240" w:lineRule="auto"/>
      <w:jc w:val="center"/>
    </w:pPr>
    <w:rPr>
      <w:rFonts w:eastAsia="Times New Roman" w:cs="Times New Roman"/>
      <w:sz w:val="20"/>
      <w:szCs w:val="20"/>
    </w:rPr>
  </w:style>
  <w:style w:type="paragraph" w:customStyle="1" w:styleId="normal-p-p">
    <w:name w:val="normal-p-p"/>
    <w:basedOn w:val="Normal"/>
    <w:rsid w:val="00D74BBA"/>
    <w:pPr>
      <w:spacing w:after="0" w:line="240" w:lineRule="auto"/>
      <w:jc w:val="both"/>
    </w:pPr>
    <w:rPr>
      <w:rFonts w:eastAsia="Times New Roman" w:cs="Times New Roman"/>
      <w:sz w:val="20"/>
      <w:szCs w:val="20"/>
    </w:rPr>
  </w:style>
  <w:style w:type="character" w:styleId="Hyperlink">
    <w:name w:val="Hyperlink"/>
    <w:uiPriority w:val="99"/>
    <w:semiHidden/>
    <w:unhideWhenUsed/>
    <w:rsid w:val="00D74BBA"/>
    <w:rPr>
      <w:color w:val="0563C1"/>
      <w:u w:val="single"/>
    </w:rPr>
  </w:style>
  <w:style w:type="character" w:styleId="FollowedHyperlink">
    <w:name w:val="FollowedHyperlink"/>
    <w:uiPriority w:val="99"/>
    <w:semiHidden/>
    <w:unhideWhenUsed/>
    <w:rsid w:val="00D74BBA"/>
    <w:rPr>
      <w:color w:val="954F72"/>
      <w:u w:val="single"/>
    </w:rPr>
  </w:style>
  <w:style w:type="paragraph" w:customStyle="1" w:styleId="font5">
    <w:name w:val="font5"/>
    <w:basedOn w:val="Normal"/>
    <w:rsid w:val="00D74BBA"/>
    <w:pPr>
      <w:spacing w:before="100" w:beforeAutospacing="1" w:after="100" w:afterAutospacing="1" w:line="240" w:lineRule="auto"/>
    </w:pPr>
    <w:rPr>
      <w:rFonts w:eastAsia="Times New Roman" w:cs="Times New Roman"/>
      <w:b/>
      <w:bCs/>
      <w:color w:val="000000"/>
      <w:sz w:val="24"/>
      <w:szCs w:val="24"/>
    </w:rPr>
  </w:style>
  <w:style w:type="paragraph" w:customStyle="1" w:styleId="font6">
    <w:name w:val="font6"/>
    <w:basedOn w:val="Normal"/>
    <w:rsid w:val="00D74BBA"/>
    <w:pPr>
      <w:spacing w:before="100" w:beforeAutospacing="1" w:after="100" w:afterAutospacing="1" w:line="240" w:lineRule="auto"/>
    </w:pPr>
    <w:rPr>
      <w:rFonts w:eastAsia="Times New Roman" w:cs="Times New Roman"/>
      <w:color w:val="000000"/>
      <w:sz w:val="24"/>
      <w:szCs w:val="24"/>
    </w:rPr>
  </w:style>
  <w:style w:type="paragraph" w:customStyle="1" w:styleId="font7">
    <w:name w:val="font7"/>
    <w:basedOn w:val="Normal"/>
    <w:rsid w:val="00D74BBA"/>
    <w:pPr>
      <w:spacing w:before="100" w:beforeAutospacing="1" w:after="100" w:afterAutospacing="1" w:line="240" w:lineRule="auto"/>
    </w:pPr>
    <w:rPr>
      <w:rFonts w:eastAsia="Times New Roman" w:cs="Times New Roman"/>
      <w:color w:val="FF0000"/>
      <w:sz w:val="24"/>
      <w:szCs w:val="24"/>
    </w:rPr>
  </w:style>
  <w:style w:type="paragraph" w:customStyle="1" w:styleId="font8">
    <w:name w:val="font8"/>
    <w:basedOn w:val="Normal"/>
    <w:rsid w:val="00D74BBA"/>
    <w:pPr>
      <w:spacing w:before="100" w:beforeAutospacing="1" w:after="100" w:afterAutospacing="1" w:line="240" w:lineRule="auto"/>
    </w:pPr>
    <w:rPr>
      <w:rFonts w:eastAsia="Times New Roman" w:cs="Times New Roman"/>
      <w:color w:val="0070C0"/>
      <w:sz w:val="24"/>
      <w:szCs w:val="24"/>
    </w:rPr>
  </w:style>
  <w:style w:type="paragraph" w:customStyle="1" w:styleId="font9">
    <w:name w:val="font9"/>
    <w:basedOn w:val="Normal"/>
    <w:rsid w:val="00D74BBA"/>
    <w:pPr>
      <w:spacing w:before="100" w:beforeAutospacing="1" w:after="100" w:afterAutospacing="1" w:line="240" w:lineRule="auto"/>
    </w:pPr>
    <w:rPr>
      <w:rFonts w:eastAsia="Times New Roman" w:cs="Times New Roman"/>
      <w:color w:val="00B0F0"/>
      <w:sz w:val="24"/>
      <w:szCs w:val="24"/>
    </w:rPr>
  </w:style>
  <w:style w:type="paragraph" w:customStyle="1" w:styleId="font10">
    <w:name w:val="font10"/>
    <w:basedOn w:val="Normal"/>
    <w:rsid w:val="00D74BBA"/>
    <w:pPr>
      <w:spacing w:before="100" w:beforeAutospacing="1" w:after="100" w:afterAutospacing="1" w:line="240" w:lineRule="auto"/>
    </w:pPr>
    <w:rPr>
      <w:rFonts w:eastAsia="Times New Roman" w:cs="Times New Roman"/>
      <w:b/>
      <w:bCs/>
      <w:i/>
      <w:iCs/>
      <w:color w:val="0070C0"/>
      <w:sz w:val="24"/>
      <w:szCs w:val="24"/>
    </w:rPr>
  </w:style>
  <w:style w:type="paragraph" w:customStyle="1" w:styleId="font11">
    <w:name w:val="font11"/>
    <w:basedOn w:val="Normal"/>
    <w:rsid w:val="00D74BBA"/>
    <w:pPr>
      <w:spacing w:before="100" w:beforeAutospacing="1" w:after="100" w:afterAutospacing="1" w:line="240" w:lineRule="auto"/>
    </w:pPr>
    <w:rPr>
      <w:rFonts w:eastAsia="Times New Roman" w:cs="Times New Roman"/>
      <w:b/>
      <w:bCs/>
      <w:color w:val="FF0000"/>
      <w:sz w:val="24"/>
      <w:szCs w:val="24"/>
    </w:rPr>
  </w:style>
  <w:style w:type="paragraph" w:customStyle="1" w:styleId="font12">
    <w:name w:val="font12"/>
    <w:basedOn w:val="Normal"/>
    <w:rsid w:val="00D74BBA"/>
    <w:pPr>
      <w:spacing w:before="100" w:beforeAutospacing="1" w:after="100" w:afterAutospacing="1" w:line="240" w:lineRule="auto"/>
    </w:pPr>
    <w:rPr>
      <w:rFonts w:eastAsia="Times New Roman" w:cs="Times New Roman"/>
      <w:color w:val="000000"/>
      <w:sz w:val="24"/>
      <w:szCs w:val="24"/>
    </w:rPr>
  </w:style>
  <w:style w:type="paragraph" w:customStyle="1" w:styleId="font13">
    <w:name w:val="font13"/>
    <w:basedOn w:val="Normal"/>
    <w:rsid w:val="00D74BBA"/>
    <w:pPr>
      <w:spacing w:before="100" w:beforeAutospacing="1" w:after="100" w:afterAutospacing="1" w:line="240" w:lineRule="auto"/>
    </w:pPr>
    <w:rPr>
      <w:rFonts w:eastAsia="Times New Roman" w:cs="Times New Roman"/>
      <w:color w:val="000000"/>
      <w:sz w:val="23"/>
      <w:szCs w:val="23"/>
    </w:rPr>
  </w:style>
  <w:style w:type="paragraph" w:customStyle="1" w:styleId="font14">
    <w:name w:val="font14"/>
    <w:basedOn w:val="Normal"/>
    <w:rsid w:val="00D74BBA"/>
    <w:pPr>
      <w:spacing w:before="100" w:beforeAutospacing="1" w:after="100" w:afterAutospacing="1" w:line="240" w:lineRule="auto"/>
    </w:pPr>
    <w:rPr>
      <w:rFonts w:eastAsia="Times New Roman" w:cs="Times New Roman"/>
      <w:color w:val="FF0000"/>
      <w:sz w:val="23"/>
      <w:szCs w:val="23"/>
    </w:rPr>
  </w:style>
  <w:style w:type="paragraph" w:customStyle="1" w:styleId="xl65">
    <w:name w:val="xl65"/>
    <w:basedOn w:val="Normal"/>
    <w:rsid w:val="00D74BBA"/>
    <w:pPr>
      <w:spacing w:before="100" w:beforeAutospacing="1" w:after="100" w:afterAutospacing="1" w:line="240" w:lineRule="auto"/>
      <w:jc w:val="both"/>
      <w:textAlignment w:val="top"/>
    </w:pPr>
    <w:rPr>
      <w:rFonts w:eastAsia="Times New Roman" w:cs="Times New Roman"/>
      <w:b/>
      <w:bCs/>
      <w:sz w:val="24"/>
      <w:szCs w:val="24"/>
    </w:rPr>
  </w:style>
  <w:style w:type="paragraph" w:customStyle="1" w:styleId="xl66">
    <w:name w:val="xl66"/>
    <w:basedOn w:val="Normal"/>
    <w:rsid w:val="00D74BBA"/>
    <w:pPr>
      <w:spacing w:before="100" w:beforeAutospacing="1" w:after="100" w:afterAutospacing="1" w:line="240" w:lineRule="auto"/>
      <w:jc w:val="both"/>
      <w:textAlignment w:val="top"/>
    </w:pPr>
    <w:rPr>
      <w:rFonts w:eastAsia="Times New Roman" w:cs="Times New Roman"/>
      <w:sz w:val="24"/>
      <w:szCs w:val="24"/>
    </w:rPr>
  </w:style>
  <w:style w:type="paragraph" w:customStyle="1" w:styleId="xl67">
    <w:name w:val="xl67"/>
    <w:basedOn w:val="Normal"/>
    <w:rsid w:val="00D74BBA"/>
    <w:pPr>
      <w:spacing w:before="100" w:beforeAutospacing="1" w:after="100" w:afterAutospacing="1" w:line="240" w:lineRule="auto"/>
      <w:jc w:val="both"/>
      <w:textAlignment w:val="top"/>
    </w:pPr>
    <w:rPr>
      <w:rFonts w:eastAsia="Times New Roman" w:cs="Times New Roman"/>
      <w:b/>
      <w:bCs/>
      <w:i/>
      <w:iCs/>
      <w:color w:val="FF0000"/>
      <w:sz w:val="24"/>
      <w:szCs w:val="24"/>
    </w:rPr>
  </w:style>
  <w:style w:type="paragraph" w:customStyle="1" w:styleId="xl68">
    <w:name w:val="xl68"/>
    <w:basedOn w:val="Normal"/>
    <w:rsid w:val="00D74BBA"/>
    <w:pPr>
      <w:spacing w:before="100" w:beforeAutospacing="1" w:after="100" w:afterAutospacing="1" w:line="240" w:lineRule="auto"/>
      <w:jc w:val="center"/>
      <w:textAlignment w:val="top"/>
    </w:pPr>
    <w:rPr>
      <w:rFonts w:eastAsia="Times New Roman" w:cs="Times New Roman"/>
      <w:b/>
      <w:bCs/>
      <w:sz w:val="24"/>
      <w:szCs w:val="24"/>
    </w:rPr>
  </w:style>
  <w:style w:type="paragraph" w:customStyle="1" w:styleId="xl69">
    <w:name w:val="xl69"/>
    <w:basedOn w:val="Normal"/>
    <w:rsid w:val="00D74BBA"/>
    <w:pPr>
      <w:shd w:val="clear" w:color="000000" w:fill="C6E0B4"/>
      <w:spacing w:before="100" w:beforeAutospacing="1" w:after="100" w:afterAutospacing="1" w:line="240" w:lineRule="auto"/>
      <w:jc w:val="both"/>
      <w:textAlignment w:val="top"/>
    </w:pPr>
    <w:rPr>
      <w:rFonts w:eastAsia="Times New Roman" w:cs="Times New Roman"/>
      <w:b/>
      <w:bCs/>
      <w:sz w:val="24"/>
      <w:szCs w:val="24"/>
    </w:rPr>
  </w:style>
  <w:style w:type="paragraph" w:customStyle="1" w:styleId="xl70">
    <w:name w:val="xl70"/>
    <w:basedOn w:val="Normal"/>
    <w:rsid w:val="00D74BBA"/>
    <w:pPr>
      <w:shd w:val="clear" w:color="000000" w:fill="C6E0B4"/>
      <w:spacing w:before="100" w:beforeAutospacing="1" w:after="100" w:afterAutospacing="1" w:line="240" w:lineRule="auto"/>
      <w:jc w:val="both"/>
      <w:textAlignment w:val="top"/>
    </w:pPr>
    <w:rPr>
      <w:rFonts w:eastAsia="Times New Roman" w:cs="Times New Roman"/>
      <w:b/>
      <w:bCs/>
      <w:sz w:val="24"/>
      <w:szCs w:val="24"/>
    </w:rPr>
  </w:style>
  <w:style w:type="paragraph" w:customStyle="1" w:styleId="xl71">
    <w:name w:val="xl71"/>
    <w:basedOn w:val="Normal"/>
    <w:rsid w:val="00D74BBA"/>
    <w:pPr>
      <w:shd w:val="clear" w:color="000000" w:fill="002060"/>
      <w:spacing w:before="100" w:beforeAutospacing="1" w:after="100" w:afterAutospacing="1" w:line="240" w:lineRule="auto"/>
      <w:jc w:val="both"/>
      <w:textAlignment w:val="top"/>
    </w:pPr>
    <w:rPr>
      <w:rFonts w:eastAsia="Times New Roman" w:cs="Times New Roman"/>
      <w:b/>
      <w:bCs/>
      <w:color w:val="FFFFFF"/>
      <w:sz w:val="24"/>
      <w:szCs w:val="24"/>
    </w:rPr>
  </w:style>
  <w:style w:type="paragraph" w:customStyle="1" w:styleId="xl72">
    <w:name w:val="xl72"/>
    <w:basedOn w:val="Normal"/>
    <w:rsid w:val="00D74BBA"/>
    <w:pPr>
      <w:spacing w:before="100" w:beforeAutospacing="1" w:after="100" w:afterAutospacing="1" w:line="240" w:lineRule="auto"/>
      <w:jc w:val="both"/>
      <w:textAlignment w:val="top"/>
    </w:pPr>
    <w:rPr>
      <w:rFonts w:eastAsia="Times New Roman" w:cs="Times New Roman"/>
      <w:b/>
      <w:bCs/>
      <w:color w:val="FFFFFF"/>
      <w:sz w:val="24"/>
      <w:szCs w:val="24"/>
    </w:rPr>
  </w:style>
  <w:style w:type="paragraph" w:customStyle="1" w:styleId="xl73">
    <w:name w:val="xl73"/>
    <w:basedOn w:val="Normal"/>
    <w:rsid w:val="00D74BBA"/>
    <w:pPr>
      <w:spacing w:before="100" w:beforeAutospacing="1" w:after="100" w:afterAutospacing="1" w:line="240" w:lineRule="auto"/>
      <w:jc w:val="both"/>
      <w:textAlignment w:val="top"/>
    </w:pPr>
    <w:rPr>
      <w:rFonts w:eastAsia="Times New Roman" w:cs="Times New Roman"/>
      <w:b/>
      <w:bCs/>
      <w:sz w:val="24"/>
      <w:szCs w:val="24"/>
    </w:rPr>
  </w:style>
  <w:style w:type="paragraph" w:customStyle="1" w:styleId="xl74">
    <w:name w:val="xl74"/>
    <w:basedOn w:val="Normal"/>
    <w:rsid w:val="00D74BBA"/>
    <w:pPr>
      <w:spacing w:before="100" w:beforeAutospacing="1" w:after="100" w:afterAutospacing="1" w:line="240" w:lineRule="auto"/>
      <w:jc w:val="both"/>
      <w:textAlignment w:val="top"/>
    </w:pPr>
    <w:rPr>
      <w:rFonts w:eastAsia="Times New Roman" w:cs="Times New Roman"/>
      <w:sz w:val="24"/>
      <w:szCs w:val="24"/>
    </w:rPr>
  </w:style>
  <w:style w:type="paragraph" w:customStyle="1" w:styleId="xl75">
    <w:name w:val="xl75"/>
    <w:basedOn w:val="Normal"/>
    <w:rsid w:val="00D74BBA"/>
    <w:pPr>
      <w:shd w:val="clear" w:color="000000" w:fill="A9D08E"/>
      <w:spacing w:before="100" w:beforeAutospacing="1" w:after="100" w:afterAutospacing="1" w:line="240" w:lineRule="auto"/>
      <w:jc w:val="both"/>
      <w:textAlignment w:val="top"/>
    </w:pPr>
    <w:rPr>
      <w:rFonts w:eastAsia="Times New Roman" w:cs="Times New Roman"/>
      <w:b/>
      <w:bCs/>
      <w:sz w:val="24"/>
      <w:szCs w:val="24"/>
    </w:rPr>
  </w:style>
  <w:style w:type="paragraph" w:customStyle="1" w:styleId="xl76">
    <w:name w:val="xl76"/>
    <w:basedOn w:val="Normal"/>
    <w:rsid w:val="00D74BBA"/>
    <w:pPr>
      <w:pBdr>
        <w:top w:val="double" w:sz="6" w:space="0" w:color="auto"/>
        <w:left w:val="double" w:sz="6" w:space="0" w:color="auto"/>
        <w:bottom w:val="dotted" w:sz="4" w:space="0" w:color="auto"/>
        <w:right w:val="dotted" w:sz="4" w:space="0" w:color="auto"/>
      </w:pBdr>
      <w:spacing w:before="100" w:beforeAutospacing="1" w:after="100" w:afterAutospacing="1" w:line="240" w:lineRule="auto"/>
      <w:jc w:val="center"/>
      <w:textAlignment w:val="top"/>
    </w:pPr>
    <w:rPr>
      <w:rFonts w:eastAsia="Times New Roman" w:cs="Times New Roman"/>
      <w:b/>
      <w:bCs/>
      <w:sz w:val="24"/>
      <w:szCs w:val="24"/>
    </w:rPr>
  </w:style>
  <w:style w:type="paragraph" w:customStyle="1" w:styleId="xl77">
    <w:name w:val="xl77"/>
    <w:basedOn w:val="Normal"/>
    <w:rsid w:val="00D74BBA"/>
    <w:pPr>
      <w:pBdr>
        <w:top w:val="double" w:sz="6" w:space="0" w:color="auto"/>
        <w:left w:val="dotted" w:sz="4" w:space="0" w:color="auto"/>
        <w:bottom w:val="dotted" w:sz="4" w:space="0" w:color="auto"/>
        <w:right w:val="dotted" w:sz="4" w:space="0" w:color="auto"/>
      </w:pBdr>
      <w:spacing w:before="100" w:beforeAutospacing="1" w:after="100" w:afterAutospacing="1" w:line="240" w:lineRule="auto"/>
      <w:jc w:val="center"/>
      <w:textAlignment w:val="top"/>
    </w:pPr>
    <w:rPr>
      <w:rFonts w:eastAsia="Times New Roman" w:cs="Times New Roman"/>
      <w:b/>
      <w:bCs/>
      <w:sz w:val="24"/>
      <w:szCs w:val="24"/>
    </w:rPr>
  </w:style>
  <w:style w:type="paragraph" w:customStyle="1" w:styleId="xl78">
    <w:name w:val="xl78"/>
    <w:basedOn w:val="Normal"/>
    <w:rsid w:val="00D74BBA"/>
    <w:pPr>
      <w:pBdr>
        <w:top w:val="double" w:sz="6" w:space="0" w:color="auto"/>
        <w:left w:val="dotted" w:sz="4" w:space="0" w:color="auto"/>
        <w:bottom w:val="dotted" w:sz="4" w:space="0" w:color="auto"/>
        <w:right w:val="double" w:sz="6" w:space="0" w:color="auto"/>
      </w:pBdr>
      <w:spacing w:before="100" w:beforeAutospacing="1" w:after="100" w:afterAutospacing="1" w:line="240" w:lineRule="auto"/>
      <w:jc w:val="center"/>
      <w:textAlignment w:val="top"/>
    </w:pPr>
    <w:rPr>
      <w:rFonts w:eastAsia="Times New Roman" w:cs="Times New Roman"/>
      <w:b/>
      <w:bCs/>
      <w:sz w:val="24"/>
      <w:szCs w:val="24"/>
    </w:rPr>
  </w:style>
  <w:style w:type="paragraph" w:customStyle="1" w:styleId="xl79">
    <w:name w:val="xl79"/>
    <w:basedOn w:val="Normal"/>
    <w:rsid w:val="00D74BBA"/>
    <w:pPr>
      <w:pBdr>
        <w:top w:val="dotted" w:sz="4" w:space="0" w:color="auto"/>
        <w:left w:val="double" w:sz="6" w:space="0" w:color="auto"/>
        <w:bottom w:val="dotted" w:sz="4" w:space="0" w:color="auto"/>
        <w:right w:val="dotted" w:sz="4" w:space="0" w:color="auto"/>
      </w:pBdr>
      <w:shd w:val="clear" w:color="000000" w:fill="C6E0B4"/>
      <w:spacing w:before="100" w:beforeAutospacing="1" w:after="100" w:afterAutospacing="1" w:line="240" w:lineRule="auto"/>
      <w:jc w:val="both"/>
      <w:textAlignment w:val="top"/>
    </w:pPr>
    <w:rPr>
      <w:rFonts w:eastAsia="Times New Roman" w:cs="Times New Roman"/>
      <w:b/>
      <w:bCs/>
      <w:sz w:val="24"/>
      <w:szCs w:val="24"/>
    </w:rPr>
  </w:style>
  <w:style w:type="paragraph" w:customStyle="1" w:styleId="xl80">
    <w:name w:val="xl80"/>
    <w:basedOn w:val="Normal"/>
    <w:rsid w:val="00D74BBA"/>
    <w:pPr>
      <w:pBdr>
        <w:top w:val="dotted" w:sz="4" w:space="0" w:color="auto"/>
        <w:left w:val="dotted" w:sz="4" w:space="0" w:color="auto"/>
        <w:bottom w:val="dotted" w:sz="4" w:space="0" w:color="auto"/>
        <w:right w:val="dotted" w:sz="4" w:space="0" w:color="auto"/>
      </w:pBdr>
      <w:shd w:val="clear" w:color="000000" w:fill="C6E0B4"/>
      <w:spacing w:before="100" w:beforeAutospacing="1" w:after="100" w:afterAutospacing="1" w:line="240" w:lineRule="auto"/>
      <w:jc w:val="both"/>
      <w:textAlignment w:val="top"/>
    </w:pPr>
    <w:rPr>
      <w:rFonts w:eastAsia="Times New Roman" w:cs="Times New Roman"/>
      <w:b/>
      <w:bCs/>
      <w:sz w:val="24"/>
      <w:szCs w:val="24"/>
    </w:rPr>
  </w:style>
  <w:style w:type="paragraph" w:customStyle="1" w:styleId="xl81">
    <w:name w:val="xl81"/>
    <w:basedOn w:val="Normal"/>
    <w:rsid w:val="00D74BBA"/>
    <w:pPr>
      <w:pBdr>
        <w:top w:val="dotted" w:sz="4" w:space="0" w:color="auto"/>
        <w:left w:val="dotted" w:sz="4" w:space="0" w:color="auto"/>
        <w:bottom w:val="dotted" w:sz="4" w:space="0" w:color="auto"/>
        <w:right w:val="double" w:sz="6" w:space="0" w:color="auto"/>
      </w:pBdr>
      <w:shd w:val="clear" w:color="000000" w:fill="C6E0B4"/>
      <w:spacing w:before="100" w:beforeAutospacing="1" w:after="100" w:afterAutospacing="1" w:line="240" w:lineRule="auto"/>
      <w:jc w:val="both"/>
      <w:textAlignment w:val="top"/>
    </w:pPr>
    <w:rPr>
      <w:rFonts w:eastAsia="Times New Roman" w:cs="Times New Roman"/>
      <w:b/>
      <w:bCs/>
      <w:sz w:val="24"/>
      <w:szCs w:val="24"/>
    </w:rPr>
  </w:style>
  <w:style w:type="paragraph" w:customStyle="1" w:styleId="xl82">
    <w:name w:val="xl82"/>
    <w:basedOn w:val="Normal"/>
    <w:rsid w:val="00D74BBA"/>
    <w:pPr>
      <w:pBdr>
        <w:top w:val="dotted" w:sz="4" w:space="0" w:color="auto"/>
        <w:left w:val="double" w:sz="6" w:space="0" w:color="auto"/>
        <w:bottom w:val="dotted" w:sz="4" w:space="0" w:color="auto"/>
        <w:right w:val="dotted" w:sz="4" w:space="0" w:color="auto"/>
      </w:pBdr>
      <w:spacing w:before="100" w:beforeAutospacing="1" w:after="100" w:afterAutospacing="1" w:line="240" w:lineRule="auto"/>
      <w:jc w:val="both"/>
      <w:textAlignment w:val="top"/>
    </w:pPr>
    <w:rPr>
      <w:rFonts w:eastAsia="Times New Roman" w:cs="Times New Roman"/>
      <w:sz w:val="24"/>
      <w:szCs w:val="24"/>
    </w:rPr>
  </w:style>
  <w:style w:type="paragraph" w:customStyle="1" w:styleId="xl83">
    <w:name w:val="xl83"/>
    <w:basedOn w:val="Normal"/>
    <w:rsid w:val="00D74BBA"/>
    <w:pPr>
      <w:pBdr>
        <w:top w:val="dotted" w:sz="4" w:space="0" w:color="auto"/>
        <w:left w:val="dotted" w:sz="4" w:space="0" w:color="auto"/>
        <w:bottom w:val="dotted" w:sz="4" w:space="0" w:color="auto"/>
        <w:right w:val="dotted" w:sz="4" w:space="0" w:color="auto"/>
      </w:pBdr>
      <w:spacing w:before="100" w:beforeAutospacing="1" w:after="100" w:afterAutospacing="1" w:line="240" w:lineRule="auto"/>
      <w:jc w:val="both"/>
      <w:textAlignment w:val="top"/>
    </w:pPr>
    <w:rPr>
      <w:rFonts w:eastAsia="Times New Roman" w:cs="Times New Roman"/>
      <w:sz w:val="24"/>
      <w:szCs w:val="24"/>
    </w:rPr>
  </w:style>
  <w:style w:type="paragraph" w:customStyle="1" w:styleId="xl84">
    <w:name w:val="xl84"/>
    <w:basedOn w:val="Normal"/>
    <w:rsid w:val="00D74BBA"/>
    <w:pPr>
      <w:pBdr>
        <w:top w:val="dotted" w:sz="4" w:space="0" w:color="auto"/>
        <w:left w:val="dotted" w:sz="4" w:space="0" w:color="auto"/>
        <w:bottom w:val="dotted" w:sz="4" w:space="0" w:color="auto"/>
        <w:right w:val="double" w:sz="6" w:space="0" w:color="auto"/>
      </w:pBdr>
      <w:spacing w:before="100" w:beforeAutospacing="1" w:after="100" w:afterAutospacing="1" w:line="240" w:lineRule="auto"/>
      <w:jc w:val="both"/>
      <w:textAlignment w:val="top"/>
    </w:pPr>
    <w:rPr>
      <w:rFonts w:eastAsia="Times New Roman" w:cs="Times New Roman"/>
      <w:sz w:val="24"/>
      <w:szCs w:val="24"/>
    </w:rPr>
  </w:style>
  <w:style w:type="paragraph" w:customStyle="1" w:styleId="xl85">
    <w:name w:val="xl85"/>
    <w:basedOn w:val="Normal"/>
    <w:rsid w:val="00D74BBA"/>
    <w:pPr>
      <w:pBdr>
        <w:top w:val="dotted" w:sz="4" w:space="0" w:color="auto"/>
        <w:left w:val="dotted" w:sz="4" w:space="0" w:color="auto"/>
        <w:bottom w:val="dotted" w:sz="4" w:space="0" w:color="auto"/>
        <w:right w:val="double" w:sz="6" w:space="0" w:color="auto"/>
      </w:pBdr>
      <w:spacing w:before="100" w:beforeAutospacing="1" w:after="100" w:afterAutospacing="1" w:line="240" w:lineRule="auto"/>
      <w:jc w:val="both"/>
      <w:textAlignment w:val="top"/>
    </w:pPr>
    <w:rPr>
      <w:rFonts w:eastAsia="Times New Roman" w:cs="Times New Roman"/>
      <w:color w:val="00B0F0"/>
      <w:sz w:val="24"/>
      <w:szCs w:val="24"/>
    </w:rPr>
  </w:style>
  <w:style w:type="paragraph" w:customStyle="1" w:styleId="xl86">
    <w:name w:val="xl86"/>
    <w:basedOn w:val="Normal"/>
    <w:rsid w:val="00D74BBA"/>
    <w:pPr>
      <w:pBdr>
        <w:top w:val="dotted" w:sz="4" w:space="0" w:color="auto"/>
        <w:left w:val="dotted" w:sz="4" w:space="0" w:color="auto"/>
        <w:bottom w:val="dotted" w:sz="4" w:space="0" w:color="auto"/>
        <w:right w:val="dotted" w:sz="4" w:space="0" w:color="auto"/>
      </w:pBdr>
      <w:spacing w:before="100" w:beforeAutospacing="1" w:after="100" w:afterAutospacing="1" w:line="240" w:lineRule="auto"/>
      <w:jc w:val="both"/>
      <w:textAlignment w:val="top"/>
    </w:pPr>
    <w:rPr>
      <w:rFonts w:eastAsia="Times New Roman" w:cs="Times New Roman"/>
      <w:color w:val="FF0000"/>
      <w:sz w:val="24"/>
      <w:szCs w:val="24"/>
    </w:rPr>
  </w:style>
  <w:style w:type="paragraph" w:customStyle="1" w:styleId="xl87">
    <w:name w:val="xl87"/>
    <w:basedOn w:val="Normal"/>
    <w:rsid w:val="00D74BBA"/>
    <w:pPr>
      <w:pBdr>
        <w:top w:val="dotted" w:sz="4" w:space="0" w:color="auto"/>
        <w:left w:val="dotted" w:sz="4" w:space="0" w:color="auto"/>
        <w:bottom w:val="dotted" w:sz="4" w:space="0" w:color="auto"/>
        <w:right w:val="double" w:sz="6" w:space="0" w:color="auto"/>
      </w:pBdr>
      <w:spacing w:before="100" w:beforeAutospacing="1" w:after="100" w:afterAutospacing="1" w:line="240" w:lineRule="auto"/>
      <w:jc w:val="both"/>
      <w:textAlignment w:val="top"/>
    </w:pPr>
    <w:rPr>
      <w:rFonts w:eastAsia="Times New Roman" w:cs="Times New Roman"/>
      <w:color w:val="FF0000"/>
      <w:sz w:val="24"/>
      <w:szCs w:val="24"/>
    </w:rPr>
  </w:style>
  <w:style w:type="paragraph" w:customStyle="1" w:styleId="xl88">
    <w:name w:val="xl88"/>
    <w:basedOn w:val="Normal"/>
    <w:rsid w:val="00D74BBA"/>
    <w:pPr>
      <w:pBdr>
        <w:top w:val="dotted" w:sz="4" w:space="0" w:color="auto"/>
        <w:left w:val="dotted" w:sz="4" w:space="0" w:color="auto"/>
        <w:bottom w:val="dotted" w:sz="4" w:space="0" w:color="auto"/>
        <w:right w:val="dotted" w:sz="4" w:space="0" w:color="auto"/>
      </w:pBdr>
      <w:shd w:val="clear" w:color="000000" w:fill="FF0000"/>
      <w:spacing w:before="100" w:beforeAutospacing="1" w:after="100" w:afterAutospacing="1" w:line="240" w:lineRule="auto"/>
      <w:jc w:val="both"/>
      <w:textAlignment w:val="top"/>
    </w:pPr>
    <w:rPr>
      <w:rFonts w:eastAsia="Times New Roman" w:cs="Times New Roman"/>
      <w:sz w:val="24"/>
      <w:szCs w:val="24"/>
    </w:rPr>
  </w:style>
  <w:style w:type="paragraph" w:customStyle="1" w:styleId="xl89">
    <w:name w:val="xl89"/>
    <w:basedOn w:val="Normal"/>
    <w:rsid w:val="00D74BBA"/>
    <w:pPr>
      <w:pBdr>
        <w:top w:val="dotted" w:sz="4" w:space="0" w:color="auto"/>
        <w:left w:val="double" w:sz="6" w:space="0" w:color="auto"/>
        <w:bottom w:val="dotted" w:sz="4" w:space="0" w:color="auto"/>
        <w:right w:val="dotted" w:sz="4" w:space="0" w:color="auto"/>
      </w:pBdr>
      <w:spacing w:before="100" w:beforeAutospacing="1" w:after="100" w:afterAutospacing="1" w:line="240" w:lineRule="auto"/>
      <w:jc w:val="center"/>
      <w:textAlignment w:val="top"/>
    </w:pPr>
    <w:rPr>
      <w:rFonts w:eastAsia="Times New Roman" w:cs="Times New Roman"/>
      <w:b/>
      <w:bCs/>
      <w:sz w:val="24"/>
      <w:szCs w:val="24"/>
    </w:rPr>
  </w:style>
  <w:style w:type="paragraph" w:customStyle="1" w:styleId="xl90">
    <w:name w:val="xl90"/>
    <w:basedOn w:val="Normal"/>
    <w:rsid w:val="00D74BBA"/>
    <w:pPr>
      <w:pBdr>
        <w:top w:val="dotted" w:sz="4" w:space="0" w:color="auto"/>
        <w:left w:val="dotted" w:sz="4" w:space="0" w:color="auto"/>
        <w:bottom w:val="dotted" w:sz="4" w:space="0" w:color="auto"/>
        <w:right w:val="dotted" w:sz="4" w:space="0" w:color="auto"/>
      </w:pBdr>
      <w:spacing w:before="100" w:beforeAutospacing="1" w:after="100" w:afterAutospacing="1" w:line="240" w:lineRule="auto"/>
      <w:jc w:val="center"/>
      <w:textAlignment w:val="top"/>
    </w:pPr>
    <w:rPr>
      <w:rFonts w:eastAsia="Times New Roman" w:cs="Times New Roman"/>
      <w:b/>
      <w:bCs/>
      <w:sz w:val="24"/>
      <w:szCs w:val="24"/>
    </w:rPr>
  </w:style>
  <w:style w:type="paragraph" w:customStyle="1" w:styleId="xl91">
    <w:name w:val="xl91"/>
    <w:basedOn w:val="Normal"/>
    <w:rsid w:val="00D74BBA"/>
    <w:pPr>
      <w:pBdr>
        <w:top w:val="dotted" w:sz="4" w:space="0" w:color="auto"/>
        <w:left w:val="dotted" w:sz="4" w:space="0" w:color="auto"/>
        <w:bottom w:val="dotted" w:sz="4" w:space="0" w:color="auto"/>
        <w:right w:val="double" w:sz="6" w:space="0" w:color="auto"/>
      </w:pBdr>
      <w:spacing w:before="100" w:beforeAutospacing="1" w:after="100" w:afterAutospacing="1" w:line="240" w:lineRule="auto"/>
      <w:jc w:val="center"/>
      <w:textAlignment w:val="top"/>
    </w:pPr>
    <w:rPr>
      <w:rFonts w:eastAsia="Times New Roman" w:cs="Times New Roman"/>
      <w:b/>
      <w:bCs/>
      <w:sz w:val="24"/>
      <w:szCs w:val="24"/>
    </w:rPr>
  </w:style>
  <w:style w:type="paragraph" w:customStyle="1" w:styleId="xl92">
    <w:name w:val="xl92"/>
    <w:basedOn w:val="Normal"/>
    <w:rsid w:val="00D74BBA"/>
    <w:pPr>
      <w:pBdr>
        <w:top w:val="dotted" w:sz="4" w:space="0" w:color="auto"/>
        <w:left w:val="dotted" w:sz="4" w:space="0" w:color="auto"/>
        <w:bottom w:val="dotted" w:sz="4" w:space="0" w:color="auto"/>
        <w:right w:val="dotted" w:sz="4" w:space="0" w:color="auto"/>
      </w:pBdr>
      <w:spacing w:before="100" w:beforeAutospacing="1" w:after="100" w:afterAutospacing="1" w:line="240" w:lineRule="auto"/>
      <w:jc w:val="both"/>
      <w:textAlignment w:val="top"/>
    </w:pPr>
    <w:rPr>
      <w:rFonts w:eastAsia="Times New Roman" w:cs="Times New Roman"/>
      <w:color w:val="0070C0"/>
      <w:sz w:val="24"/>
      <w:szCs w:val="24"/>
    </w:rPr>
  </w:style>
  <w:style w:type="paragraph" w:customStyle="1" w:styleId="xl93">
    <w:name w:val="xl93"/>
    <w:basedOn w:val="Normal"/>
    <w:rsid w:val="00D74BBA"/>
    <w:pPr>
      <w:pBdr>
        <w:top w:val="dotted" w:sz="4" w:space="0" w:color="auto"/>
        <w:left w:val="dotted" w:sz="4" w:space="0" w:color="auto"/>
        <w:bottom w:val="dotted" w:sz="4" w:space="0" w:color="auto"/>
        <w:right w:val="double" w:sz="6" w:space="0" w:color="auto"/>
      </w:pBdr>
      <w:spacing w:before="100" w:beforeAutospacing="1" w:after="100" w:afterAutospacing="1" w:line="240" w:lineRule="auto"/>
      <w:jc w:val="both"/>
      <w:textAlignment w:val="top"/>
    </w:pPr>
    <w:rPr>
      <w:rFonts w:eastAsia="Times New Roman" w:cs="Times New Roman"/>
      <w:color w:val="0070C0"/>
      <w:sz w:val="24"/>
      <w:szCs w:val="24"/>
    </w:rPr>
  </w:style>
  <w:style w:type="paragraph" w:customStyle="1" w:styleId="xl94">
    <w:name w:val="xl94"/>
    <w:basedOn w:val="Normal"/>
    <w:rsid w:val="00D74BBA"/>
    <w:pPr>
      <w:pBdr>
        <w:top w:val="dotted" w:sz="4" w:space="0" w:color="auto"/>
        <w:left w:val="double" w:sz="6" w:space="0" w:color="auto"/>
        <w:bottom w:val="dotted" w:sz="4" w:space="0" w:color="auto"/>
        <w:right w:val="dotted" w:sz="4" w:space="0" w:color="auto"/>
      </w:pBdr>
      <w:shd w:val="clear" w:color="000000" w:fill="C6E0B4"/>
      <w:spacing w:before="100" w:beforeAutospacing="1" w:after="100" w:afterAutospacing="1" w:line="240" w:lineRule="auto"/>
      <w:jc w:val="both"/>
      <w:textAlignment w:val="top"/>
    </w:pPr>
    <w:rPr>
      <w:rFonts w:eastAsia="Times New Roman" w:cs="Times New Roman"/>
      <w:sz w:val="24"/>
      <w:szCs w:val="24"/>
    </w:rPr>
  </w:style>
  <w:style w:type="paragraph" w:customStyle="1" w:styleId="xl95">
    <w:name w:val="xl95"/>
    <w:basedOn w:val="Normal"/>
    <w:rsid w:val="00D74BBA"/>
    <w:pPr>
      <w:pBdr>
        <w:top w:val="dotted" w:sz="4" w:space="0" w:color="auto"/>
        <w:left w:val="dotted" w:sz="4" w:space="0" w:color="auto"/>
        <w:bottom w:val="dotted" w:sz="4" w:space="0" w:color="auto"/>
        <w:right w:val="dotted" w:sz="4" w:space="0" w:color="auto"/>
      </w:pBdr>
      <w:shd w:val="clear" w:color="000000" w:fill="C6E0B4"/>
      <w:spacing w:before="100" w:beforeAutospacing="1" w:after="100" w:afterAutospacing="1" w:line="240" w:lineRule="auto"/>
      <w:jc w:val="both"/>
      <w:textAlignment w:val="top"/>
    </w:pPr>
    <w:rPr>
      <w:rFonts w:eastAsia="Times New Roman" w:cs="Times New Roman"/>
      <w:b/>
      <w:bCs/>
      <w:color w:val="FF0000"/>
      <w:sz w:val="24"/>
      <w:szCs w:val="24"/>
    </w:rPr>
  </w:style>
  <w:style w:type="paragraph" w:customStyle="1" w:styleId="xl96">
    <w:name w:val="xl96"/>
    <w:basedOn w:val="Normal"/>
    <w:rsid w:val="00D74BBA"/>
    <w:pPr>
      <w:pBdr>
        <w:top w:val="dotted" w:sz="4" w:space="0" w:color="auto"/>
        <w:left w:val="dotted" w:sz="4" w:space="0" w:color="auto"/>
        <w:bottom w:val="dotted" w:sz="4" w:space="0" w:color="auto"/>
        <w:right w:val="double" w:sz="6" w:space="0" w:color="auto"/>
      </w:pBdr>
      <w:shd w:val="clear" w:color="000000" w:fill="C6E0B4"/>
      <w:spacing w:before="100" w:beforeAutospacing="1" w:after="100" w:afterAutospacing="1" w:line="240" w:lineRule="auto"/>
      <w:jc w:val="both"/>
      <w:textAlignment w:val="top"/>
    </w:pPr>
    <w:rPr>
      <w:rFonts w:eastAsia="Times New Roman" w:cs="Times New Roman"/>
      <w:color w:val="FF0000"/>
      <w:sz w:val="24"/>
      <w:szCs w:val="24"/>
    </w:rPr>
  </w:style>
  <w:style w:type="paragraph" w:customStyle="1" w:styleId="xl97">
    <w:name w:val="xl97"/>
    <w:basedOn w:val="Normal"/>
    <w:rsid w:val="00D74BBA"/>
    <w:pPr>
      <w:pBdr>
        <w:top w:val="dotted" w:sz="4" w:space="0" w:color="auto"/>
        <w:left w:val="dotted" w:sz="4" w:space="0" w:color="auto"/>
        <w:bottom w:val="dotted" w:sz="4" w:space="0" w:color="auto"/>
        <w:right w:val="double" w:sz="6" w:space="0" w:color="auto"/>
      </w:pBdr>
      <w:shd w:val="clear" w:color="000000" w:fill="C6E0B4"/>
      <w:spacing w:before="100" w:beforeAutospacing="1" w:after="100" w:afterAutospacing="1" w:line="240" w:lineRule="auto"/>
      <w:jc w:val="both"/>
      <w:textAlignment w:val="top"/>
    </w:pPr>
    <w:rPr>
      <w:rFonts w:eastAsia="Times New Roman" w:cs="Times New Roman"/>
      <w:b/>
      <w:bCs/>
      <w:color w:val="FF0000"/>
      <w:sz w:val="24"/>
      <w:szCs w:val="24"/>
    </w:rPr>
  </w:style>
  <w:style w:type="paragraph" w:customStyle="1" w:styleId="xl98">
    <w:name w:val="xl98"/>
    <w:basedOn w:val="Normal"/>
    <w:rsid w:val="00D74BBA"/>
    <w:pPr>
      <w:pBdr>
        <w:top w:val="dotted" w:sz="4" w:space="0" w:color="auto"/>
        <w:left w:val="double" w:sz="6" w:space="0" w:color="auto"/>
        <w:bottom w:val="dotted" w:sz="4" w:space="0" w:color="auto"/>
        <w:right w:val="dotted" w:sz="4" w:space="0" w:color="auto"/>
      </w:pBdr>
      <w:spacing w:before="100" w:beforeAutospacing="1" w:after="100" w:afterAutospacing="1" w:line="240" w:lineRule="auto"/>
      <w:jc w:val="both"/>
      <w:textAlignment w:val="top"/>
    </w:pPr>
    <w:rPr>
      <w:rFonts w:eastAsia="Times New Roman" w:cs="Times New Roman"/>
      <w:b/>
      <w:bCs/>
      <w:sz w:val="24"/>
      <w:szCs w:val="24"/>
    </w:rPr>
  </w:style>
  <w:style w:type="paragraph" w:customStyle="1" w:styleId="xl99">
    <w:name w:val="xl99"/>
    <w:basedOn w:val="Normal"/>
    <w:rsid w:val="00D74BBA"/>
    <w:pPr>
      <w:pBdr>
        <w:top w:val="dotted" w:sz="4" w:space="0" w:color="auto"/>
        <w:left w:val="dotted" w:sz="4" w:space="0" w:color="auto"/>
        <w:bottom w:val="dotted" w:sz="4" w:space="0" w:color="auto"/>
        <w:right w:val="dotted" w:sz="4" w:space="0" w:color="auto"/>
      </w:pBdr>
      <w:spacing w:before="100" w:beforeAutospacing="1" w:after="100" w:afterAutospacing="1" w:line="240" w:lineRule="auto"/>
      <w:jc w:val="both"/>
      <w:textAlignment w:val="top"/>
    </w:pPr>
    <w:rPr>
      <w:rFonts w:eastAsia="Times New Roman" w:cs="Times New Roman"/>
      <w:b/>
      <w:bCs/>
      <w:sz w:val="24"/>
      <w:szCs w:val="24"/>
    </w:rPr>
  </w:style>
  <w:style w:type="paragraph" w:customStyle="1" w:styleId="xl100">
    <w:name w:val="xl100"/>
    <w:basedOn w:val="Normal"/>
    <w:rsid w:val="00D74BBA"/>
    <w:pPr>
      <w:pBdr>
        <w:top w:val="dotted" w:sz="4" w:space="0" w:color="auto"/>
        <w:left w:val="dotted" w:sz="4" w:space="0" w:color="auto"/>
        <w:bottom w:val="dotted" w:sz="4" w:space="0" w:color="auto"/>
        <w:right w:val="double" w:sz="6" w:space="0" w:color="auto"/>
      </w:pBdr>
      <w:spacing w:before="100" w:beforeAutospacing="1" w:after="100" w:afterAutospacing="1" w:line="240" w:lineRule="auto"/>
      <w:jc w:val="both"/>
      <w:textAlignment w:val="top"/>
    </w:pPr>
    <w:rPr>
      <w:rFonts w:eastAsia="Times New Roman" w:cs="Times New Roman"/>
      <w:b/>
      <w:bCs/>
      <w:sz w:val="24"/>
      <w:szCs w:val="24"/>
    </w:rPr>
  </w:style>
  <w:style w:type="paragraph" w:customStyle="1" w:styleId="xl101">
    <w:name w:val="xl101"/>
    <w:basedOn w:val="Normal"/>
    <w:rsid w:val="00D74BBA"/>
    <w:pPr>
      <w:pBdr>
        <w:top w:val="dotted" w:sz="4" w:space="0" w:color="auto"/>
        <w:left w:val="double" w:sz="6" w:space="0" w:color="auto"/>
        <w:bottom w:val="dotted" w:sz="4" w:space="0" w:color="auto"/>
        <w:right w:val="dotted" w:sz="4" w:space="0" w:color="auto"/>
      </w:pBdr>
      <w:spacing w:before="100" w:beforeAutospacing="1" w:after="100" w:afterAutospacing="1" w:line="240" w:lineRule="auto"/>
      <w:jc w:val="both"/>
      <w:textAlignment w:val="top"/>
    </w:pPr>
    <w:rPr>
      <w:rFonts w:eastAsia="Times New Roman" w:cs="Times New Roman"/>
      <w:b/>
      <w:bCs/>
      <w:i/>
      <w:iCs/>
      <w:color w:val="FF0000"/>
      <w:sz w:val="24"/>
      <w:szCs w:val="24"/>
    </w:rPr>
  </w:style>
  <w:style w:type="paragraph" w:customStyle="1" w:styleId="xl102">
    <w:name w:val="xl102"/>
    <w:basedOn w:val="Normal"/>
    <w:rsid w:val="00D74BBA"/>
    <w:pPr>
      <w:pBdr>
        <w:top w:val="dotted" w:sz="4" w:space="0" w:color="auto"/>
        <w:left w:val="dotted" w:sz="4" w:space="0" w:color="auto"/>
        <w:bottom w:val="dotted" w:sz="4" w:space="0" w:color="auto"/>
        <w:right w:val="double" w:sz="6" w:space="0" w:color="auto"/>
      </w:pBdr>
      <w:shd w:val="clear" w:color="000000" w:fill="C6E0B4"/>
      <w:spacing w:before="100" w:beforeAutospacing="1" w:after="100" w:afterAutospacing="1" w:line="240" w:lineRule="auto"/>
      <w:jc w:val="both"/>
      <w:textAlignment w:val="top"/>
    </w:pPr>
    <w:rPr>
      <w:rFonts w:eastAsia="Times New Roman" w:cs="Times New Roman"/>
      <w:color w:val="0070C0"/>
      <w:sz w:val="24"/>
      <w:szCs w:val="24"/>
    </w:rPr>
  </w:style>
  <w:style w:type="paragraph" w:customStyle="1" w:styleId="xl103">
    <w:name w:val="xl103"/>
    <w:basedOn w:val="Normal"/>
    <w:rsid w:val="00D74BBA"/>
    <w:pPr>
      <w:pBdr>
        <w:top w:val="dotted" w:sz="4" w:space="0" w:color="auto"/>
        <w:left w:val="double" w:sz="6" w:space="0" w:color="auto"/>
        <w:bottom w:val="dotted" w:sz="4" w:space="0" w:color="auto"/>
        <w:right w:val="dotted" w:sz="4" w:space="0" w:color="auto"/>
      </w:pBdr>
      <w:shd w:val="clear" w:color="000000" w:fill="C6E0B4"/>
      <w:spacing w:before="100" w:beforeAutospacing="1" w:after="100" w:afterAutospacing="1" w:line="240" w:lineRule="auto"/>
      <w:jc w:val="both"/>
      <w:textAlignment w:val="top"/>
    </w:pPr>
    <w:rPr>
      <w:rFonts w:eastAsia="Times New Roman" w:cs="Times New Roman"/>
      <w:b/>
      <w:bCs/>
      <w:sz w:val="24"/>
      <w:szCs w:val="24"/>
    </w:rPr>
  </w:style>
  <w:style w:type="paragraph" w:customStyle="1" w:styleId="xl104">
    <w:name w:val="xl104"/>
    <w:basedOn w:val="Normal"/>
    <w:rsid w:val="00D74BBA"/>
    <w:pPr>
      <w:pBdr>
        <w:top w:val="dotted" w:sz="4" w:space="0" w:color="auto"/>
        <w:left w:val="dotted" w:sz="4" w:space="0" w:color="auto"/>
        <w:bottom w:val="dotted" w:sz="4" w:space="0" w:color="auto"/>
        <w:right w:val="dotted" w:sz="4" w:space="0" w:color="auto"/>
      </w:pBdr>
      <w:shd w:val="clear" w:color="000000" w:fill="C6E0B4"/>
      <w:spacing w:before="100" w:beforeAutospacing="1" w:after="100" w:afterAutospacing="1" w:line="240" w:lineRule="auto"/>
      <w:jc w:val="both"/>
      <w:textAlignment w:val="top"/>
    </w:pPr>
    <w:rPr>
      <w:rFonts w:eastAsia="Times New Roman" w:cs="Times New Roman"/>
      <w:b/>
      <w:bCs/>
      <w:sz w:val="24"/>
      <w:szCs w:val="24"/>
    </w:rPr>
  </w:style>
  <w:style w:type="paragraph" w:customStyle="1" w:styleId="xl105">
    <w:name w:val="xl105"/>
    <w:basedOn w:val="Normal"/>
    <w:rsid w:val="00D74BBA"/>
    <w:pPr>
      <w:pBdr>
        <w:top w:val="dotted" w:sz="4" w:space="0" w:color="auto"/>
        <w:left w:val="dotted" w:sz="4" w:space="0" w:color="auto"/>
        <w:bottom w:val="dotted" w:sz="4" w:space="0" w:color="auto"/>
        <w:right w:val="double" w:sz="6" w:space="0" w:color="auto"/>
      </w:pBdr>
      <w:shd w:val="clear" w:color="000000" w:fill="C6E0B4"/>
      <w:spacing w:before="100" w:beforeAutospacing="1" w:after="100" w:afterAutospacing="1" w:line="240" w:lineRule="auto"/>
      <w:jc w:val="both"/>
      <w:textAlignment w:val="top"/>
    </w:pPr>
    <w:rPr>
      <w:rFonts w:eastAsia="Times New Roman" w:cs="Times New Roman"/>
      <w:b/>
      <w:bCs/>
      <w:sz w:val="24"/>
      <w:szCs w:val="24"/>
    </w:rPr>
  </w:style>
  <w:style w:type="paragraph" w:customStyle="1" w:styleId="xl106">
    <w:name w:val="xl106"/>
    <w:basedOn w:val="Normal"/>
    <w:rsid w:val="00D74BBA"/>
    <w:pPr>
      <w:pBdr>
        <w:top w:val="dotted" w:sz="4" w:space="0" w:color="auto"/>
        <w:left w:val="double" w:sz="6" w:space="0" w:color="auto"/>
        <w:bottom w:val="dotted" w:sz="4" w:space="0" w:color="auto"/>
        <w:right w:val="dotted" w:sz="4" w:space="0" w:color="auto"/>
      </w:pBdr>
      <w:shd w:val="clear" w:color="000000" w:fill="002060"/>
      <w:spacing w:before="100" w:beforeAutospacing="1" w:after="100" w:afterAutospacing="1" w:line="240" w:lineRule="auto"/>
      <w:jc w:val="both"/>
      <w:textAlignment w:val="top"/>
    </w:pPr>
    <w:rPr>
      <w:rFonts w:eastAsia="Times New Roman" w:cs="Times New Roman"/>
      <w:b/>
      <w:bCs/>
      <w:color w:val="FFFFFF"/>
      <w:sz w:val="24"/>
      <w:szCs w:val="24"/>
    </w:rPr>
  </w:style>
  <w:style w:type="paragraph" w:customStyle="1" w:styleId="xl107">
    <w:name w:val="xl107"/>
    <w:basedOn w:val="Normal"/>
    <w:rsid w:val="00D74BBA"/>
    <w:pPr>
      <w:pBdr>
        <w:top w:val="dotted" w:sz="4" w:space="0" w:color="auto"/>
        <w:left w:val="dotted" w:sz="4" w:space="0" w:color="auto"/>
        <w:bottom w:val="dotted" w:sz="4" w:space="0" w:color="auto"/>
        <w:right w:val="dotted" w:sz="4" w:space="0" w:color="auto"/>
      </w:pBdr>
      <w:shd w:val="clear" w:color="000000" w:fill="002060"/>
      <w:spacing w:before="100" w:beforeAutospacing="1" w:after="100" w:afterAutospacing="1" w:line="240" w:lineRule="auto"/>
      <w:jc w:val="both"/>
      <w:textAlignment w:val="top"/>
    </w:pPr>
    <w:rPr>
      <w:rFonts w:eastAsia="Times New Roman" w:cs="Times New Roman"/>
      <w:b/>
      <w:bCs/>
      <w:color w:val="FFFFFF"/>
      <w:sz w:val="24"/>
      <w:szCs w:val="24"/>
    </w:rPr>
  </w:style>
  <w:style w:type="paragraph" w:customStyle="1" w:styleId="xl108">
    <w:name w:val="xl108"/>
    <w:basedOn w:val="Normal"/>
    <w:rsid w:val="00D74BBA"/>
    <w:pPr>
      <w:pBdr>
        <w:top w:val="dotted" w:sz="4" w:space="0" w:color="auto"/>
        <w:left w:val="dotted" w:sz="4" w:space="0" w:color="auto"/>
        <w:bottom w:val="dotted" w:sz="4" w:space="0" w:color="auto"/>
        <w:right w:val="double" w:sz="6" w:space="0" w:color="auto"/>
      </w:pBdr>
      <w:shd w:val="clear" w:color="000000" w:fill="002060"/>
      <w:spacing w:before="100" w:beforeAutospacing="1" w:after="100" w:afterAutospacing="1" w:line="240" w:lineRule="auto"/>
      <w:jc w:val="both"/>
      <w:textAlignment w:val="top"/>
    </w:pPr>
    <w:rPr>
      <w:rFonts w:eastAsia="Times New Roman" w:cs="Times New Roman"/>
      <w:b/>
      <w:bCs/>
      <w:color w:val="FFFFFF"/>
      <w:sz w:val="24"/>
      <w:szCs w:val="24"/>
    </w:rPr>
  </w:style>
  <w:style w:type="paragraph" w:customStyle="1" w:styleId="xl109">
    <w:name w:val="xl109"/>
    <w:basedOn w:val="Normal"/>
    <w:rsid w:val="00D74BBA"/>
    <w:pPr>
      <w:pBdr>
        <w:top w:val="dotted" w:sz="4" w:space="0" w:color="auto"/>
        <w:left w:val="double" w:sz="6" w:space="0" w:color="auto"/>
        <w:bottom w:val="dotted" w:sz="4" w:space="0" w:color="auto"/>
        <w:right w:val="dotted" w:sz="4" w:space="0" w:color="auto"/>
      </w:pBdr>
      <w:spacing w:before="100" w:beforeAutospacing="1" w:after="100" w:afterAutospacing="1" w:line="240" w:lineRule="auto"/>
      <w:jc w:val="both"/>
      <w:textAlignment w:val="top"/>
    </w:pPr>
    <w:rPr>
      <w:rFonts w:eastAsia="Times New Roman" w:cs="Times New Roman"/>
      <w:b/>
      <w:bCs/>
      <w:sz w:val="24"/>
      <w:szCs w:val="24"/>
    </w:rPr>
  </w:style>
  <w:style w:type="paragraph" w:customStyle="1" w:styleId="xl110">
    <w:name w:val="xl110"/>
    <w:basedOn w:val="Normal"/>
    <w:rsid w:val="00D74BBA"/>
    <w:pPr>
      <w:pBdr>
        <w:top w:val="dotted" w:sz="4" w:space="0" w:color="auto"/>
        <w:left w:val="dotted" w:sz="4" w:space="0" w:color="auto"/>
        <w:bottom w:val="dotted" w:sz="4" w:space="0" w:color="auto"/>
        <w:right w:val="dotted" w:sz="4" w:space="0" w:color="auto"/>
      </w:pBdr>
      <w:spacing w:before="100" w:beforeAutospacing="1" w:after="100" w:afterAutospacing="1" w:line="240" w:lineRule="auto"/>
      <w:jc w:val="both"/>
      <w:textAlignment w:val="top"/>
    </w:pPr>
    <w:rPr>
      <w:rFonts w:eastAsia="Times New Roman" w:cs="Times New Roman"/>
      <w:color w:val="FF0000"/>
      <w:sz w:val="24"/>
      <w:szCs w:val="24"/>
    </w:rPr>
  </w:style>
  <w:style w:type="paragraph" w:customStyle="1" w:styleId="xl111">
    <w:name w:val="xl111"/>
    <w:basedOn w:val="Normal"/>
    <w:rsid w:val="00D74BBA"/>
    <w:pPr>
      <w:pBdr>
        <w:top w:val="dotted" w:sz="4" w:space="0" w:color="auto"/>
        <w:left w:val="dotted" w:sz="4" w:space="0" w:color="auto"/>
        <w:bottom w:val="dotted" w:sz="4" w:space="0" w:color="auto"/>
        <w:right w:val="double" w:sz="6" w:space="0" w:color="auto"/>
      </w:pBdr>
      <w:spacing w:before="100" w:beforeAutospacing="1" w:after="100" w:afterAutospacing="1" w:line="240" w:lineRule="auto"/>
      <w:jc w:val="both"/>
      <w:textAlignment w:val="top"/>
    </w:pPr>
    <w:rPr>
      <w:rFonts w:eastAsia="Times New Roman" w:cs="Times New Roman"/>
      <w:b/>
      <w:bCs/>
      <w:sz w:val="24"/>
      <w:szCs w:val="24"/>
    </w:rPr>
  </w:style>
  <w:style w:type="paragraph" w:customStyle="1" w:styleId="xl112">
    <w:name w:val="xl112"/>
    <w:basedOn w:val="Normal"/>
    <w:rsid w:val="00D74BBA"/>
    <w:pPr>
      <w:pBdr>
        <w:top w:val="dotted" w:sz="4" w:space="0" w:color="auto"/>
        <w:left w:val="dotted" w:sz="4" w:space="0" w:color="auto"/>
        <w:bottom w:val="dotted" w:sz="4" w:space="0" w:color="auto"/>
        <w:right w:val="dotted" w:sz="4" w:space="0" w:color="auto"/>
      </w:pBdr>
      <w:spacing w:before="100" w:beforeAutospacing="1" w:after="100" w:afterAutospacing="1" w:line="240" w:lineRule="auto"/>
      <w:jc w:val="both"/>
      <w:textAlignment w:val="top"/>
    </w:pPr>
    <w:rPr>
      <w:rFonts w:eastAsia="Times New Roman" w:cs="Times New Roman"/>
      <w:color w:val="0070C0"/>
      <w:sz w:val="24"/>
      <w:szCs w:val="24"/>
    </w:rPr>
  </w:style>
  <w:style w:type="paragraph" w:customStyle="1" w:styleId="xl113">
    <w:name w:val="xl113"/>
    <w:basedOn w:val="Normal"/>
    <w:rsid w:val="00D74BBA"/>
    <w:pPr>
      <w:pBdr>
        <w:top w:val="dotted" w:sz="4" w:space="0" w:color="auto"/>
        <w:left w:val="double" w:sz="6" w:space="0" w:color="auto"/>
        <w:bottom w:val="dotted" w:sz="4" w:space="0" w:color="auto"/>
        <w:right w:val="dotted" w:sz="4" w:space="0" w:color="auto"/>
      </w:pBdr>
      <w:spacing w:before="100" w:beforeAutospacing="1" w:after="100" w:afterAutospacing="1" w:line="240" w:lineRule="auto"/>
      <w:jc w:val="both"/>
      <w:textAlignment w:val="top"/>
    </w:pPr>
    <w:rPr>
      <w:rFonts w:eastAsia="Times New Roman" w:cs="Times New Roman"/>
      <w:b/>
      <w:bCs/>
      <w:color w:val="FFFFFF"/>
      <w:sz w:val="24"/>
      <w:szCs w:val="24"/>
    </w:rPr>
  </w:style>
  <w:style w:type="paragraph" w:customStyle="1" w:styleId="xl114">
    <w:name w:val="xl114"/>
    <w:basedOn w:val="Normal"/>
    <w:rsid w:val="00D74BBA"/>
    <w:pPr>
      <w:pBdr>
        <w:top w:val="dotted" w:sz="4" w:space="0" w:color="auto"/>
        <w:left w:val="dotted" w:sz="4" w:space="0" w:color="auto"/>
        <w:bottom w:val="dotted" w:sz="4" w:space="0" w:color="auto"/>
        <w:right w:val="dotted" w:sz="4" w:space="0" w:color="auto"/>
      </w:pBdr>
      <w:spacing w:before="100" w:beforeAutospacing="1" w:after="100" w:afterAutospacing="1" w:line="240" w:lineRule="auto"/>
      <w:jc w:val="both"/>
      <w:textAlignment w:val="top"/>
    </w:pPr>
    <w:rPr>
      <w:rFonts w:eastAsia="Times New Roman" w:cs="Times New Roman"/>
      <w:b/>
      <w:bCs/>
      <w:color w:val="FFFFFF"/>
      <w:sz w:val="24"/>
      <w:szCs w:val="24"/>
    </w:rPr>
  </w:style>
  <w:style w:type="paragraph" w:customStyle="1" w:styleId="xl115">
    <w:name w:val="xl115"/>
    <w:basedOn w:val="Normal"/>
    <w:rsid w:val="00D74BBA"/>
    <w:pPr>
      <w:pBdr>
        <w:top w:val="dotted" w:sz="4" w:space="0" w:color="auto"/>
        <w:left w:val="dotted" w:sz="4" w:space="0" w:color="auto"/>
        <w:bottom w:val="dotted" w:sz="4" w:space="0" w:color="auto"/>
        <w:right w:val="double" w:sz="6" w:space="0" w:color="auto"/>
      </w:pBdr>
      <w:spacing w:before="100" w:beforeAutospacing="1" w:after="100" w:afterAutospacing="1" w:line="240" w:lineRule="auto"/>
      <w:jc w:val="both"/>
      <w:textAlignment w:val="top"/>
    </w:pPr>
    <w:rPr>
      <w:rFonts w:eastAsia="Times New Roman" w:cs="Times New Roman"/>
      <w:b/>
      <w:bCs/>
      <w:color w:val="FFFFFF"/>
      <w:sz w:val="24"/>
      <w:szCs w:val="24"/>
    </w:rPr>
  </w:style>
  <w:style w:type="paragraph" w:customStyle="1" w:styleId="xl116">
    <w:name w:val="xl116"/>
    <w:basedOn w:val="Normal"/>
    <w:rsid w:val="00D74BBA"/>
    <w:pPr>
      <w:pBdr>
        <w:top w:val="dotted" w:sz="4" w:space="0" w:color="auto"/>
        <w:left w:val="double" w:sz="6" w:space="0" w:color="auto"/>
        <w:bottom w:val="dotted" w:sz="4" w:space="0" w:color="auto"/>
        <w:right w:val="dotted" w:sz="4" w:space="0" w:color="auto"/>
      </w:pBdr>
      <w:shd w:val="clear" w:color="000000" w:fill="A9D08E"/>
      <w:spacing w:before="100" w:beforeAutospacing="1" w:after="100" w:afterAutospacing="1" w:line="240" w:lineRule="auto"/>
      <w:jc w:val="both"/>
      <w:textAlignment w:val="top"/>
    </w:pPr>
    <w:rPr>
      <w:rFonts w:eastAsia="Times New Roman" w:cs="Times New Roman"/>
      <w:b/>
      <w:bCs/>
      <w:color w:val="000000"/>
      <w:sz w:val="24"/>
      <w:szCs w:val="24"/>
    </w:rPr>
  </w:style>
  <w:style w:type="paragraph" w:customStyle="1" w:styleId="xl117">
    <w:name w:val="xl117"/>
    <w:basedOn w:val="Normal"/>
    <w:rsid w:val="00D74BBA"/>
    <w:pPr>
      <w:pBdr>
        <w:top w:val="dotted" w:sz="4" w:space="0" w:color="auto"/>
        <w:left w:val="dotted" w:sz="4" w:space="0" w:color="auto"/>
        <w:bottom w:val="dotted" w:sz="4" w:space="0" w:color="auto"/>
        <w:right w:val="dotted" w:sz="4" w:space="0" w:color="auto"/>
      </w:pBdr>
      <w:shd w:val="clear" w:color="000000" w:fill="A9D08E"/>
      <w:spacing w:before="100" w:beforeAutospacing="1" w:after="100" w:afterAutospacing="1" w:line="240" w:lineRule="auto"/>
      <w:jc w:val="both"/>
      <w:textAlignment w:val="top"/>
    </w:pPr>
    <w:rPr>
      <w:rFonts w:eastAsia="Times New Roman" w:cs="Times New Roman"/>
      <w:b/>
      <w:bCs/>
      <w:color w:val="0070C0"/>
      <w:sz w:val="24"/>
      <w:szCs w:val="24"/>
    </w:rPr>
  </w:style>
  <w:style w:type="paragraph" w:customStyle="1" w:styleId="xl118">
    <w:name w:val="xl118"/>
    <w:basedOn w:val="Normal"/>
    <w:rsid w:val="00D74BBA"/>
    <w:pPr>
      <w:pBdr>
        <w:top w:val="dotted" w:sz="4" w:space="0" w:color="auto"/>
        <w:left w:val="dotted" w:sz="4" w:space="0" w:color="auto"/>
        <w:bottom w:val="dotted" w:sz="4" w:space="0" w:color="auto"/>
        <w:right w:val="double" w:sz="6" w:space="0" w:color="auto"/>
      </w:pBdr>
      <w:shd w:val="clear" w:color="000000" w:fill="A9D08E"/>
      <w:spacing w:before="100" w:beforeAutospacing="1" w:after="100" w:afterAutospacing="1" w:line="240" w:lineRule="auto"/>
      <w:jc w:val="both"/>
      <w:textAlignment w:val="top"/>
    </w:pPr>
    <w:rPr>
      <w:rFonts w:eastAsia="Times New Roman" w:cs="Times New Roman"/>
      <w:b/>
      <w:bCs/>
      <w:color w:val="0070C0"/>
      <w:sz w:val="24"/>
      <w:szCs w:val="24"/>
    </w:rPr>
  </w:style>
  <w:style w:type="paragraph" w:customStyle="1" w:styleId="xl119">
    <w:name w:val="xl119"/>
    <w:basedOn w:val="Normal"/>
    <w:rsid w:val="00D74BBA"/>
    <w:pPr>
      <w:pBdr>
        <w:top w:val="dotted" w:sz="4" w:space="0" w:color="auto"/>
        <w:left w:val="double" w:sz="6" w:space="0" w:color="auto"/>
        <w:bottom w:val="dotted" w:sz="4" w:space="0" w:color="auto"/>
        <w:right w:val="dotted" w:sz="4" w:space="0" w:color="auto"/>
      </w:pBdr>
      <w:spacing w:before="100" w:beforeAutospacing="1" w:after="100" w:afterAutospacing="1" w:line="240" w:lineRule="auto"/>
      <w:jc w:val="both"/>
      <w:textAlignment w:val="top"/>
    </w:pPr>
    <w:rPr>
      <w:rFonts w:eastAsia="Times New Roman" w:cs="Times New Roman"/>
      <w:color w:val="000000"/>
      <w:sz w:val="24"/>
      <w:szCs w:val="24"/>
    </w:rPr>
  </w:style>
  <w:style w:type="paragraph" w:customStyle="1" w:styleId="xl120">
    <w:name w:val="xl120"/>
    <w:basedOn w:val="Normal"/>
    <w:rsid w:val="00D74BBA"/>
    <w:pPr>
      <w:pBdr>
        <w:top w:val="dotted" w:sz="4" w:space="0" w:color="auto"/>
        <w:left w:val="dotted" w:sz="4" w:space="0" w:color="auto"/>
        <w:bottom w:val="dotted" w:sz="4" w:space="0" w:color="auto"/>
        <w:right w:val="double" w:sz="6" w:space="0" w:color="auto"/>
      </w:pBdr>
      <w:spacing w:before="100" w:beforeAutospacing="1" w:after="100" w:afterAutospacing="1" w:line="240" w:lineRule="auto"/>
      <w:jc w:val="both"/>
      <w:textAlignment w:val="top"/>
    </w:pPr>
    <w:rPr>
      <w:rFonts w:eastAsia="Times New Roman" w:cs="Times New Roman"/>
      <w:color w:val="000000"/>
      <w:sz w:val="24"/>
      <w:szCs w:val="24"/>
    </w:rPr>
  </w:style>
  <w:style w:type="paragraph" w:customStyle="1" w:styleId="xl121">
    <w:name w:val="xl121"/>
    <w:basedOn w:val="Normal"/>
    <w:rsid w:val="00D74BBA"/>
    <w:pPr>
      <w:pBdr>
        <w:top w:val="dotted" w:sz="4" w:space="0" w:color="auto"/>
        <w:left w:val="double" w:sz="6" w:space="0" w:color="auto"/>
        <w:bottom w:val="dotted" w:sz="4" w:space="0" w:color="auto"/>
        <w:right w:val="dotted" w:sz="4" w:space="0" w:color="auto"/>
      </w:pBdr>
      <w:spacing w:before="100" w:beforeAutospacing="1" w:after="100" w:afterAutospacing="1" w:line="240" w:lineRule="auto"/>
      <w:textAlignment w:val="top"/>
    </w:pPr>
    <w:rPr>
      <w:rFonts w:eastAsia="Times New Roman" w:cs="Times New Roman"/>
      <w:color w:val="000000"/>
      <w:sz w:val="24"/>
      <w:szCs w:val="24"/>
    </w:rPr>
  </w:style>
  <w:style w:type="paragraph" w:customStyle="1" w:styleId="xl122">
    <w:name w:val="xl122"/>
    <w:basedOn w:val="Normal"/>
    <w:rsid w:val="00D74BBA"/>
    <w:pPr>
      <w:pBdr>
        <w:top w:val="dotted" w:sz="4" w:space="0" w:color="auto"/>
        <w:left w:val="dotted" w:sz="4" w:space="0" w:color="auto"/>
        <w:bottom w:val="dotted" w:sz="4" w:space="0" w:color="auto"/>
        <w:right w:val="double" w:sz="6" w:space="0" w:color="auto"/>
      </w:pBdr>
      <w:spacing w:before="100" w:beforeAutospacing="1" w:after="100" w:afterAutospacing="1" w:line="240" w:lineRule="auto"/>
      <w:textAlignment w:val="top"/>
    </w:pPr>
    <w:rPr>
      <w:rFonts w:eastAsia="Times New Roman" w:cs="Times New Roman"/>
      <w:color w:val="0070C0"/>
      <w:sz w:val="24"/>
      <w:szCs w:val="24"/>
    </w:rPr>
  </w:style>
  <w:style w:type="paragraph" w:customStyle="1" w:styleId="xl123">
    <w:name w:val="xl123"/>
    <w:basedOn w:val="Normal"/>
    <w:rsid w:val="00D74BBA"/>
    <w:pPr>
      <w:pBdr>
        <w:top w:val="dotted" w:sz="4" w:space="0" w:color="auto"/>
        <w:left w:val="dotted" w:sz="4" w:space="0" w:color="auto"/>
        <w:bottom w:val="dotted" w:sz="4" w:space="0" w:color="auto"/>
        <w:right w:val="double" w:sz="6" w:space="0" w:color="auto"/>
      </w:pBdr>
      <w:spacing w:before="100" w:beforeAutospacing="1" w:after="100" w:afterAutospacing="1" w:line="240" w:lineRule="auto"/>
      <w:textAlignment w:val="top"/>
    </w:pPr>
    <w:rPr>
      <w:rFonts w:eastAsia="Times New Roman" w:cs="Times New Roman"/>
      <w:color w:val="000000"/>
      <w:sz w:val="24"/>
      <w:szCs w:val="24"/>
    </w:rPr>
  </w:style>
  <w:style w:type="paragraph" w:customStyle="1" w:styleId="xl124">
    <w:name w:val="xl124"/>
    <w:basedOn w:val="Normal"/>
    <w:rsid w:val="00D74BBA"/>
    <w:pPr>
      <w:pBdr>
        <w:top w:val="dotted" w:sz="4" w:space="0" w:color="auto"/>
        <w:left w:val="dotted" w:sz="4" w:space="0" w:color="auto"/>
        <w:bottom w:val="dotted" w:sz="4" w:space="0" w:color="auto"/>
        <w:right w:val="dotted" w:sz="4" w:space="0" w:color="auto"/>
      </w:pBdr>
      <w:shd w:val="clear" w:color="000000" w:fill="A9D08E"/>
      <w:spacing w:before="100" w:beforeAutospacing="1" w:after="100" w:afterAutospacing="1" w:line="240" w:lineRule="auto"/>
      <w:jc w:val="both"/>
      <w:textAlignment w:val="top"/>
    </w:pPr>
    <w:rPr>
      <w:rFonts w:eastAsia="Times New Roman" w:cs="Times New Roman"/>
      <w:b/>
      <w:bCs/>
      <w:color w:val="000000"/>
      <w:sz w:val="24"/>
      <w:szCs w:val="24"/>
    </w:rPr>
  </w:style>
  <w:style w:type="paragraph" w:customStyle="1" w:styleId="xl125">
    <w:name w:val="xl125"/>
    <w:basedOn w:val="Normal"/>
    <w:rsid w:val="00D74BBA"/>
    <w:pPr>
      <w:pBdr>
        <w:top w:val="dotted" w:sz="4" w:space="0" w:color="auto"/>
        <w:left w:val="dotted" w:sz="4" w:space="0" w:color="auto"/>
        <w:bottom w:val="dotted" w:sz="4" w:space="0" w:color="auto"/>
        <w:right w:val="double" w:sz="6" w:space="0" w:color="auto"/>
      </w:pBdr>
      <w:shd w:val="clear" w:color="000000" w:fill="A9D08E"/>
      <w:spacing w:before="100" w:beforeAutospacing="1" w:after="100" w:afterAutospacing="1" w:line="240" w:lineRule="auto"/>
      <w:jc w:val="both"/>
      <w:textAlignment w:val="top"/>
    </w:pPr>
    <w:rPr>
      <w:rFonts w:eastAsia="Times New Roman" w:cs="Times New Roman"/>
      <w:b/>
      <w:bCs/>
      <w:color w:val="000000"/>
      <w:sz w:val="24"/>
      <w:szCs w:val="24"/>
    </w:rPr>
  </w:style>
  <w:style w:type="paragraph" w:customStyle="1" w:styleId="xl126">
    <w:name w:val="xl126"/>
    <w:basedOn w:val="Normal"/>
    <w:rsid w:val="00D74BBA"/>
    <w:pPr>
      <w:pBdr>
        <w:top w:val="dotted" w:sz="4" w:space="0" w:color="auto"/>
        <w:left w:val="dotted" w:sz="4" w:space="0" w:color="auto"/>
        <w:bottom w:val="dotted" w:sz="4" w:space="0" w:color="auto"/>
        <w:right w:val="dotted" w:sz="4" w:space="0" w:color="auto"/>
      </w:pBdr>
      <w:spacing w:before="100" w:beforeAutospacing="1" w:after="100" w:afterAutospacing="1" w:line="240" w:lineRule="auto"/>
      <w:jc w:val="both"/>
      <w:textAlignment w:val="top"/>
    </w:pPr>
    <w:rPr>
      <w:rFonts w:eastAsia="Times New Roman" w:cs="Times New Roman"/>
      <w:color w:val="000000"/>
      <w:sz w:val="24"/>
      <w:szCs w:val="24"/>
    </w:rPr>
  </w:style>
  <w:style w:type="paragraph" w:customStyle="1" w:styleId="xl127">
    <w:name w:val="xl127"/>
    <w:basedOn w:val="Normal"/>
    <w:rsid w:val="00D74BBA"/>
    <w:pPr>
      <w:pBdr>
        <w:top w:val="dotted" w:sz="4" w:space="0" w:color="auto"/>
        <w:left w:val="dotted" w:sz="4" w:space="0" w:color="auto"/>
        <w:bottom w:val="dotted" w:sz="4" w:space="0" w:color="auto"/>
        <w:right w:val="dotted" w:sz="4" w:space="0" w:color="auto"/>
      </w:pBdr>
      <w:shd w:val="clear" w:color="000000" w:fill="A9D08E"/>
      <w:spacing w:before="100" w:beforeAutospacing="1" w:after="100" w:afterAutospacing="1" w:line="240" w:lineRule="auto"/>
      <w:textAlignment w:val="top"/>
    </w:pPr>
    <w:rPr>
      <w:rFonts w:eastAsia="Times New Roman" w:cs="Times New Roman"/>
      <w:b/>
      <w:bCs/>
      <w:color w:val="000000"/>
      <w:sz w:val="24"/>
      <w:szCs w:val="24"/>
    </w:rPr>
  </w:style>
  <w:style w:type="paragraph" w:customStyle="1" w:styleId="xl128">
    <w:name w:val="xl128"/>
    <w:basedOn w:val="Normal"/>
    <w:rsid w:val="00D74BBA"/>
    <w:pPr>
      <w:pBdr>
        <w:top w:val="dotted" w:sz="4" w:space="0" w:color="auto"/>
        <w:left w:val="dotted" w:sz="4" w:space="0" w:color="auto"/>
        <w:bottom w:val="dotted" w:sz="4" w:space="0" w:color="auto"/>
        <w:right w:val="dotted" w:sz="4" w:space="0" w:color="auto"/>
      </w:pBdr>
      <w:spacing w:before="100" w:beforeAutospacing="1" w:after="100" w:afterAutospacing="1" w:line="240" w:lineRule="auto"/>
      <w:textAlignment w:val="top"/>
    </w:pPr>
    <w:rPr>
      <w:rFonts w:eastAsia="Times New Roman" w:cs="Times New Roman"/>
      <w:color w:val="000000"/>
      <w:sz w:val="24"/>
      <w:szCs w:val="24"/>
    </w:rPr>
  </w:style>
  <w:style w:type="paragraph" w:customStyle="1" w:styleId="xl129">
    <w:name w:val="xl129"/>
    <w:basedOn w:val="Normal"/>
    <w:rsid w:val="00D74BBA"/>
    <w:pPr>
      <w:pBdr>
        <w:top w:val="dotted" w:sz="4" w:space="0" w:color="auto"/>
        <w:left w:val="dotted" w:sz="4" w:space="0" w:color="auto"/>
        <w:bottom w:val="dotted" w:sz="4" w:space="0" w:color="auto"/>
        <w:right w:val="dotted" w:sz="4" w:space="0" w:color="auto"/>
      </w:pBdr>
      <w:shd w:val="clear" w:color="000000" w:fill="A9D08E"/>
      <w:spacing w:before="100" w:beforeAutospacing="1" w:after="100" w:afterAutospacing="1" w:line="240" w:lineRule="auto"/>
      <w:jc w:val="both"/>
      <w:textAlignment w:val="top"/>
    </w:pPr>
    <w:rPr>
      <w:rFonts w:eastAsia="Times New Roman" w:cs="Times New Roman"/>
      <w:b/>
      <w:bCs/>
      <w:color w:val="FF0000"/>
      <w:sz w:val="24"/>
      <w:szCs w:val="24"/>
    </w:rPr>
  </w:style>
  <w:style w:type="paragraph" w:customStyle="1" w:styleId="xl130">
    <w:name w:val="xl130"/>
    <w:basedOn w:val="Normal"/>
    <w:rsid w:val="00D74BBA"/>
    <w:pPr>
      <w:pBdr>
        <w:top w:val="dotted" w:sz="4" w:space="0" w:color="auto"/>
        <w:left w:val="dotted" w:sz="4" w:space="0" w:color="auto"/>
        <w:bottom w:val="dotted" w:sz="4" w:space="0" w:color="auto"/>
        <w:right w:val="double" w:sz="6" w:space="0" w:color="auto"/>
      </w:pBdr>
      <w:shd w:val="clear" w:color="000000" w:fill="A9D08E"/>
      <w:spacing w:before="100" w:beforeAutospacing="1" w:after="100" w:afterAutospacing="1" w:line="240" w:lineRule="auto"/>
      <w:jc w:val="both"/>
      <w:textAlignment w:val="top"/>
    </w:pPr>
    <w:rPr>
      <w:rFonts w:eastAsia="Times New Roman" w:cs="Times New Roman"/>
      <w:b/>
      <w:bCs/>
      <w:color w:val="FF0000"/>
      <w:sz w:val="24"/>
      <w:szCs w:val="24"/>
    </w:rPr>
  </w:style>
  <w:style w:type="paragraph" w:customStyle="1" w:styleId="xl131">
    <w:name w:val="xl131"/>
    <w:basedOn w:val="Normal"/>
    <w:rsid w:val="00D74BBA"/>
    <w:pPr>
      <w:pBdr>
        <w:top w:val="dotted" w:sz="4" w:space="0" w:color="auto"/>
        <w:left w:val="dotted" w:sz="4" w:space="0" w:color="auto"/>
        <w:bottom w:val="dotted" w:sz="4" w:space="0" w:color="auto"/>
        <w:right w:val="dotted" w:sz="4" w:space="0" w:color="auto"/>
      </w:pBdr>
      <w:spacing w:before="100" w:beforeAutospacing="1" w:after="100" w:afterAutospacing="1" w:line="240" w:lineRule="auto"/>
      <w:jc w:val="both"/>
      <w:textAlignment w:val="top"/>
    </w:pPr>
    <w:rPr>
      <w:rFonts w:eastAsia="Times New Roman" w:cs="Times New Roman"/>
      <w:color w:val="FF0000"/>
      <w:sz w:val="23"/>
      <w:szCs w:val="23"/>
    </w:rPr>
  </w:style>
  <w:style w:type="paragraph" w:customStyle="1" w:styleId="xl132">
    <w:name w:val="xl132"/>
    <w:basedOn w:val="Normal"/>
    <w:rsid w:val="00D74BBA"/>
    <w:pPr>
      <w:pBdr>
        <w:top w:val="dotted" w:sz="4" w:space="0" w:color="auto"/>
        <w:left w:val="double" w:sz="6" w:space="0" w:color="auto"/>
        <w:bottom w:val="dotted" w:sz="4" w:space="0" w:color="auto"/>
        <w:right w:val="dotted" w:sz="4" w:space="0" w:color="auto"/>
      </w:pBdr>
      <w:spacing w:before="100" w:beforeAutospacing="1" w:after="100" w:afterAutospacing="1" w:line="240" w:lineRule="auto"/>
      <w:jc w:val="both"/>
      <w:textAlignment w:val="top"/>
    </w:pPr>
    <w:rPr>
      <w:rFonts w:eastAsia="Times New Roman" w:cs="Times New Roman"/>
      <w:sz w:val="24"/>
      <w:szCs w:val="24"/>
    </w:rPr>
  </w:style>
  <w:style w:type="paragraph" w:customStyle="1" w:styleId="xl133">
    <w:name w:val="xl133"/>
    <w:basedOn w:val="Normal"/>
    <w:rsid w:val="00D74BBA"/>
    <w:pPr>
      <w:pBdr>
        <w:top w:val="dotted" w:sz="4" w:space="0" w:color="auto"/>
        <w:left w:val="dotted" w:sz="4" w:space="0" w:color="auto"/>
        <w:bottom w:val="dotted" w:sz="4" w:space="0" w:color="auto"/>
        <w:right w:val="dotted" w:sz="4" w:space="0" w:color="auto"/>
      </w:pBdr>
      <w:spacing w:before="100" w:beforeAutospacing="1" w:after="100" w:afterAutospacing="1" w:line="240" w:lineRule="auto"/>
      <w:jc w:val="both"/>
      <w:textAlignment w:val="top"/>
    </w:pPr>
    <w:rPr>
      <w:rFonts w:eastAsia="Times New Roman" w:cs="Times New Roman"/>
      <w:sz w:val="24"/>
      <w:szCs w:val="24"/>
    </w:rPr>
  </w:style>
  <w:style w:type="paragraph" w:customStyle="1" w:styleId="xl134">
    <w:name w:val="xl134"/>
    <w:basedOn w:val="Normal"/>
    <w:rsid w:val="00D74BBA"/>
    <w:pPr>
      <w:pBdr>
        <w:top w:val="dotted" w:sz="4" w:space="0" w:color="auto"/>
        <w:left w:val="dotted" w:sz="4" w:space="0" w:color="auto"/>
        <w:bottom w:val="dotted" w:sz="4" w:space="0" w:color="auto"/>
        <w:right w:val="double" w:sz="6" w:space="0" w:color="auto"/>
      </w:pBdr>
      <w:spacing w:before="100" w:beforeAutospacing="1" w:after="100" w:afterAutospacing="1" w:line="240" w:lineRule="auto"/>
      <w:jc w:val="both"/>
      <w:textAlignment w:val="top"/>
    </w:pPr>
    <w:rPr>
      <w:rFonts w:eastAsia="Times New Roman" w:cs="Times New Roman"/>
      <w:sz w:val="24"/>
      <w:szCs w:val="24"/>
    </w:rPr>
  </w:style>
  <w:style w:type="paragraph" w:customStyle="1" w:styleId="xl135">
    <w:name w:val="xl135"/>
    <w:basedOn w:val="Normal"/>
    <w:rsid w:val="00D74BBA"/>
    <w:pPr>
      <w:pBdr>
        <w:top w:val="dotted" w:sz="4" w:space="0" w:color="auto"/>
        <w:left w:val="double" w:sz="6" w:space="0" w:color="auto"/>
        <w:bottom w:val="double" w:sz="6" w:space="0" w:color="auto"/>
        <w:right w:val="dotted" w:sz="4" w:space="0" w:color="auto"/>
      </w:pBdr>
      <w:spacing w:before="100" w:beforeAutospacing="1" w:after="100" w:afterAutospacing="1" w:line="240" w:lineRule="auto"/>
      <w:jc w:val="both"/>
      <w:textAlignment w:val="top"/>
    </w:pPr>
    <w:rPr>
      <w:rFonts w:eastAsia="Times New Roman" w:cs="Times New Roman"/>
      <w:sz w:val="24"/>
      <w:szCs w:val="24"/>
    </w:rPr>
  </w:style>
  <w:style w:type="paragraph" w:customStyle="1" w:styleId="xl136">
    <w:name w:val="xl136"/>
    <w:basedOn w:val="Normal"/>
    <w:rsid w:val="00D74BBA"/>
    <w:pPr>
      <w:pBdr>
        <w:top w:val="dotted" w:sz="4" w:space="0" w:color="auto"/>
        <w:left w:val="dotted" w:sz="4" w:space="0" w:color="auto"/>
        <w:bottom w:val="double" w:sz="6" w:space="0" w:color="auto"/>
        <w:right w:val="dotted" w:sz="4" w:space="0" w:color="auto"/>
      </w:pBdr>
      <w:spacing w:before="100" w:beforeAutospacing="1" w:after="100" w:afterAutospacing="1" w:line="240" w:lineRule="auto"/>
      <w:jc w:val="both"/>
      <w:textAlignment w:val="top"/>
    </w:pPr>
    <w:rPr>
      <w:rFonts w:eastAsia="Times New Roman" w:cs="Times New Roman"/>
      <w:sz w:val="24"/>
      <w:szCs w:val="24"/>
    </w:rPr>
  </w:style>
  <w:style w:type="paragraph" w:customStyle="1" w:styleId="xl137">
    <w:name w:val="xl137"/>
    <w:basedOn w:val="Normal"/>
    <w:rsid w:val="00D74BBA"/>
    <w:pPr>
      <w:pBdr>
        <w:top w:val="dotted" w:sz="4" w:space="0" w:color="auto"/>
        <w:left w:val="dotted" w:sz="4" w:space="0" w:color="auto"/>
        <w:bottom w:val="double" w:sz="6" w:space="0" w:color="auto"/>
        <w:right w:val="double" w:sz="6" w:space="0" w:color="auto"/>
      </w:pBdr>
      <w:spacing w:before="100" w:beforeAutospacing="1" w:after="100" w:afterAutospacing="1" w:line="240" w:lineRule="auto"/>
      <w:jc w:val="both"/>
      <w:textAlignment w:val="top"/>
    </w:pPr>
    <w:rPr>
      <w:rFonts w:eastAsia="Times New Roman" w:cs="Times New Roman"/>
      <w:sz w:val="24"/>
      <w:szCs w:val="24"/>
    </w:rPr>
  </w:style>
  <w:style w:type="table" w:styleId="TableGrid">
    <w:name w:val="Table Grid"/>
    <w:basedOn w:val="TableNormal"/>
    <w:uiPriority w:val="59"/>
    <w:rsid w:val="00D74BBA"/>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uiPriority w:val="99"/>
    <w:semiHidden/>
    <w:unhideWhenUsed/>
    <w:rsid w:val="00D74BBA"/>
  </w:style>
  <w:style w:type="paragraph" w:customStyle="1" w:styleId="font15">
    <w:name w:val="font15"/>
    <w:basedOn w:val="Normal"/>
    <w:rsid w:val="00D74BBA"/>
    <w:pPr>
      <w:spacing w:before="100" w:beforeAutospacing="1" w:after="100" w:afterAutospacing="1" w:line="240" w:lineRule="auto"/>
    </w:pPr>
    <w:rPr>
      <w:rFonts w:eastAsia="Times New Roman" w:cs="Times New Roman"/>
      <w:i/>
      <w:iCs/>
      <w:color w:val="0070C0"/>
      <w:sz w:val="24"/>
      <w:szCs w:val="24"/>
    </w:rPr>
  </w:style>
  <w:style w:type="paragraph" w:customStyle="1" w:styleId="font16">
    <w:name w:val="font16"/>
    <w:basedOn w:val="Normal"/>
    <w:rsid w:val="00D74BBA"/>
    <w:pPr>
      <w:spacing w:before="100" w:beforeAutospacing="1" w:after="100" w:afterAutospacing="1" w:line="240" w:lineRule="auto"/>
    </w:pPr>
    <w:rPr>
      <w:rFonts w:eastAsia="Times New Roman" w:cs="Times New Roman"/>
      <w:i/>
      <w:iCs/>
      <w:color w:val="000000"/>
      <w:sz w:val="24"/>
      <w:szCs w:val="24"/>
    </w:rPr>
  </w:style>
  <w:style w:type="paragraph" w:customStyle="1" w:styleId="font17">
    <w:name w:val="font17"/>
    <w:basedOn w:val="Normal"/>
    <w:rsid w:val="00D74BBA"/>
    <w:pPr>
      <w:spacing w:before="100" w:beforeAutospacing="1" w:after="100" w:afterAutospacing="1" w:line="240" w:lineRule="auto"/>
    </w:pPr>
    <w:rPr>
      <w:rFonts w:eastAsia="Times New Roman" w:cs="Times New Roman"/>
      <w:i/>
      <w:iCs/>
      <w:color w:val="FF0000"/>
      <w:sz w:val="23"/>
      <w:szCs w:val="23"/>
    </w:rPr>
  </w:style>
  <w:style w:type="paragraph" w:customStyle="1" w:styleId="font18">
    <w:name w:val="font18"/>
    <w:basedOn w:val="Normal"/>
    <w:rsid w:val="00D74BBA"/>
    <w:pPr>
      <w:spacing w:before="100" w:beforeAutospacing="1" w:after="100" w:afterAutospacing="1" w:line="240" w:lineRule="auto"/>
    </w:pPr>
    <w:rPr>
      <w:rFonts w:eastAsia="Times New Roman" w:cs="Times New Roman"/>
      <w:i/>
      <w:iCs/>
      <w:color w:val="000000"/>
      <w:sz w:val="23"/>
      <w:szCs w:val="23"/>
    </w:rPr>
  </w:style>
  <w:style w:type="paragraph" w:customStyle="1" w:styleId="xl63">
    <w:name w:val="xl63"/>
    <w:basedOn w:val="Normal"/>
    <w:rsid w:val="00D74BBA"/>
    <w:pPr>
      <w:spacing w:before="100" w:beforeAutospacing="1" w:after="100" w:afterAutospacing="1" w:line="240" w:lineRule="auto"/>
      <w:jc w:val="both"/>
      <w:textAlignment w:val="top"/>
    </w:pPr>
    <w:rPr>
      <w:rFonts w:eastAsia="Times New Roman" w:cs="Times New Roman"/>
      <w:b/>
      <w:bCs/>
      <w:sz w:val="24"/>
      <w:szCs w:val="24"/>
    </w:rPr>
  </w:style>
  <w:style w:type="paragraph" w:customStyle="1" w:styleId="xl64">
    <w:name w:val="xl64"/>
    <w:basedOn w:val="Normal"/>
    <w:rsid w:val="00D74BBA"/>
    <w:pPr>
      <w:spacing w:before="100" w:beforeAutospacing="1" w:after="100" w:afterAutospacing="1" w:line="240" w:lineRule="auto"/>
      <w:jc w:val="both"/>
      <w:textAlignment w:val="top"/>
    </w:pPr>
    <w:rPr>
      <w:rFonts w:eastAsia="Times New Roman" w:cs="Times New Roman"/>
      <w:sz w:val="24"/>
      <w:szCs w:val="24"/>
    </w:rPr>
  </w:style>
  <w:style w:type="paragraph" w:customStyle="1" w:styleId="xl138">
    <w:name w:val="xl138"/>
    <w:basedOn w:val="Normal"/>
    <w:rsid w:val="00D74BBA"/>
    <w:pPr>
      <w:pBdr>
        <w:top w:val="dotted" w:sz="4" w:space="0" w:color="auto"/>
        <w:left w:val="dotted" w:sz="4" w:space="0" w:color="auto"/>
        <w:bottom w:val="dotted" w:sz="4" w:space="0" w:color="auto"/>
        <w:right w:val="dotted" w:sz="4" w:space="0" w:color="auto"/>
      </w:pBdr>
      <w:spacing w:before="100" w:beforeAutospacing="1" w:after="100" w:afterAutospacing="1" w:line="240" w:lineRule="auto"/>
      <w:jc w:val="both"/>
      <w:textAlignment w:val="top"/>
    </w:pPr>
    <w:rPr>
      <w:rFonts w:eastAsia="Times New Roman" w:cs="Times New Roman"/>
      <w:i/>
      <w:iCs/>
      <w:color w:val="0070C0"/>
      <w:sz w:val="24"/>
      <w:szCs w:val="24"/>
    </w:rPr>
  </w:style>
  <w:style w:type="paragraph" w:styleId="DocumentMap">
    <w:name w:val="Document Map"/>
    <w:basedOn w:val="Normal"/>
    <w:link w:val="DocumentMapChar"/>
    <w:uiPriority w:val="99"/>
    <w:semiHidden/>
    <w:unhideWhenUsed/>
    <w:rsid w:val="00D74BBA"/>
    <w:pPr>
      <w:spacing w:after="0" w:line="240" w:lineRule="auto"/>
    </w:pPr>
    <w:rPr>
      <w:rFonts w:eastAsia="Calibri" w:cs="Times New Roman"/>
      <w:sz w:val="24"/>
      <w:szCs w:val="24"/>
    </w:rPr>
  </w:style>
  <w:style w:type="character" w:customStyle="1" w:styleId="DocumentMapChar">
    <w:name w:val="Document Map Char"/>
    <w:basedOn w:val="DefaultParagraphFont"/>
    <w:link w:val="DocumentMap"/>
    <w:uiPriority w:val="99"/>
    <w:semiHidden/>
    <w:rsid w:val="00D74BBA"/>
    <w:rPr>
      <w:rFonts w:eastAsia="Calibri" w:cs="Times New Roman"/>
      <w:sz w:val="24"/>
      <w:szCs w:val="24"/>
    </w:rPr>
  </w:style>
  <w:style w:type="paragraph" w:styleId="ListParagraph">
    <w:name w:val="List Paragraph"/>
    <w:basedOn w:val="Normal"/>
    <w:uiPriority w:val="34"/>
    <w:qFormat/>
    <w:rsid w:val="00D74BBA"/>
    <w:pPr>
      <w:ind w:left="720"/>
      <w:contextualSpacing/>
    </w:pPr>
    <w:rPr>
      <w:rFonts w:asciiTheme="minorHAnsi" w:hAnsiTheme="minorHAnsi"/>
      <w:sz w:val="22"/>
    </w:rPr>
  </w:style>
  <w:style w:type="character" w:customStyle="1" w:styleId="fontstyle01">
    <w:name w:val="fontstyle01"/>
    <w:rsid w:val="00D74BBA"/>
    <w:rPr>
      <w:rFonts w:ascii="Helvetica" w:hAnsi="Helvetica" w:hint="default"/>
      <w:b w:val="0"/>
      <w:bCs w:val="0"/>
      <w:i w:val="0"/>
      <w:iCs w:val="0"/>
      <w:color w:val="000000"/>
      <w:sz w:val="22"/>
      <w:szCs w:val="22"/>
    </w:rPr>
  </w:style>
  <w:style w:type="paragraph" w:styleId="BodyTextIndent3">
    <w:name w:val="Body Text Indent 3"/>
    <w:basedOn w:val="Normal"/>
    <w:link w:val="BodyTextIndent3Char"/>
    <w:unhideWhenUsed/>
    <w:rsid w:val="00D74BBA"/>
    <w:pPr>
      <w:spacing w:after="120"/>
      <w:ind w:left="360"/>
    </w:pPr>
    <w:rPr>
      <w:sz w:val="16"/>
      <w:szCs w:val="16"/>
    </w:rPr>
  </w:style>
  <w:style w:type="character" w:customStyle="1" w:styleId="BodyTextIndent3Char">
    <w:name w:val="Body Text Indent 3 Char"/>
    <w:basedOn w:val="DefaultParagraphFont"/>
    <w:link w:val="BodyTextIndent3"/>
    <w:rsid w:val="00D74BBA"/>
    <w:rPr>
      <w:sz w:val="16"/>
      <w:szCs w:val="16"/>
    </w:rPr>
  </w:style>
  <w:style w:type="character" w:customStyle="1" w:styleId="heading5-h1">
    <w:name w:val="heading5-h1"/>
    <w:rsid w:val="00D74BBA"/>
    <w:rPr>
      <w:rFonts w:ascii="Times New Roman" w:hAnsi="Times New Roman" w:cs="Times New Roman" w:hint="default"/>
      <w:b/>
      <w:bCs/>
      <w:sz w:val="30"/>
      <w:szCs w:val="30"/>
    </w:rPr>
  </w:style>
  <w:style w:type="paragraph" w:customStyle="1" w:styleId="heading5-p">
    <w:name w:val="heading5-p"/>
    <w:basedOn w:val="Normal"/>
    <w:rsid w:val="00D74BBA"/>
    <w:pPr>
      <w:spacing w:after="0" w:line="240" w:lineRule="auto"/>
      <w:jc w:val="center"/>
    </w:pPr>
    <w:rPr>
      <w:rFonts w:eastAsia="Times New Roman" w:cs="Times New Roman"/>
      <w:sz w:val="20"/>
      <w:szCs w:val="20"/>
    </w:rPr>
  </w:style>
  <w:style w:type="character" w:customStyle="1" w:styleId="heading4-h1">
    <w:name w:val="heading4-h1"/>
    <w:rsid w:val="00D74BBA"/>
    <w:rPr>
      <w:rFonts w:ascii="Times New Roman" w:hAnsi="Times New Roman" w:cs="Times New Roman" w:hint="default"/>
      <w:b/>
      <w:bCs/>
      <w:sz w:val="26"/>
      <w:szCs w:val="26"/>
    </w:rPr>
  </w:style>
  <w:style w:type="paragraph" w:customStyle="1" w:styleId="heading4-p">
    <w:name w:val="heading4-p"/>
    <w:basedOn w:val="Normal"/>
    <w:rsid w:val="00D74BBA"/>
    <w:pPr>
      <w:spacing w:after="0" w:line="240" w:lineRule="auto"/>
      <w:jc w:val="center"/>
    </w:pPr>
    <w:rPr>
      <w:rFonts w:eastAsia="Times New Roman" w:cs="Times New Roman"/>
      <w:sz w:val="20"/>
      <w:szCs w:val="20"/>
    </w:rPr>
  </w:style>
  <w:style w:type="character" w:customStyle="1" w:styleId="heading6-h1">
    <w:name w:val="heading6-h1"/>
    <w:rsid w:val="00D74BBA"/>
    <w:rPr>
      <w:rFonts w:ascii="Times New Roman" w:hAnsi="Times New Roman" w:cs="Times New Roman" w:hint="default"/>
      <w:b/>
      <w:bCs/>
      <w:sz w:val="28"/>
      <w:szCs w:val="28"/>
    </w:rPr>
  </w:style>
  <w:style w:type="paragraph" w:customStyle="1" w:styleId="heading6-p">
    <w:name w:val="heading6-p"/>
    <w:basedOn w:val="Normal"/>
    <w:rsid w:val="00D74BBA"/>
    <w:pPr>
      <w:spacing w:after="0" w:line="240" w:lineRule="auto"/>
      <w:jc w:val="both"/>
    </w:pPr>
    <w:rPr>
      <w:rFonts w:eastAsia="Times New Roman" w:cs="Times New Roman"/>
      <w:sz w:val="20"/>
      <w:szCs w:val="20"/>
    </w:rPr>
  </w:style>
  <w:style w:type="character" w:customStyle="1" w:styleId="normal0-h1">
    <w:name w:val="normal0-h1"/>
    <w:rsid w:val="00D74BBA"/>
    <w:rPr>
      <w:rFonts w:ascii="Arial" w:hAnsi="Arial" w:cs="Arial" w:hint="default"/>
      <w:sz w:val="24"/>
      <w:szCs w:val="24"/>
    </w:rPr>
  </w:style>
  <w:style w:type="paragraph" w:customStyle="1" w:styleId="normal0-p">
    <w:name w:val="normal0-p"/>
    <w:basedOn w:val="Normal"/>
    <w:rsid w:val="00D74BBA"/>
    <w:pPr>
      <w:spacing w:after="0" w:line="240" w:lineRule="auto"/>
    </w:pPr>
    <w:rPr>
      <w:rFonts w:eastAsia="Times New Roman" w:cs="Times New Roman"/>
      <w:sz w:val="20"/>
      <w:szCs w:val="20"/>
    </w:rPr>
  </w:style>
  <w:style w:type="character" w:customStyle="1" w:styleId="normalweb-h1">
    <w:name w:val="normalweb-h1"/>
    <w:rsid w:val="00D74BBA"/>
    <w:rPr>
      <w:rFonts w:ascii="Arial Unicode MS" w:hAnsi="Arial Unicode MS" w:hint="default"/>
      <w:sz w:val="24"/>
      <w:szCs w:val="24"/>
    </w:rPr>
  </w:style>
  <w:style w:type="paragraph" w:customStyle="1" w:styleId="normalweb-p">
    <w:name w:val="normalweb-p"/>
    <w:basedOn w:val="Normal"/>
    <w:rsid w:val="00D74BBA"/>
    <w:pPr>
      <w:spacing w:before="100" w:beforeAutospacing="1" w:after="100" w:afterAutospacing="1" w:line="240" w:lineRule="auto"/>
    </w:pPr>
    <w:rPr>
      <w:rFonts w:eastAsia="Times New Roman" w:cs="Times New Roman"/>
      <w:sz w:val="20"/>
      <w:szCs w:val="20"/>
    </w:rPr>
  </w:style>
  <w:style w:type="character" w:customStyle="1" w:styleId="bodytext2-h1">
    <w:name w:val="bodytext2-h1"/>
    <w:rsid w:val="00D74BBA"/>
    <w:rPr>
      <w:rFonts w:ascii=".VnTime" w:hAnsi=".VnTime" w:hint="default"/>
      <w:sz w:val="28"/>
      <w:szCs w:val="28"/>
    </w:rPr>
  </w:style>
  <w:style w:type="paragraph" w:customStyle="1" w:styleId="bodytext2-p">
    <w:name w:val="bodytext2-p"/>
    <w:basedOn w:val="Normal"/>
    <w:rsid w:val="00D74BBA"/>
    <w:pPr>
      <w:spacing w:after="0" w:line="480" w:lineRule="auto"/>
    </w:pPr>
    <w:rPr>
      <w:rFonts w:eastAsia="Times New Roman" w:cs="Times New Roman"/>
      <w:sz w:val="20"/>
      <w:szCs w:val="20"/>
    </w:rPr>
  </w:style>
  <w:style w:type="paragraph" w:styleId="BodyText">
    <w:name w:val="Body Text"/>
    <w:basedOn w:val="Normal"/>
    <w:link w:val="BodyTextChar"/>
    <w:rsid w:val="00D74BBA"/>
    <w:pPr>
      <w:spacing w:after="0" w:line="240" w:lineRule="auto"/>
      <w:jc w:val="center"/>
    </w:pPr>
    <w:rPr>
      <w:rFonts w:ascii=".VnTimeH" w:eastAsia="Times New Roman" w:hAnsi=".VnTimeH" w:cs="Times New Roman"/>
      <w:b/>
      <w:color w:val="0000FF"/>
      <w:sz w:val="26"/>
      <w:szCs w:val="20"/>
    </w:rPr>
  </w:style>
  <w:style w:type="character" w:customStyle="1" w:styleId="BodyTextChar">
    <w:name w:val="Body Text Char"/>
    <w:basedOn w:val="DefaultParagraphFont"/>
    <w:link w:val="BodyText"/>
    <w:rsid w:val="00D74BBA"/>
    <w:rPr>
      <w:rFonts w:ascii=".VnTimeH" w:eastAsia="Times New Roman" w:hAnsi=".VnTimeH" w:cs="Times New Roman"/>
      <w:b/>
      <w:color w:val="0000FF"/>
      <w:sz w:val="26"/>
      <w:szCs w:val="20"/>
    </w:rPr>
  </w:style>
  <w:style w:type="paragraph" w:customStyle="1" w:styleId="msonormal0">
    <w:name w:val="msonormal"/>
    <w:basedOn w:val="Normal"/>
    <w:rsid w:val="00D74BBA"/>
    <w:pPr>
      <w:spacing w:before="100" w:beforeAutospacing="1" w:after="100" w:afterAutospacing="1" w:line="240" w:lineRule="auto"/>
    </w:pPr>
    <w:rPr>
      <w:rFonts w:eastAsia="Times New Roman" w:cs="Times New Roman"/>
      <w:sz w:val="24"/>
      <w:szCs w:val="24"/>
    </w:rPr>
  </w:style>
  <w:style w:type="paragraph" w:customStyle="1" w:styleId="MediumGrid21">
    <w:name w:val="Medium Grid 21"/>
    <w:uiPriority w:val="1"/>
    <w:qFormat/>
    <w:rsid w:val="00D74BBA"/>
    <w:pPr>
      <w:spacing w:after="0" w:line="240" w:lineRule="auto"/>
    </w:pPr>
    <w:rPr>
      <w:rFonts w:ascii="Calibri" w:eastAsia="Calibri" w:hAnsi="Calibri" w:cs="Times New Roman"/>
      <w:sz w:val="22"/>
    </w:rPr>
  </w:style>
  <w:style w:type="character" w:customStyle="1" w:styleId="apple-converted-space">
    <w:name w:val="apple-converted-space"/>
    <w:basedOn w:val="DefaultParagraphFont"/>
    <w:rsid w:val="00D74BBA"/>
  </w:style>
  <w:style w:type="character" w:styleId="PageNumber">
    <w:name w:val="page number"/>
    <w:basedOn w:val="DefaultParagraphFont"/>
    <w:uiPriority w:val="99"/>
    <w:semiHidden/>
    <w:unhideWhenUsed/>
    <w:rsid w:val="00D74B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173</Pages>
  <Words>51457</Words>
  <Characters>293308</Characters>
  <Application>Microsoft Office Word</Application>
  <DocSecurity>0</DocSecurity>
  <Lines>2444</Lines>
  <Paragraphs>688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2020-06-04T11:57:00Z</cp:lastPrinted>
  <dcterms:created xsi:type="dcterms:W3CDTF">2020-06-04T10:31:00Z</dcterms:created>
  <dcterms:modified xsi:type="dcterms:W3CDTF">2020-06-04T11:57:00Z</dcterms:modified>
</cp:coreProperties>
</file>